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spacing w:before="90"/>
        <w:ind w:left="117" w:right="0" w:firstLine="0"/>
        <w:jc w:val="left"/>
        <w:rPr>
          <w:rFonts w:ascii="Tahoma"/>
          <w:sz w:val="22"/>
        </w:rPr>
      </w:pPr>
      <w:bookmarkStart w:name="Cell-free DNA screening for trisomies 21" w:id="1"/>
      <w:bookmarkEnd w:id="1"/>
      <w:r>
        <w:rPr/>
      </w:r>
      <w:bookmarkStart w:name="Introduction" w:id="2"/>
      <w:bookmarkEnd w:id="2"/>
      <w:r>
        <w:rPr/>
      </w:r>
      <w:r>
        <w:rPr>
          <w:rFonts w:ascii="Tahoma"/>
          <w:w w:val="105"/>
          <w:sz w:val="22"/>
          <w:u w:val="single"/>
        </w:rPr>
        <w:t>OBSTETRICS</w:t>
      </w:r>
    </w:p>
    <w:p>
      <w:pPr>
        <w:pStyle w:val="Title"/>
        <w:spacing w:line="230" w:lineRule="auto"/>
      </w:pPr>
      <w:r>
        <w:rPr>
          <w:color w:val="0065AC"/>
          <w:w w:val="90"/>
        </w:rPr>
        <w:t>Cell-free</w:t>
      </w:r>
      <w:r>
        <w:rPr>
          <w:color w:val="0065AC"/>
          <w:spacing w:val="-5"/>
          <w:w w:val="90"/>
        </w:rPr>
        <w:t> </w:t>
      </w:r>
      <w:r>
        <w:rPr>
          <w:color w:val="0065AC"/>
          <w:w w:val="90"/>
        </w:rPr>
        <w:t>DNA</w:t>
      </w:r>
      <w:r>
        <w:rPr>
          <w:color w:val="0065AC"/>
          <w:spacing w:val="-6"/>
          <w:w w:val="90"/>
        </w:rPr>
        <w:t> </w:t>
      </w:r>
      <w:r>
        <w:rPr>
          <w:color w:val="0065AC"/>
          <w:w w:val="90"/>
        </w:rPr>
        <w:t>screening</w:t>
      </w:r>
      <w:r>
        <w:rPr>
          <w:color w:val="0065AC"/>
          <w:spacing w:val="-6"/>
          <w:w w:val="90"/>
        </w:rPr>
        <w:t> </w:t>
      </w:r>
      <w:r>
        <w:rPr>
          <w:color w:val="0065AC"/>
          <w:w w:val="90"/>
        </w:rPr>
        <w:t>for</w:t>
      </w:r>
      <w:r>
        <w:rPr>
          <w:color w:val="0065AC"/>
          <w:spacing w:val="-5"/>
          <w:w w:val="90"/>
        </w:rPr>
        <w:t> </w:t>
      </w:r>
      <w:r>
        <w:rPr>
          <w:color w:val="0065AC"/>
          <w:w w:val="90"/>
        </w:rPr>
        <w:t>trisomies</w:t>
      </w:r>
      <w:r>
        <w:rPr>
          <w:color w:val="0065AC"/>
          <w:spacing w:val="-5"/>
          <w:w w:val="90"/>
        </w:rPr>
        <w:t> </w:t>
      </w:r>
      <w:r>
        <w:rPr>
          <w:color w:val="0065AC"/>
          <w:w w:val="90"/>
        </w:rPr>
        <w:t>21,</w:t>
      </w:r>
      <w:r>
        <w:rPr>
          <w:color w:val="0065AC"/>
          <w:spacing w:val="-6"/>
          <w:w w:val="90"/>
        </w:rPr>
        <w:t> </w:t>
      </w:r>
      <w:r>
        <w:rPr>
          <w:color w:val="0065AC"/>
          <w:w w:val="90"/>
        </w:rPr>
        <w:t>18,</w:t>
      </w:r>
      <w:r>
        <w:rPr>
          <w:color w:val="0065AC"/>
          <w:spacing w:val="-7"/>
          <w:w w:val="90"/>
        </w:rPr>
        <w:t> </w:t>
      </w:r>
      <w:r>
        <w:rPr>
          <w:color w:val="0065AC"/>
          <w:w w:val="90"/>
        </w:rPr>
        <w:t>and</w:t>
      </w:r>
      <w:r>
        <w:rPr>
          <w:color w:val="0065AC"/>
          <w:spacing w:val="-5"/>
          <w:w w:val="90"/>
        </w:rPr>
        <w:t> </w:t>
      </w:r>
      <w:r>
        <w:rPr>
          <w:color w:val="0065AC"/>
          <w:w w:val="90"/>
        </w:rPr>
        <w:t>13</w:t>
      </w:r>
      <w:r>
        <w:rPr>
          <w:color w:val="0065AC"/>
          <w:spacing w:val="-7"/>
          <w:w w:val="90"/>
        </w:rPr>
        <w:t> </w:t>
      </w:r>
      <w:r>
        <w:rPr>
          <w:color w:val="0065AC"/>
          <w:w w:val="90"/>
        </w:rPr>
        <w:t>in</w:t>
      </w:r>
      <w:r>
        <w:rPr>
          <w:color w:val="0065AC"/>
          <w:spacing w:val="-87"/>
          <w:w w:val="90"/>
        </w:rPr>
        <w:t> </w:t>
      </w:r>
      <w:r>
        <w:rPr>
          <w:color w:val="0065AC"/>
          <w:w w:val="90"/>
        </w:rPr>
        <w:t>pregnancies</w:t>
      </w:r>
      <w:r>
        <w:rPr>
          <w:color w:val="0065AC"/>
          <w:spacing w:val="17"/>
          <w:w w:val="90"/>
        </w:rPr>
        <w:t> </w:t>
      </w:r>
      <w:r>
        <w:rPr>
          <w:color w:val="0065AC"/>
          <w:w w:val="90"/>
        </w:rPr>
        <w:t>at</w:t>
      </w:r>
      <w:r>
        <w:rPr>
          <w:color w:val="0065AC"/>
          <w:spacing w:val="19"/>
          <w:w w:val="90"/>
        </w:rPr>
        <w:t> </w:t>
      </w:r>
      <w:r>
        <w:rPr>
          <w:color w:val="0065AC"/>
          <w:w w:val="90"/>
        </w:rPr>
        <w:t>low</w:t>
      </w:r>
      <w:r>
        <w:rPr>
          <w:color w:val="0065AC"/>
          <w:spacing w:val="16"/>
          <w:w w:val="90"/>
        </w:rPr>
        <w:t> </w:t>
      </w:r>
      <w:r>
        <w:rPr>
          <w:color w:val="0065AC"/>
          <w:w w:val="90"/>
        </w:rPr>
        <w:t>and</w:t>
      </w:r>
      <w:r>
        <w:rPr>
          <w:color w:val="0065AC"/>
          <w:spacing w:val="17"/>
          <w:w w:val="90"/>
        </w:rPr>
        <w:t> </w:t>
      </w:r>
      <w:r>
        <w:rPr>
          <w:color w:val="0065AC"/>
          <w:w w:val="90"/>
        </w:rPr>
        <w:t>high</w:t>
      </w:r>
      <w:r>
        <w:rPr>
          <w:color w:val="0065AC"/>
          <w:spacing w:val="17"/>
          <w:w w:val="90"/>
        </w:rPr>
        <w:t> </w:t>
      </w:r>
      <w:r>
        <w:rPr>
          <w:color w:val="0065AC"/>
          <w:w w:val="90"/>
        </w:rPr>
        <w:t>risk</w:t>
      </w:r>
      <w:r>
        <w:rPr>
          <w:color w:val="0065AC"/>
          <w:spacing w:val="17"/>
          <w:w w:val="90"/>
        </w:rPr>
        <w:t> </w:t>
      </w:r>
      <w:r>
        <w:rPr>
          <w:color w:val="0065AC"/>
          <w:w w:val="90"/>
        </w:rPr>
        <w:t>for</w:t>
      </w:r>
      <w:r>
        <w:rPr>
          <w:color w:val="0065AC"/>
          <w:spacing w:val="17"/>
          <w:w w:val="90"/>
        </w:rPr>
        <w:t> </w:t>
      </w:r>
      <w:r>
        <w:rPr>
          <w:color w:val="0065AC"/>
          <w:w w:val="90"/>
        </w:rPr>
        <w:t>aneuploidy</w:t>
      </w:r>
      <w:r>
        <w:rPr>
          <w:color w:val="0065AC"/>
          <w:spacing w:val="18"/>
          <w:w w:val="90"/>
        </w:rPr>
        <w:t> </w:t>
      </w:r>
      <w:r>
        <w:rPr>
          <w:color w:val="0065AC"/>
          <w:w w:val="90"/>
        </w:rPr>
        <w:t>with</w:t>
      </w:r>
      <w:r>
        <w:rPr>
          <w:color w:val="0065AC"/>
          <w:spacing w:val="1"/>
          <w:w w:val="90"/>
        </w:rPr>
        <w:t> </w:t>
      </w:r>
      <w:r>
        <w:rPr>
          <w:color w:val="0065AC"/>
        </w:rPr>
        <w:t>genetic</w:t>
      </w:r>
      <w:r>
        <w:rPr>
          <w:color w:val="0065AC"/>
          <w:spacing w:val="-8"/>
        </w:rPr>
        <w:t> </w:t>
      </w:r>
      <w:r>
        <w:rPr>
          <w:color w:val="0065AC"/>
        </w:rPr>
        <w:t>confirmation</w:t>
      </w:r>
    </w:p>
    <w:p>
      <w:pPr>
        <w:spacing w:line="237" w:lineRule="auto" w:before="103"/>
        <w:ind w:left="117" w:right="1201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>Pe</w:t>
      </w:r>
      <w:r>
        <w:rPr>
          <w:rFonts w:ascii="Lucida Sans Unicode" w:hAnsi="Lucida Sans Unicode"/>
          <w:w w:val="105"/>
          <w:sz w:val="18"/>
        </w:rPr>
        <w:t>’</w:t>
      </w:r>
      <w:r>
        <w:rPr>
          <w:rFonts w:ascii="Trebuchet MS" w:hAnsi="Trebuchet MS"/>
          <w:w w:val="105"/>
          <w:sz w:val="18"/>
        </w:rPr>
        <w:t>er Dar, MD; Bo Jacobsson, MD, PhD; Cora MacPherson, PhD; Melissa Egbert, MS; Fergal Malone, MD;</w:t>
      </w:r>
      <w:r>
        <w:rPr>
          <w:rFonts w:ascii="Trebuchet MS" w:hAnsi="Trebuchet MS"/>
          <w:spacing w:val="1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Ronald</w:t>
      </w:r>
      <w:r>
        <w:rPr>
          <w:rFonts w:ascii="Trebuchet MS" w:hAnsi="Trebuchet MS"/>
          <w:spacing w:val="-13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J.</w:t>
      </w:r>
      <w:r>
        <w:rPr>
          <w:rFonts w:ascii="Trebuchet MS" w:hAnsi="Trebuchet MS"/>
          <w:spacing w:val="-13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Wapner,</w:t>
      </w:r>
      <w:r>
        <w:rPr>
          <w:rFonts w:ascii="Trebuchet MS" w:hAnsi="Trebuchet MS"/>
          <w:spacing w:val="-14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MD;</w:t>
      </w:r>
      <w:r>
        <w:rPr>
          <w:rFonts w:ascii="Trebuchet MS" w:hAnsi="Trebuchet MS"/>
          <w:spacing w:val="-13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Ashley</w:t>
      </w:r>
      <w:r>
        <w:rPr>
          <w:rFonts w:ascii="Trebuchet MS" w:hAnsi="Trebuchet MS"/>
          <w:spacing w:val="-12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S.</w:t>
      </w:r>
      <w:r>
        <w:rPr>
          <w:rFonts w:ascii="Trebuchet MS" w:hAnsi="Trebuchet MS"/>
          <w:spacing w:val="-14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Roman,</w:t>
      </w:r>
      <w:r>
        <w:rPr>
          <w:rFonts w:ascii="Trebuchet MS" w:hAnsi="Trebuchet MS"/>
          <w:spacing w:val="-14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MD;</w:t>
      </w:r>
      <w:r>
        <w:rPr>
          <w:rFonts w:ascii="Trebuchet MS" w:hAnsi="Trebuchet MS"/>
          <w:spacing w:val="-13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Asma</w:t>
      </w:r>
      <w:r>
        <w:rPr>
          <w:rFonts w:ascii="Trebuchet MS" w:hAnsi="Trebuchet MS"/>
          <w:spacing w:val="-13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Khalil,</w:t>
      </w:r>
      <w:r>
        <w:rPr>
          <w:rFonts w:ascii="Trebuchet MS" w:hAnsi="Trebuchet MS"/>
          <w:spacing w:val="-13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MD;</w:t>
      </w:r>
      <w:r>
        <w:rPr>
          <w:rFonts w:ascii="Trebuchet MS" w:hAnsi="Trebuchet MS"/>
          <w:spacing w:val="-13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Revital</w:t>
      </w:r>
      <w:r>
        <w:rPr>
          <w:rFonts w:ascii="Trebuchet MS" w:hAnsi="Trebuchet MS"/>
          <w:spacing w:val="-12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Faro,</w:t>
      </w:r>
      <w:r>
        <w:rPr>
          <w:rFonts w:ascii="Trebuchet MS" w:hAnsi="Trebuchet MS"/>
          <w:spacing w:val="-14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MD;</w:t>
      </w:r>
      <w:r>
        <w:rPr>
          <w:rFonts w:ascii="Trebuchet MS" w:hAnsi="Trebuchet MS"/>
          <w:spacing w:val="-13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Rajeevi</w:t>
      </w:r>
      <w:r>
        <w:rPr>
          <w:rFonts w:ascii="Trebuchet MS" w:hAnsi="Trebuchet MS"/>
          <w:spacing w:val="-12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Madankumar,</w:t>
      </w:r>
      <w:r>
        <w:rPr>
          <w:rFonts w:ascii="Trebuchet MS" w:hAnsi="Trebuchet MS"/>
          <w:spacing w:val="-14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MD;</w:t>
      </w:r>
      <w:r>
        <w:rPr>
          <w:rFonts w:ascii="Trebuchet MS" w:hAnsi="Trebuchet MS"/>
          <w:spacing w:val="1"/>
          <w:w w:val="105"/>
          <w:sz w:val="18"/>
        </w:rPr>
        <w:t> </w:t>
      </w:r>
      <w:r>
        <w:rPr>
          <w:rFonts w:ascii="Trebuchet MS" w:hAnsi="Trebuchet MS"/>
          <w:sz w:val="18"/>
        </w:rPr>
        <w:t>Lance</w:t>
      </w:r>
      <w:r>
        <w:rPr>
          <w:rFonts w:ascii="Trebuchet MS" w:hAnsi="Trebuchet MS"/>
          <w:spacing w:val="8"/>
          <w:sz w:val="18"/>
        </w:rPr>
        <w:t> </w:t>
      </w:r>
      <w:r>
        <w:rPr>
          <w:rFonts w:ascii="Trebuchet MS" w:hAnsi="Trebuchet MS"/>
          <w:sz w:val="18"/>
        </w:rPr>
        <w:t>Edwards,</w:t>
      </w:r>
      <w:r>
        <w:rPr>
          <w:rFonts w:ascii="Trebuchet MS" w:hAnsi="Trebuchet MS"/>
          <w:spacing w:val="8"/>
          <w:sz w:val="18"/>
        </w:rPr>
        <w:t> </w:t>
      </w:r>
      <w:r>
        <w:rPr>
          <w:rFonts w:ascii="Trebuchet MS" w:hAnsi="Trebuchet MS"/>
          <w:sz w:val="18"/>
        </w:rPr>
        <w:t>MD;</w:t>
      </w:r>
      <w:r>
        <w:rPr>
          <w:rFonts w:ascii="Trebuchet MS" w:hAnsi="Trebuchet MS"/>
          <w:spacing w:val="8"/>
          <w:sz w:val="18"/>
        </w:rPr>
        <w:t> </w:t>
      </w:r>
      <w:r>
        <w:rPr>
          <w:rFonts w:ascii="Trebuchet MS" w:hAnsi="Trebuchet MS"/>
          <w:sz w:val="18"/>
        </w:rPr>
        <w:t>Sina</w:t>
      </w:r>
      <w:r>
        <w:rPr>
          <w:rFonts w:ascii="Trebuchet MS" w:hAnsi="Trebuchet MS"/>
          <w:spacing w:val="7"/>
          <w:sz w:val="18"/>
        </w:rPr>
        <w:t> </w:t>
      </w:r>
      <w:r>
        <w:rPr>
          <w:rFonts w:ascii="Trebuchet MS" w:hAnsi="Trebuchet MS"/>
          <w:sz w:val="18"/>
        </w:rPr>
        <w:t>Haeri,</w:t>
      </w:r>
      <w:r>
        <w:rPr>
          <w:rFonts w:ascii="Trebuchet MS" w:hAnsi="Trebuchet MS"/>
          <w:spacing w:val="7"/>
          <w:sz w:val="18"/>
        </w:rPr>
        <w:t> </w:t>
      </w:r>
      <w:r>
        <w:rPr>
          <w:rFonts w:ascii="Trebuchet MS" w:hAnsi="Trebuchet MS"/>
          <w:sz w:val="18"/>
        </w:rPr>
        <w:t>MD;</w:t>
      </w:r>
      <w:r>
        <w:rPr>
          <w:rFonts w:ascii="Trebuchet MS" w:hAnsi="Trebuchet MS"/>
          <w:spacing w:val="10"/>
          <w:sz w:val="18"/>
        </w:rPr>
        <w:t> </w:t>
      </w:r>
      <w:r>
        <w:rPr>
          <w:rFonts w:ascii="Trebuchet MS" w:hAnsi="Trebuchet MS"/>
          <w:sz w:val="18"/>
        </w:rPr>
        <w:t>Robert</w:t>
      </w:r>
      <w:r>
        <w:rPr>
          <w:rFonts w:ascii="Trebuchet MS" w:hAnsi="Trebuchet MS"/>
          <w:spacing w:val="8"/>
          <w:sz w:val="18"/>
        </w:rPr>
        <w:t> </w:t>
      </w:r>
      <w:r>
        <w:rPr>
          <w:rFonts w:ascii="Trebuchet MS" w:hAnsi="Trebuchet MS"/>
          <w:sz w:val="18"/>
        </w:rPr>
        <w:t>Silver,</w:t>
      </w:r>
      <w:r>
        <w:rPr>
          <w:rFonts w:ascii="Trebuchet MS" w:hAnsi="Trebuchet MS"/>
          <w:spacing w:val="8"/>
          <w:sz w:val="18"/>
        </w:rPr>
        <w:t> </w:t>
      </w:r>
      <w:r>
        <w:rPr>
          <w:rFonts w:ascii="Trebuchet MS" w:hAnsi="Trebuchet MS"/>
          <w:sz w:val="18"/>
        </w:rPr>
        <w:t>MD;</w:t>
      </w:r>
      <w:r>
        <w:rPr>
          <w:rFonts w:ascii="Trebuchet MS" w:hAnsi="Trebuchet MS"/>
          <w:spacing w:val="8"/>
          <w:sz w:val="18"/>
        </w:rPr>
        <w:t> </w:t>
      </w:r>
      <w:r>
        <w:rPr>
          <w:rFonts w:ascii="Trebuchet MS" w:hAnsi="Trebuchet MS"/>
          <w:sz w:val="18"/>
        </w:rPr>
        <w:t>Nidhi</w:t>
      </w:r>
      <w:r>
        <w:rPr>
          <w:rFonts w:ascii="Trebuchet MS" w:hAnsi="Trebuchet MS"/>
          <w:spacing w:val="8"/>
          <w:sz w:val="18"/>
        </w:rPr>
        <w:t> </w:t>
      </w:r>
      <w:r>
        <w:rPr>
          <w:rFonts w:ascii="Trebuchet MS" w:hAnsi="Trebuchet MS"/>
          <w:sz w:val="18"/>
        </w:rPr>
        <w:t>Vohra,</w:t>
      </w:r>
      <w:r>
        <w:rPr>
          <w:rFonts w:ascii="Trebuchet MS" w:hAnsi="Trebuchet MS"/>
          <w:spacing w:val="9"/>
          <w:sz w:val="18"/>
        </w:rPr>
        <w:t> </w:t>
      </w:r>
      <w:r>
        <w:rPr>
          <w:rFonts w:ascii="Trebuchet MS" w:hAnsi="Trebuchet MS"/>
          <w:sz w:val="18"/>
        </w:rPr>
        <w:t>MD;</w:t>
      </w:r>
      <w:r>
        <w:rPr>
          <w:rFonts w:ascii="Trebuchet MS" w:hAnsi="Trebuchet MS"/>
          <w:spacing w:val="8"/>
          <w:sz w:val="18"/>
        </w:rPr>
        <w:t> </w:t>
      </w:r>
      <w:r>
        <w:rPr>
          <w:rFonts w:ascii="Trebuchet MS" w:hAnsi="Trebuchet MS"/>
          <w:sz w:val="18"/>
        </w:rPr>
        <w:t>Jon</w:t>
      </w:r>
      <w:r>
        <w:rPr>
          <w:rFonts w:ascii="Trebuchet MS" w:hAnsi="Trebuchet MS"/>
          <w:spacing w:val="8"/>
          <w:sz w:val="18"/>
        </w:rPr>
        <w:t> </w:t>
      </w:r>
      <w:r>
        <w:rPr>
          <w:rFonts w:ascii="Trebuchet MS" w:hAnsi="Trebuchet MS"/>
          <w:sz w:val="18"/>
        </w:rPr>
        <w:t>Hyett,</w:t>
      </w:r>
      <w:r>
        <w:rPr>
          <w:rFonts w:ascii="Trebuchet MS" w:hAnsi="Trebuchet MS"/>
          <w:spacing w:val="8"/>
          <w:sz w:val="18"/>
        </w:rPr>
        <w:t> </w:t>
      </w:r>
      <w:r>
        <w:rPr>
          <w:rFonts w:ascii="Trebuchet MS" w:hAnsi="Trebuchet MS"/>
          <w:sz w:val="18"/>
        </w:rPr>
        <w:t>MD;</w:t>
      </w:r>
      <w:r>
        <w:rPr>
          <w:rFonts w:ascii="Trebuchet MS" w:hAnsi="Trebuchet MS"/>
          <w:spacing w:val="9"/>
          <w:sz w:val="18"/>
        </w:rPr>
        <w:t> </w:t>
      </w:r>
      <w:r>
        <w:rPr>
          <w:rFonts w:ascii="Trebuchet MS" w:hAnsi="Trebuchet MS"/>
          <w:sz w:val="18"/>
        </w:rPr>
        <w:t>Gar</w:t>
      </w:r>
      <w:r>
        <w:rPr>
          <w:rFonts w:ascii="Lucida Sans Unicode" w:hAnsi="Lucida Sans Unicode"/>
          <w:sz w:val="18"/>
        </w:rPr>
        <w:t>ﬁ</w:t>
      </w:r>
      <w:r>
        <w:rPr>
          <w:rFonts w:ascii="Trebuchet MS" w:hAnsi="Trebuchet MS"/>
          <w:sz w:val="18"/>
        </w:rPr>
        <w:t>eld</w:t>
      </w:r>
      <w:r>
        <w:rPr>
          <w:rFonts w:ascii="Trebuchet MS" w:hAnsi="Trebuchet MS"/>
          <w:spacing w:val="6"/>
          <w:sz w:val="18"/>
        </w:rPr>
        <w:t> </w:t>
      </w:r>
      <w:r>
        <w:rPr>
          <w:rFonts w:ascii="Trebuchet MS" w:hAnsi="Trebuchet MS"/>
          <w:sz w:val="18"/>
        </w:rPr>
        <w:t>Clunie,</w:t>
      </w:r>
      <w:r>
        <w:rPr>
          <w:rFonts w:ascii="Trebuchet MS" w:hAnsi="Trebuchet MS"/>
          <w:spacing w:val="9"/>
          <w:sz w:val="18"/>
        </w:rPr>
        <w:t> </w:t>
      </w:r>
      <w:r>
        <w:rPr>
          <w:rFonts w:ascii="Trebuchet MS" w:hAnsi="Trebuchet MS"/>
          <w:sz w:val="18"/>
        </w:rPr>
        <w:t>MD;</w:t>
      </w:r>
    </w:p>
    <w:p>
      <w:pPr>
        <w:spacing w:line="273" w:lineRule="auto" w:before="0"/>
        <w:ind w:left="116" w:right="777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Zachary</w:t>
      </w:r>
      <w:r>
        <w:rPr>
          <w:rFonts w:ascii="Trebuchet MS"/>
          <w:spacing w:val="12"/>
          <w:sz w:val="18"/>
        </w:rPr>
        <w:t> </w:t>
      </w:r>
      <w:r>
        <w:rPr>
          <w:rFonts w:ascii="Trebuchet MS"/>
          <w:sz w:val="18"/>
        </w:rPr>
        <w:t>Demko,</w:t>
      </w:r>
      <w:r>
        <w:rPr>
          <w:rFonts w:ascii="Trebuchet MS"/>
          <w:spacing w:val="13"/>
          <w:sz w:val="18"/>
        </w:rPr>
        <w:t> </w:t>
      </w:r>
      <w:r>
        <w:rPr>
          <w:rFonts w:ascii="Trebuchet MS"/>
          <w:sz w:val="18"/>
        </w:rPr>
        <w:t>PhD;</w:t>
      </w:r>
      <w:r>
        <w:rPr>
          <w:rFonts w:ascii="Trebuchet MS"/>
          <w:spacing w:val="13"/>
          <w:sz w:val="18"/>
        </w:rPr>
        <w:t> </w:t>
      </w:r>
      <w:r>
        <w:rPr>
          <w:rFonts w:ascii="Trebuchet MS"/>
          <w:sz w:val="18"/>
        </w:rPr>
        <w:t>Kimberly</w:t>
      </w:r>
      <w:r>
        <w:rPr>
          <w:rFonts w:ascii="Trebuchet MS"/>
          <w:spacing w:val="13"/>
          <w:sz w:val="18"/>
        </w:rPr>
        <w:t> </w:t>
      </w:r>
      <w:r>
        <w:rPr>
          <w:rFonts w:ascii="Trebuchet MS"/>
          <w:sz w:val="18"/>
        </w:rPr>
        <w:t>Martin,</w:t>
      </w:r>
      <w:r>
        <w:rPr>
          <w:rFonts w:ascii="Trebuchet MS"/>
          <w:spacing w:val="13"/>
          <w:sz w:val="18"/>
        </w:rPr>
        <w:t> </w:t>
      </w:r>
      <w:r>
        <w:rPr>
          <w:rFonts w:ascii="Trebuchet MS"/>
          <w:sz w:val="18"/>
        </w:rPr>
        <w:t>MD;</w:t>
      </w:r>
      <w:r>
        <w:rPr>
          <w:rFonts w:ascii="Trebuchet MS"/>
          <w:spacing w:val="13"/>
          <w:sz w:val="18"/>
        </w:rPr>
        <w:t> </w:t>
      </w:r>
      <w:r>
        <w:rPr>
          <w:rFonts w:ascii="Trebuchet MS"/>
          <w:sz w:val="18"/>
        </w:rPr>
        <w:t>Matthew</w:t>
      </w:r>
      <w:r>
        <w:rPr>
          <w:rFonts w:ascii="Trebuchet MS"/>
          <w:spacing w:val="13"/>
          <w:sz w:val="18"/>
        </w:rPr>
        <w:t> </w:t>
      </w:r>
      <w:r>
        <w:rPr>
          <w:rFonts w:ascii="Trebuchet MS"/>
          <w:sz w:val="18"/>
        </w:rPr>
        <w:t>Rabinowitz,</w:t>
      </w:r>
      <w:r>
        <w:rPr>
          <w:rFonts w:ascii="Trebuchet MS"/>
          <w:spacing w:val="12"/>
          <w:sz w:val="18"/>
        </w:rPr>
        <w:t> </w:t>
      </w:r>
      <w:r>
        <w:rPr>
          <w:rFonts w:ascii="Trebuchet MS"/>
          <w:sz w:val="18"/>
        </w:rPr>
        <w:t>PhD;</w:t>
      </w:r>
      <w:r>
        <w:rPr>
          <w:rFonts w:ascii="Trebuchet MS"/>
          <w:spacing w:val="13"/>
          <w:sz w:val="18"/>
        </w:rPr>
        <w:t> </w:t>
      </w:r>
      <w:r>
        <w:rPr>
          <w:rFonts w:ascii="Trebuchet MS"/>
          <w:sz w:val="18"/>
        </w:rPr>
        <w:t>Karen</w:t>
      </w:r>
      <w:r>
        <w:rPr>
          <w:rFonts w:ascii="Trebuchet MS"/>
          <w:spacing w:val="14"/>
          <w:sz w:val="18"/>
        </w:rPr>
        <w:t> </w:t>
      </w:r>
      <w:r>
        <w:rPr>
          <w:rFonts w:ascii="Trebuchet MS"/>
          <w:sz w:val="18"/>
        </w:rPr>
        <w:t>Flood,</w:t>
      </w:r>
      <w:r>
        <w:rPr>
          <w:rFonts w:ascii="Trebuchet MS"/>
          <w:spacing w:val="12"/>
          <w:sz w:val="18"/>
        </w:rPr>
        <w:t> </w:t>
      </w:r>
      <w:r>
        <w:rPr>
          <w:rFonts w:ascii="Trebuchet MS"/>
          <w:sz w:val="18"/>
        </w:rPr>
        <w:t>MD;</w:t>
      </w:r>
      <w:r>
        <w:rPr>
          <w:rFonts w:ascii="Trebuchet MS"/>
          <w:spacing w:val="14"/>
          <w:sz w:val="18"/>
        </w:rPr>
        <w:t> </w:t>
      </w:r>
      <w:r>
        <w:rPr>
          <w:rFonts w:ascii="Trebuchet MS"/>
          <w:sz w:val="18"/>
        </w:rPr>
        <w:t>Ylva</w:t>
      </w:r>
      <w:r>
        <w:rPr>
          <w:rFonts w:ascii="Trebuchet MS"/>
          <w:spacing w:val="12"/>
          <w:sz w:val="18"/>
        </w:rPr>
        <w:t> </w:t>
      </w:r>
      <w:r>
        <w:rPr>
          <w:rFonts w:ascii="Trebuchet MS"/>
          <w:sz w:val="18"/>
        </w:rPr>
        <w:t>Carlsson,</w:t>
      </w:r>
      <w:r>
        <w:rPr>
          <w:rFonts w:ascii="Trebuchet MS"/>
          <w:spacing w:val="11"/>
          <w:sz w:val="18"/>
        </w:rPr>
        <w:t> </w:t>
      </w:r>
      <w:r>
        <w:rPr>
          <w:rFonts w:ascii="Trebuchet MS"/>
          <w:sz w:val="18"/>
        </w:rPr>
        <w:t>MD,</w:t>
      </w:r>
      <w:r>
        <w:rPr>
          <w:rFonts w:ascii="Trebuchet MS"/>
          <w:spacing w:val="13"/>
          <w:sz w:val="18"/>
        </w:rPr>
        <w:t> </w:t>
      </w:r>
      <w:r>
        <w:rPr>
          <w:rFonts w:ascii="Trebuchet MS"/>
          <w:sz w:val="18"/>
        </w:rPr>
        <w:t>PhD;</w:t>
      </w:r>
      <w:r>
        <w:rPr>
          <w:rFonts w:ascii="Trebuchet MS"/>
          <w:spacing w:val="1"/>
          <w:sz w:val="18"/>
        </w:rPr>
        <w:t> </w:t>
      </w:r>
      <w:r>
        <w:rPr>
          <w:rFonts w:ascii="Trebuchet MS"/>
          <w:w w:val="105"/>
          <w:sz w:val="18"/>
        </w:rPr>
        <w:t>Georgios</w:t>
      </w:r>
      <w:r>
        <w:rPr>
          <w:rFonts w:ascii="Trebuchet MS"/>
          <w:spacing w:val="-13"/>
          <w:w w:val="105"/>
          <w:sz w:val="18"/>
        </w:rPr>
        <w:t> </w:t>
      </w:r>
      <w:r>
        <w:rPr>
          <w:rFonts w:ascii="Trebuchet MS"/>
          <w:w w:val="105"/>
          <w:sz w:val="18"/>
        </w:rPr>
        <w:t>Doulaveris,</w:t>
      </w:r>
      <w:r>
        <w:rPr>
          <w:rFonts w:ascii="Trebuchet MS"/>
          <w:spacing w:val="-12"/>
          <w:w w:val="105"/>
          <w:sz w:val="18"/>
        </w:rPr>
        <w:t> </w:t>
      </w:r>
      <w:r>
        <w:rPr>
          <w:rFonts w:ascii="Trebuchet MS"/>
          <w:w w:val="105"/>
          <w:sz w:val="18"/>
        </w:rPr>
        <w:t>MD;</w:t>
      </w:r>
      <w:r>
        <w:rPr>
          <w:rFonts w:ascii="Trebuchet MS"/>
          <w:spacing w:val="-12"/>
          <w:w w:val="105"/>
          <w:sz w:val="18"/>
        </w:rPr>
        <w:t> </w:t>
      </w:r>
      <w:r>
        <w:rPr>
          <w:rFonts w:ascii="Trebuchet MS"/>
          <w:w w:val="105"/>
          <w:sz w:val="18"/>
        </w:rPr>
        <w:t>Ciara</w:t>
      </w:r>
      <w:r>
        <w:rPr>
          <w:rFonts w:ascii="Trebuchet MS"/>
          <w:spacing w:val="-12"/>
          <w:w w:val="105"/>
          <w:sz w:val="18"/>
        </w:rPr>
        <w:t> </w:t>
      </w:r>
      <w:r>
        <w:rPr>
          <w:rFonts w:ascii="Trebuchet MS"/>
          <w:w w:val="105"/>
          <w:sz w:val="18"/>
        </w:rPr>
        <w:t>Malone,</w:t>
      </w:r>
      <w:r>
        <w:rPr>
          <w:rFonts w:ascii="Trebuchet MS"/>
          <w:spacing w:val="-13"/>
          <w:w w:val="105"/>
          <w:sz w:val="18"/>
        </w:rPr>
        <w:t> </w:t>
      </w:r>
      <w:r>
        <w:rPr>
          <w:rFonts w:ascii="Trebuchet MS"/>
          <w:w w:val="105"/>
          <w:sz w:val="18"/>
        </w:rPr>
        <w:t>MD;</w:t>
      </w:r>
      <w:r>
        <w:rPr>
          <w:rFonts w:ascii="Trebuchet MS"/>
          <w:spacing w:val="-12"/>
          <w:w w:val="105"/>
          <w:sz w:val="18"/>
        </w:rPr>
        <w:t> </w:t>
      </w:r>
      <w:r>
        <w:rPr>
          <w:rFonts w:ascii="Trebuchet MS"/>
          <w:w w:val="105"/>
          <w:sz w:val="18"/>
        </w:rPr>
        <w:t>Maria</w:t>
      </w:r>
      <w:r>
        <w:rPr>
          <w:rFonts w:ascii="Trebuchet MS"/>
          <w:spacing w:val="-12"/>
          <w:w w:val="105"/>
          <w:sz w:val="18"/>
        </w:rPr>
        <w:t> </w:t>
      </w:r>
      <w:r>
        <w:rPr>
          <w:rFonts w:ascii="Trebuchet MS"/>
          <w:w w:val="105"/>
          <w:sz w:val="18"/>
        </w:rPr>
        <w:t>Hallingstrom,</w:t>
      </w:r>
      <w:r>
        <w:rPr>
          <w:rFonts w:ascii="Trebuchet MS"/>
          <w:spacing w:val="-12"/>
          <w:w w:val="105"/>
          <w:sz w:val="18"/>
        </w:rPr>
        <w:t> </w:t>
      </w:r>
      <w:r>
        <w:rPr>
          <w:rFonts w:ascii="Trebuchet MS"/>
          <w:w w:val="105"/>
          <w:sz w:val="18"/>
        </w:rPr>
        <w:t>PhD;</w:t>
      </w:r>
      <w:r>
        <w:rPr>
          <w:rFonts w:ascii="Trebuchet MS"/>
          <w:spacing w:val="-12"/>
          <w:w w:val="105"/>
          <w:sz w:val="18"/>
        </w:rPr>
        <w:t> </w:t>
      </w:r>
      <w:r>
        <w:rPr>
          <w:rFonts w:ascii="Trebuchet MS"/>
          <w:w w:val="105"/>
          <w:sz w:val="18"/>
        </w:rPr>
        <w:t>Susan</w:t>
      </w:r>
      <w:r>
        <w:rPr>
          <w:rFonts w:ascii="Trebuchet MS"/>
          <w:spacing w:val="-13"/>
          <w:w w:val="105"/>
          <w:sz w:val="18"/>
        </w:rPr>
        <w:t> </w:t>
      </w:r>
      <w:r>
        <w:rPr>
          <w:rFonts w:ascii="Trebuchet MS"/>
          <w:w w:val="105"/>
          <w:sz w:val="18"/>
        </w:rPr>
        <w:t>Klugman,</w:t>
      </w:r>
      <w:r>
        <w:rPr>
          <w:rFonts w:ascii="Trebuchet MS"/>
          <w:spacing w:val="-12"/>
          <w:w w:val="105"/>
          <w:sz w:val="18"/>
        </w:rPr>
        <w:t> </w:t>
      </w:r>
      <w:r>
        <w:rPr>
          <w:rFonts w:ascii="Trebuchet MS"/>
          <w:w w:val="105"/>
          <w:sz w:val="18"/>
        </w:rPr>
        <w:t>MD;</w:t>
      </w:r>
      <w:r>
        <w:rPr>
          <w:rFonts w:ascii="Trebuchet MS"/>
          <w:spacing w:val="-12"/>
          <w:w w:val="105"/>
          <w:sz w:val="18"/>
        </w:rPr>
        <w:t> </w:t>
      </w:r>
      <w:r>
        <w:rPr>
          <w:rFonts w:ascii="Trebuchet MS"/>
          <w:w w:val="105"/>
          <w:sz w:val="18"/>
        </w:rPr>
        <w:t>Rebecca</w:t>
      </w:r>
      <w:r>
        <w:rPr>
          <w:rFonts w:ascii="Trebuchet MS"/>
          <w:spacing w:val="-12"/>
          <w:w w:val="105"/>
          <w:sz w:val="18"/>
        </w:rPr>
        <w:t> </w:t>
      </w:r>
      <w:r>
        <w:rPr>
          <w:rFonts w:ascii="Trebuchet MS"/>
          <w:w w:val="105"/>
          <w:sz w:val="18"/>
        </w:rPr>
        <w:t>Clifton,</w:t>
      </w:r>
      <w:r>
        <w:rPr>
          <w:rFonts w:ascii="Trebuchet MS"/>
          <w:spacing w:val="-13"/>
          <w:w w:val="105"/>
          <w:sz w:val="18"/>
        </w:rPr>
        <w:t> </w:t>
      </w:r>
      <w:r>
        <w:rPr>
          <w:rFonts w:ascii="Trebuchet MS"/>
          <w:w w:val="105"/>
          <w:sz w:val="18"/>
        </w:rPr>
        <w:t>PhD;</w:t>
      </w:r>
      <w:r>
        <w:rPr>
          <w:rFonts w:ascii="Trebuchet MS"/>
          <w:spacing w:val="-54"/>
          <w:w w:val="105"/>
          <w:sz w:val="18"/>
        </w:rPr>
        <w:t> </w:t>
      </w:r>
      <w:r>
        <w:rPr>
          <w:rFonts w:ascii="Trebuchet MS"/>
          <w:w w:val="105"/>
          <w:sz w:val="18"/>
        </w:rPr>
        <w:t>Charlly</w:t>
      </w:r>
      <w:r>
        <w:rPr>
          <w:rFonts w:ascii="Trebuchet MS"/>
          <w:spacing w:val="-9"/>
          <w:w w:val="105"/>
          <w:sz w:val="18"/>
        </w:rPr>
        <w:t> </w:t>
      </w:r>
      <w:r>
        <w:rPr>
          <w:rFonts w:ascii="Trebuchet MS"/>
          <w:w w:val="105"/>
          <w:sz w:val="18"/>
        </w:rPr>
        <w:t>Kao,</w:t>
      </w:r>
      <w:r>
        <w:rPr>
          <w:rFonts w:ascii="Trebuchet MS"/>
          <w:spacing w:val="-10"/>
          <w:w w:val="105"/>
          <w:sz w:val="18"/>
        </w:rPr>
        <w:t> </w:t>
      </w:r>
      <w:r>
        <w:rPr>
          <w:rFonts w:ascii="Trebuchet MS"/>
          <w:w w:val="105"/>
          <w:sz w:val="18"/>
        </w:rPr>
        <w:t>PhD;</w:t>
      </w:r>
      <w:r>
        <w:rPr>
          <w:rFonts w:ascii="Trebuchet MS"/>
          <w:spacing w:val="-8"/>
          <w:w w:val="105"/>
          <w:sz w:val="18"/>
        </w:rPr>
        <w:t> </w:t>
      </w:r>
      <w:r>
        <w:rPr>
          <w:rFonts w:ascii="Trebuchet MS"/>
          <w:w w:val="105"/>
          <w:sz w:val="18"/>
        </w:rPr>
        <w:t>Hakon</w:t>
      </w:r>
      <w:r>
        <w:rPr>
          <w:rFonts w:ascii="Trebuchet MS"/>
          <w:spacing w:val="-9"/>
          <w:w w:val="105"/>
          <w:sz w:val="18"/>
        </w:rPr>
        <w:t> </w:t>
      </w:r>
      <w:r>
        <w:rPr>
          <w:rFonts w:ascii="Trebuchet MS"/>
          <w:w w:val="105"/>
          <w:sz w:val="18"/>
        </w:rPr>
        <w:t>Hakonarson,</w:t>
      </w:r>
      <w:r>
        <w:rPr>
          <w:rFonts w:ascii="Trebuchet MS"/>
          <w:spacing w:val="-9"/>
          <w:w w:val="105"/>
          <w:sz w:val="18"/>
        </w:rPr>
        <w:t> </w:t>
      </w:r>
      <w:r>
        <w:rPr>
          <w:rFonts w:ascii="Trebuchet MS"/>
          <w:w w:val="105"/>
          <w:sz w:val="18"/>
        </w:rPr>
        <w:t>MD,</w:t>
      </w:r>
      <w:r>
        <w:rPr>
          <w:rFonts w:ascii="Trebuchet MS"/>
          <w:spacing w:val="-9"/>
          <w:w w:val="105"/>
          <w:sz w:val="18"/>
        </w:rPr>
        <w:t> </w:t>
      </w:r>
      <w:r>
        <w:rPr>
          <w:rFonts w:ascii="Trebuchet MS"/>
          <w:w w:val="105"/>
          <w:sz w:val="18"/>
        </w:rPr>
        <w:t>PhD;</w:t>
      </w:r>
      <w:r>
        <w:rPr>
          <w:rFonts w:ascii="Trebuchet MS"/>
          <w:spacing w:val="-9"/>
          <w:w w:val="105"/>
          <w:sz w:val="18"/>
        </w:rPr>
        <w:t> </w:t>
      </w:r>
      <w:r>
        <w:rPr>
          <w:rFonts w:ascii="Trebuchet MS"/>
          <w:w w:val="105"/>
          <w:sz w:val="18"/>
        </w:rPr>
        <w:t>Mary</w:t>
      </w:r>
      <w:r>
        <w:rPr>
          <w:rFonts w:ascii="Trebuchet MS"/>
          <w:spacing w:val="-9"/>
          <w:w w:val="105"/>
          <w:sz w:val="18"/>
        </w:rPr>
        <w:t> </w:t>
      </w:r>
      <w:r>
        <w:rPr>
          <w:rFonts w:ascii="Trebuchet MS"/>
          <w:w w:val="105"/>
          <w:sz w:val="18"/>
        </w:rPr>
        <w:t>E.</w:t>
      </w:r>
      <w:r>
        <w:rPr>
          <w:rFonts w:ascii="Trebuchet MS"/>
          <w:spacing w:val="-9"/>
          <w:w w:val="105"/>
          <w:sz w:val="18"/>
        </w:rPr>
        <w:t> </w:t>
      </w:r>
      <w:r>
        <w:rPr>
          <w:rFonts w:ascii="Trebuchet MS"/>
          <w:w w:val="105"/>
          <w:sz w:val="18"/>
        </w:rPr>
        <w:t>Norton,</w:t>
      </w:r>
      <w:r>
        <w:rPr>
          <w:rFonts w:ascii="Trebuchet MS"/>
          <w:spacing w:val="-9"/>
          <w:w w:val="105"/>
          <w:sz w:val="18"/>
        </w:rPr>
        <w:t> </w:t>
      </w:r>
      <w:r>
        <w:rPr>
          <w:rFonts w:ascii="Trebuchet MS"/>
          <w:w w:val="105"/>
          <w:sz w:val="18"/>
        </w:rPr>
        <w:t>MD</w:t>
      </w:r>
    </w:p>
    <w:p>
      <w:pPr>
        <w:pStyle w:val="BodyText"/>
        <w:spacing w:before="4"/>
        <w:rPr>
          <w:rFonts w:ascii="Trebuchet MS"/>
          <w:sz w:val="29"/>
        </w:rPr>
      </w:pPr>
      <w:r>
        <w:rPr/>
        <w:pict>
          <v:rect style="position:absolute;margin-left:36.849998pt;margin-top:19.008457pt;width:502.129pt;height:.454pt;mso-position-horizontal-relative:page;mso-position-vertical-relative:paragraph;z-index:-15728640;mso-wrap-distance-left:0;mso-wrap-distance-right:0" filled="true" fillcolor="#7f7f7f" stroked="false">
            <v:fill type="solid"/>
            <w10:wrap type="topAndBottom"/>
          </v:rect>
        </w:pict>
      </w:r>
    </w:p>
    <w:p>
      <w:pPr>
        <w:spacing w:after="0"/>
        <w:rPr>
          <w:rFonts w:ascii="Trebuchet MS"/>
          <w:sz w:val="29"/>
        </w:rPr>
        <w:sectPr>
          <w:footerReference w:type="default" r:id="rId5"/>
          <w:footerReference w:type="even" r:id="rId6"/>
          <w:type w:val="continuous"/>
          <w:pgSz w:w="11520" w:h="15480"/>
          <w:pgMar w:footer="399" w:top="0" w:bottom="580" w:left="620" w:right="620"/>
          <w:pgNumType w:start="1"/>
        </w:sectPr>
      </w:pPr>
    </w:p>
    <w:p>
      <w:pPr>
        <w:spacing w:line="249" w:lineRule="auto" w:before="68"/>
        <w:ind w:left="117" w:right="38" w:hanging="1"/>
        <w:jc w:val="both"/>
        <w:rPr>
          <w:rFonts w:ascii="Trebuchet MS"/>
          <w:sz w:val="19"/>
        </w:rPr>
      </w:pPr>
      <w:r>
        <w:rPr>
          <w:rFonts w:ascii="Tahoma"/>
          <w:spacing w:val="-1"/>
          <w:w w:val="90"/>
          <w:sz w:val="18"/>
        </w:rPr>
        <w:t>BACKGROUND: </w:t>
      </w:r>
      <w:r>
        <w:rPr>
          <w:rFonts w:ascii="Trebuchet MS"/>
          <w:w w:val="90"/>
          <w:sz w:val="19"/>
        </w:rPr>
        <w:t>Cell-free DNA noninvasive prenatal screening for</w:t>
      </w:r>
      <w:r>
        <w:rPr>
          <w:rFonts w:ascii="Trebuchet MS"/>
          <w:spacing w:val="-49"/>
          <w:w w:val="90"/>
          <w:sz w:val="19"/>
        </w:rPr>
        <w:t> </w:t>
      </w:r>
      <w:r>
        <w:rPr>
          <w:rFonts w:ascii="Trebuchet MS"/>
          <w:w w:val="75"/>
          <w:sz w:val="19"/>
        </w:rPr>
        <w:t>trisomies 21, 18, and 13 has been rapidly adopted into clinical practice.</w:t>
      </w:r>
      <w:r>
        <w:rPr>
          <w:rFonts w:ascii="Trebuchet MS"/>
          <w:spacing w:val="1"/>
          <w:w w:val="75"/>
          <w:sz w:val="19"/>
        </w:rPr>
        <w:t> </w:t>
      </w:r>
      <w:r>
        <w:rPr>
          <w:rFonts w:ascii="Trebuchet MS"/>
          <w:w w:val="75"/>
          <w:sz w:val="19"/>
        </w:rPr>
        <w:t>However, previous studies are limited by a lack of follow-up genetic testing</w:t>
      </w:r>
      <w:r>
        <w:rPr>
          <w:rFonts w:ascii="Trebuchet MS"/>
          <w:spacing w:val="1"/>
          <w:w w:val="75"/>
          <w:sz w:val="19"/>
        </w:rPr>
        <w:t> </w:t>
      </w:r>
      <w:r>
        <w:rPr>
          <w:rFonts w:ascii="Trebuchet MS"/>
          <w:w w:val="80"/>
          <w:sz w:val="19"/>
        </w:rPr>
        <w:t>to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confirm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the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outcomes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and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accurately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assess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test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performance,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particularly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in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women</w:t>
      </w:r>
      <w:r>
        <w:rPr>
          <w:rFonts w:ascii="Trebuchet MS"/>
          <w:spacing w:val="3"/>
          <w:w w:val="80"/>
          <w:sz w:val="19"/>
        </w:rPr>
        <w:t> </w:t>
      </w:r>
      <w:r>
        <w:rPr>
          <w:rFonts w:ascii="Trebuchet MS"/>
          <w:w w:val="80"/>
          <w:sz w:val="19"/>
        </w:rPr>
        <w:t>at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a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low</w:t>
      </w:r>
      <w:r>
        <w:rPr>
          <w:rFonts w:ascii="Trebuchet MS"/>
          <w:spacing w:val="2"/>
          <w:w w:val="80"/>
          <w:sz w:val="19"/>
        </w:rPr>
        <w:t> </w:t>
      </w:r>
      <w:r>
        <w:rPr>
          <w:rFonts w:ascii="Trebuchet MS"/>
          <w:w w:val="80"/>
          <w:sz w:val="19"/>
        </w:rPr>
        <w:t>risk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for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aneuploidy.</w:t>
      </w:r>
    </w:p>
    <w:p>
      <w:pPr>
        <w:spacing w:line="249" w:lineRule="auto" w:before="0"/>
        <w:ind w:left="117" w:right="38" w:firstLine="0"/>
        <w:jc w:val="both"/>
        <w:rPr>
          <w:rFonts w:ascii="Trebuchet MS"/>
          <w:sz w:val="19"/>
        </w:rPr>
      </w:pPr>
      <w:r>
        <w:rPr>
          <w:rFonts w:ascii="Tahoma"/>
          <w:w w:val="95"/>
          <w:sz w:val="18"/>
        </w:rPr>
        <w:t>OBJECTIVE:</w:t>
      </w:r>
      <w:r>
        <w:rPr>
          <w:rFonts w:ascii="Tahoma"/>
          <w:spacing w:val="-10"/>
          <w:w w:val="95"/>
          <w:sz w:val="18"/>
        </w:rPr>
        <w:t> </w:t>
      </w:r>
      <w:r>
        <w:rPr>
          <w:rFonts w:ascii="Trebuchet MS"/>
          <w:w w:val="85"/>
          <w:sz w:val="19"/>
        </w:rPr>
        <w:t>To</w:t>
      </w:r>
      <w:r>
        <w:rPr>
          <w:rFonts w:ascii="Trebuchet MS"/>
          <w:spacing w:val="-3"/>
          <w:w w:val="85"/>
          <w:sz w:val="19"/>
        </w:rPr>
        <w:t> </w:t>
      </w:r>
      <w:r>
        <w:rPr>
          <w:rFonts w:ascii="Trebuchet MS"/>
          <w:w w:val="85"/>
          <w:sz w:val="19"/>
        </w:rPr>
        <w:t>measure</w:t>
      </w:r>
      <w:r>
        <w:rPr>
          <w:rFonts w:ascii="Trebuchet MS"/>
          <w:spacing w:val="-3"/>
          <w:w w:val="85"/>
          <w:sz w:val="19"/>
        </w:rPr>
        <w:t> </w:t>
      </w:r>
      <w:r>
        <w:rPr>
          <w:rFonts w:ascii="Trebuchet MS"/>
          <w:w w:val="85"/>
          <w:sz w:val="19"/>
        </w:rPr>
        <w:t>and</w:t>
      </w:r>
      <w:r>
        <w:rPr>
          <w:rFonts w:ascii="Trebuchet MS"/>
          <w:spacing w:val="-3"/>
          <w:w w:val="85"/>
          <w:sz w:val="19"/>
        </w:rPr>
        <w:t> </w:t>
      </w:r>
      <w:r>
        <w:rPr>
          <w:rFonts w:ascii="Trebuchet MS"/>
          <w:w w:val="85"/>
          <w:sz w:val="19"/>
        </w:rPr>
        <w:t>compare</w:t>
      </w:r>
      <w:r>
        <w:rPr>
          <w:rFonts w:ascii="Trebuchet MS"/>
          <w:spacing w:val="-4"/>
          <w:w w:val="85"/>
          <w:sz w:val="19"/>
        </w:rPr>
        <w:t> </w:t>
      </w:r>
      <w:r>
        <w:rPr>
          <w:rFonts w:ascii="Trebuchet MS"/>
          <w:w w:val="85"/>
          <w:sz w:val="19"/>
        </w:rPr>
        <w:t>the</w:t>
      </w:r>
      <w:r>
        <w:rPr>
          <w:rFonts w:ascii="Trebuchet MS"/>
          <w:spacing w:val="-3"/>
          <w:w w:val="85"/>
          <w:sz w:val="19"/>
        </w:rPr>
        <w:t> </w:t>
      </w:r>
      <w:r>
        <w:rPr>
          <w:rFonts w:ascii="Trebuchet MS"/>
          <w:w w:val="85"/>
          <w:sz w:val="19"/>
        </w:rPr>
        <w:t>performance</w:t>
      </w:r>
      <w:r>
        <w:rPr>
          <w:rFonts w:ascii="Trebuchet MS"/>
          <w:spacing w:val="-3"/>
          <w:w w:val="85"/>
          <w:sz w:val="19"/>
        </w:rPr>
        <w:t> </w:t>
      </w:r>
      <w:r>
        <w:rPr>
          <w:rFonts w:ascii="Trebuchet MS"/>
          <w:w w:val="85"/>
          <w:sz w:val="19"/>
        </w:rPr>
        <w:t>of</w:t>
      </w:r>
      <w:r>
        <w:rPr>
          <w:rFonts w:ascii="Trebuchet MS"/>
          <w:spacing w:val="-3"/>
          <w:w w:val="85"/>
          <w:sz w:val="19"/>
        </w:rPr>
        <w:t> </w:t>
      </w:r>
      <w:r>
        <w:rPr>
          <w:rFonts w:ascii="Trebuchet MS"/>
          <w:w w:val="85"/>
          <w:sz w:val="19"/>
        </w:rPr>
        <w:t>cell-free</w:t>
      </w:r>
      <w:r>
        <w:rPr>
          <w:rFonts w:ascii="Trebuchet MS"/>
          <w:spacing w:val="-47"/>
          <w:w w:val="85"/>
          <w:sz w:val="19"/>
        </w:rPr>
        <w:t> </w:t>
      </w:r>
      <w:r>
        <w:rPr>
          <w:rFonts w:ascii="Trebuchet MS"/>
          <w:spacing w:val="-1"/>
          <w:w w:val="85"/>
          <w:sz w:val="19"/>
        </w:rPr>
        <w:t>DNA</w:t>
      </w:r>
      <w:r>
        <w:rPr>
          <w:rFonts w:ascii="Trebuchet MS"/>
          <w:spacing w:val="-4"/>
          <w:w w:val="85"/>
          <w:sz w:val="19"/>
        </w:rPr>
        <w:t> </w:t>
      </w:r>
      <w:r>
        <w:rPr>
          <w:rFonts w:ascii="Trebuchet MS"/>
          <w:spacing w:val="-1"/>
          <w:w w:val="85"/>
          <w:sz w:val="19"/>
        </w:rPr>
        <w:t>screening</w:t>
      </w:r>
      <w:r>
        <w:rPr>
          <w:rFonts w:ascii="Trebuchet MS"/>
          <w:spacing w:val="-4"/>
          <w:w w:val="85"/>
          <w:sz w:val="19"/>
        </w:rPr>
        <w:t> </w:t>
      </w:r>
      <w:r>
        <w:rPr>
          <w:rFonts w:ascii="Trebuchet MS"/>
          <w:spacing w:val="-1"/>
          <w:w w:val="85"/>
          <w:sz w:val="19"/>
        </w:rPr>
        <w:t>for</w:t>
      </w:r>
      <w:r>
        <w:rPr>
          <w:rFonts w:ascii="Trebuchet MS"/>
          <w:spacing w:val="-3"/>
          <w:w w:val="85"/>
          <w:sz w:val="19"/>
        </w:rPr>
        <w:t> </w:t>
      </w:r>
      <w:r>
        <w:rPr>
          <w:rFonts w:ascii="Trebuchet MS"/>
          <w:spacing w:val="-1"/>
          <w:w w:val="85"/>
          <w:sz w:val="19"/>
        </w:rPr>
        <w:t>trisomies</w:t>
      </w:r>
      <w:r>
        <w:rPr>
          <w:rFonts w:ascii="Trebuchet MS"/>
          <w:spacing w:val="-4"/>
          <w:w w:val="85"/>
          <w:sz w:val="19"/>
        </w:rPr>
        <w:t> </w:t>
      </w:r>
      <w:r>
        <w:rPr>
          <w:rFonts w:ascii="Trebuchet MS"/>
          <w:w w:val="85"/>
          <w:sz w:val="19"/>
        </w:rPr>
        <w:t>21,</w:t>
      </w:r>
      <w:r>
        <w:rPr>
          <w:rFonts w:ascii="Trebuchet MS"/>
          <w:spacing w:val="-4"/>
          <w:w w:val="85"/>
          <w:sz w:val="19"/>
        </w:rPr>
        <w:t> </w:t>
      </w:r>
      <w:r>
        <w:rPr>
          <w:rFonts w:ascii="Trebuchet MS"/>
          <w:w w:val="85"/>
          <w:sz w:val="19"/>
        </w:rPr>
        <w:t>18,</w:t>
      </w:r>
      <w:r>
        <w:rPr>
          <w:rFonts w:ascii="Trebuchet MS"/>
          <w:spacing w:val="-3"/>
          <w:w w:val="85"/>
          <w:sz w:val="19"/>
        </w:rPr>
        <w:t> </w:t>
      </w:r>
      <w:r>
        <w:rPr>
          <w:rFonts w:ascii="Trebuchet MS"/>
          <w:w w:val="85"/>
          <w:sz w:val="19"/>
        </w:rPr>
        <w:t>and</w:t>
      </w:r>
      <w:r>
        <w:rPr>
          <w:rFonts w:ascii="Trebuchet MS"/>
          <w:spacing w:val="-5"/>
          <w:w w:val="85"/>
          <w:sz w:val="19"/>
        </w:rPr>
        <w:t> </w:t>
      </w:r>
      <w:r>
        <w:rPr>
          <w:rFonts w:ascii="Trebuchet MS"/>
          <w:w w:val="85"/>
          <w:sz w:val="19"/>
        </w:rPr>
        <w:t>13</w:t>
      </w:r>
      <w:r>
        <w:rPr>
          <w:rFonts w:ascii="Trebuchet MS"/>
          <w:spacing w:val="-3"/>
          <w:w w:val="85"/>
          <w:sz w:val="19"/>
        </w:rPr>
        <w:t> </w:t>
      </w:r>
      <w:r>
        <w:rPr>
          <w:rFonts w:ascii="Trebuchet MS"/>
          <w:w w:val="85"/>
          <w:sz w:val="19"/>
        </w:rPr>
        <w:t>between</w:t>
      </w:r>
      <w:r>
        <w:rPr>
          <w:rFonts w:ascii="Trebuchet MS"/>
          <w:spacing w:val="-4"/>
          <w:w w:val="85"/>
          <w:sz w:val="19"/>
        </w:rPr>
        <w:t> </w:t>
      </w:r>
      <w:r>
        <w:rPr>
          <w:rFonts w:ascii="Trebuchet MS"/>
          <w:w w:val="85"/>
          <w:sz w:val="19"/>
        </w:rPr>
        <w:t>women</w:t>
      </w:r>
      <w:r>
        <w:rPr>
          <w:rFonts w:ascii="Trebuchet MS"/>
          <w:spacing w:val="-4"/>
          <w:w w:val="85"/>
          <w:sz w:val="19"/>
        </w:rPr>
        <w:t> </w:t>
      </w:r>
      <w:r>
        <w:rPr>
          <w:rFonts w:ascii="Trebuchet MS"/>
          <w:w w:val="85"/>
          <w:sz w:val="19"/>
        </w:rPr>
        <w:t>at</w:t>
      </w:r>
      <w:r>
        <w:rPr>
          <w:rFonts w:ascii="Trebuchet MS"/>
          <w:spacing w:val="-3"/>
          <w:w w:val="85"/>
          <w:sz w:val="19"/>
        </w:rPr>
        <w:t> </w:t>
      </w:r>
      <w:r>
        <w:rPr>
          <w:rFonts w:ascii="Trebuchet MS"/>
          <w:w w:val="85"/>
          <w:sz w:val="19"/>
        </w:rPr>
        <w:t>a</w:t>
      </w:r>
      <w:r>
        <w:rPr>
          <w:rFonts w:ascii="Trebuchet MS"/>
          <w:spacing w:val="-4"/>
          <w:w w:val="85"/>
          <w:sz w:val="19"/>
        </w:rPr>
        <w:t> </w:t>
      </w:r>
      <w:r>
        <w:rPr>
          <w:rFonts w:ascii="Trebuchet MS"/>
          <w:w w:val="85"/>
          <w:sz w:val="19"/>
        </w:rPr>
        <w:t>low</w:t>
      </w:r>
      <w:r>
        <w:rPr>
          <w:rFonts w:ascii="Trebuchet MS"/>
          <w:spacing w:val="-46"/>
          <w:w w:val="85"/>
          <w:sz w:val="19"/>
        </w:rPr>
        <w:t> </w:t>
      </w:r>
      <w:r>
        <w:rPr>
          <w:rFonts w:ascii="Trebuchet MS"/>
          <w:w w:val="80"/>
          <w:sz w:val="19"/>
        </w:rPr>
        <w:t>and high risk for aneuploidy in a large, prospective cohort with genetic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5"/>
          <w:sz w:val="19"/>
        </w:rPr>
        <w:t>confirmation</w:t>
      </w:r>
      <w:r>
        <w:rPr>
          <w:rFonts w:ascii="Trebuchet MS"/>
          <w:spacing w:val="-1"/>
          <w:w w:val="85"/>
          <w:sz w:val="19"/>
        </w:rPr>
        <w:t> </w:t>
      </w:r>
      <w:r>
        <w:rPr>
          <w:rFonts w:ascii="Trebuchet MS"/>
          <w:w w:val="85"/>
          <w:sz w:val="19"/>
        </w:rPr>
        <w:t>of results</w:t>
      </w:r>
    </w:p>
    <w:p>
      <w:pPr>
        <w:spacing w:line="249" w:lineRule="auto" w:before="0"/>
        <w:ind w:left="117" w:right="38" w:firstLine="0"/>
        <w:jc w:val="both"/>
        <w:rPr>
          <w:rFonts w:ascii="Trebuchet MS"/>
          <w:sz w:val="19"/>
        </w:rPr>
      </w:pPr>
      <w:r>
        <w:rPr>
          <w:rFonts w:ascii="Tahoma"/>
          <w:w w:val="85"/>
          <w:sz w:val="18"/>
        </w:rPr>
        <w:t>STUDY DESIGN: </w:t>
      </w:r>
      <w:r>
        <w:rPr>
          <w:rFonts w:ascii="Trebuchet MS"/>
          <w:w w:val="85"/>
          <w:sz w:val="19"/>
        </w:rPr>
        <w:t>This was a multicenter prospective observational</w:t>
      </w:r>
      <w:r>
        <w:rPr>
          <w:rFonts w:ascii="Trebuchet MS"/>
          <w:spacing w:val="1"/>
          <w:w w:val="85"/>
          <w:sz w:val="19"/>
        </w:rPr>
        <w:t> </w:t>
      </w:r>
      <w:r>
        <w:rPr>
          <w:rFonts w:ascii="Trebuchet MS"/>
          <w:w w:val="80"/>
          <w:sz w:val="19"/>
        </w:rPr>
        <w:t>study at 21 centers in 6 countries. Women who had single-nucleotide-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polymorphism-based cell-free DNA screening for trisomies 21, 18, and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13 were enrolled. Genetic confirmation was obtained from prenatal or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newborn DNA samples. The test performance and test failure (no-call)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75"/>
          <w:sz w:val="19"/>
        </w:rPr>
        <w:t>rates were assessed for the cohort, and women with low and high previous</w:t>
      </w:r>
      <w:r>
        <w:rPr>
          <w:rFonts w:ascii="Trebuchet MS"/>
          <w:spacing w:val="1"/>
          <w:w w:val="75"/>
          <w:sz w:val="19"/>
        </w:rPr>
        <w:t> </w:t>
      </w:r>
      <w:r>
        <w:rPr>
          <w:rFonts w:ascii="Trebuchet MS"/>
          <w:w w:val="75"/>
          <w:sz w:val="19"/>
        </w:rPr>
        <w:t>risks for aneuploidy were compared. An updated cell-free DNA algorithm</w:t>
      </w:r>
      <w:r>
        <w:rPr>
          <w:rFonts w:ascii="Trebuchet MS"/>
          <w:spacing w:val="1"/>
          <w:w w:val="75"/>
          <w:sz w:val="19"/>
        </w:rPr>
        <w:t> </w:t>
      </w:r>
      <w:r>
        <w:rPr>
          <w:rFonts w:ascii="Trebuchet MS"/>
          <w:w w:val="85"/>
          <w:sz w:val="19"/>
        </w:rPr>
        <w:t>blinded</w:t>
      </w:r>
      <w:r>
        <w:rPr>
          <w:rFonts w:ascii="Trebuchet MS"/>
          <w:spacing w:val="-5"/>
          <w:w w:val="85"/>
          <w:sz w:val="19"/>
        </w:rPr>
        <w:t> </w:t>
      </w:r>
      <w:r>
        <w:rPr>
          <w:rFonts w:ascii="Trebuchet MS"/>
          <w:w w:val="85"/>
          <w:sz w:val="19"/>
        </w:rPr>
        <w:t>to</w:t>
      </w:r>
      <w:r>
        <w:rPr>
          <w:rFonts w:ascii="Trebuchet MS"/>
          <w:spacing w:val="-5"/>
          <w:w w:val="85"/>
          <w:sz w:val="19"/>
        </w:rPr>
        <w:t> </w:t>
      </w:r>
      <w:r>
        <w:rPr>
          <w:rFonts w:ascii="Trebuchet MS"/>
          <w:w w:val="85"/>
          <w:sz w:val="19"/>
        </w:rPr>
        <w:t>the</w:t>
      </w:r>
      <w:r>
        <w:rPr>
          <w:rFonts w:ascii="Trebuchet MS"/>
          <w:spacing w:val="-5"/>
          <w:w w:val="85"/>
          <w:sz w:val="19"/>
        </w:rPr>
        <w:t> </w:t>
      </w:r>
      <w:r>
        <w:rPr>
          <w:rFonts w:ascii="Trebuchet MS"/>
          <w:w w:val="85"/>
          <w:sz w:val="19"/>
        </w:rPr>
        <w:t>pregnancy</w:t>
      </w:r>
      <w:r>
        <w:rPr>
          <w:rFonts w:ascii="Trebuchet MS"/>
          <w:spacing w:val="-4"/>
          <w:w w:val="85"/>
          <w:sz w:val="19"/>
        </w:rPr>
        <w:t> </w:t>
      </w:r>
      <w:r>
        <w:rPr>
          <w:rFonts w:ascii="Trebuchet MS"/>
          <w:w w:val="85"/>
          <w:sz w:val="19"/>
        </w:rPr>
        <w:t>outcome</w:t>
      </w:r>
      <w:r>
        <w:rPr>
          <w:rFonts w:ascii="Trebuchet MS"/>
          <w:spacing w:val="-6"/>
          <w:w w:val="85"/>
          <w:sz w:val="19"/>
        </w:rPr>
        <w:t> </w:t>
      </w:r>
      <w:r>
        <w:rPr>
          <w:rFonts w:ascii="Trebuchet MS"/>
          <w:w w:val="85"/>
          <w:sz w:val="19"/>
        </w:rPr>
        <w:t>was</w:t>
      </w:r>
      <w:r>
        <w:rPr>
          <w:rFonts w:ascii="Trebuchet MS"/>
          <w:spacing w:val="-4"/>
          <w:w w:val="85"/>
          <w:sz w:val="19"/>
        </w:rPr>
        <w:t> </w:t>
      </w:r>
      <w:r>
        <w:rPr>
          <w:rFonts w:ascii="Trebuchet MS"/>
          <w:w w:val="85"/>
          <w:sz w:val="19"/>
        </w:rPr>
        <w:t>also</w:t>
      </w:r>
      <w:r>
        <w:rPr>
          <w:rFonts w:ascii="Trebuchet MS"/>
          <w:spacing w:val="-6"/>
          <w:w w:val="85"/>
          <w:sz w:val="19"/>
        </w:rPr>
        <w:t> </w:t>
      </w:r>
      <w:r>
        <w:rPr>
          <w:rFonts w:ascii="Trebuchet MS"/>
          <w:w w:val="85"/>
          <w:sz w:val="19"/>
        </w:rPr>
        <w:t>assessed.</w:t>
      </w:r>
    </w:p>
    <w:p>
      <w:pPr>
        <w:spacing w:line="249" w:lineRule="auto" w:before="0"/>
        <w:ind w:left="116" w:right="38" w:firstLine="0"/>
        <w:jc w:val="both"/>
        <w:rPr>
          <w:rFonts w:ascii="Trebuchet MS"/>
          <w:sz w:val="19"/>
        </w:rPr>
      </w:pPr>
      <w:r>
        <w:rPr>
          <w:rFonts w:ascii="Tahoma"/>
          <w:w w:val="95"/>
          <w:sz w:val="18"/>
        </w:rPr>
        <w:t>RESULTS: </w:t>
      </w:r>
      <w:r>
        <w:rPr>
          <w:rFonts w:ascii="Trebuchet MS"/>
          <w:w w:val="90"/>
          <w:sz w:val="19"/>
        </w:rPr>
        <w:t>A total of 20,194 women were enrolled at a median</w:t>
      </w:r>
      <w:r>
        <w:rPr>
          <w:rFonts w:ascii="Trebuchet MS"/>
          <w:spacing w:val="1"/>
          <w:w w:val="90"/>
          <w:sz w:val="19"/>
        </w:rPr>
        <w:t> </w:t>
      </w:r>
      <w:r>
        <w:rPr>
          <w:rFonts w:ascii="Trebuchet MS"/>
          <w:w w:val="80"/>
          <w:sz w:val="19"/>
        </w:rPr>
        <w:t>gestational age of 12.6 weeks (interquartile range, 11.6</w:t>
      </w:r>
      <w:r>
        <w:rPr>
          <w:rFonts w:ascii="Arial MT"/>
          <w:w w:val="80"/>
          <w:sz w:val="19"/>
        </w:rPr>
        <w:t>e</w:t>
      </w:r>
      <w:r>
        <w:rPr>
          <w:rFonts w:ascii="Trebuchet MS"/>
          <w:w w:val="80"/>
          <w:sz w:val="19"/>
        </w:rPr>
        <w:t>13.9). The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5"/>
          <w:sz w:val="19"/>
        </w:rPr>
        <w:t>genetic</w:t>
      </w:r>
      <w:r>
        <w:rPr>
          <w:rFonts w:ascii="Trebuchet MS"/>
          <w:spacing w:val="13"/>
          <w:w w:val="85"/>
          <w:sz w:val="19"/>
        </w:rPr>
        <w:t> </w:t>
      </w:r>
      <w:r>
        <w:rPr>
          <w:rFonts w:ascii="Trebuchet MS"/>
          <w:w w:val="85"/>
          <w:sz w:val="19"/>
        </w:rPr>
        <w:t>outcomes</w:t>
      </w:r>
      <w:r>
        <w:rPr>
          <w:rFonts w:ascii="Trebuchet MS"/>
          <w:spacing w:val="14"/>
          <w:w w:val="85"/>
          <w:sz w:val="19"/>
        </w:rPr>
        <w:t> </w:t>
      </w:r>
      <w:r>
        <w:rPr>
          <w:rFonts w:ascii="Trebuchet MS"/>
          <w:w w:val="85"/>
          <w:sz w:val="19"/>
        </w:rPr>
        <w:t>were</w:t>
      </w:r>
      <w:r>
        <w:rPr>
          <w:rFonts w:ascii="Trebuchet MS"/>
          <w:spacing w:val="13"/>
          <w:w w:val="85"/>
          <w:sz w:val="19"/>
        </w:rPr>
        <w:t> </w:t>
      </w:r>
      <w:r>
        <w:rPr>
          <w:rFonts w:ascii="Trebuchet MS"/>
          <w:w w:val="85"/>
          <w:sz w:val="19"/>
        </w:rPr>
        <w:t>confirmed</w:t>
      </w:r>
      <w:r>
        <w:rPr>
          <w:rFonts w:ascii="Trebuchet MS"/>
          <w:spacing w:val="14"/>
          <w:w w:val="85"/>
          <w:sz w:val="19"/>
        </w:rPr>
        <w:t> </w:t>
      </w:r>
      <w:r>
        <w:rPr>
          <w:rFonts w:ascii="Trebuchet MS"/>
          <w:w w:val="85"/>
          <w:sz w:val="19"/>
        </w:rPr>
        <w:t>in</w:t>
      </w:r>
      <w:r>
        <w:rPr>
          <w:rFonts w:ascii="Trebuchet MS"/>
          <w:spacing w:val="13"/>
          <w:w w:val="85"/>
          <w:sz w:val="19"/>
        </w:rPr>
        <w:t> </w:t>
      </w:r>
      <w:r>
        <w:rPr>
          <w:rFonts w:ascii="Trebuchet MS"/>
          <w:w w:val="85"/>
          <w:sz w:val="19"/>
        </w:rPr>
        <w:t>17,851</w:t>
      </w:r>
      <w:r>
        <w:rPr>
          <w:rFonts w:ascii="Trebuchet MS"/>
          <w:spacing w:val="12"/>
          <w:w w:val="85"/>
          <w:sz w:val="19"/>
        </w:rPr>
        <w:t> </w:t>
      </w:r>
      <w:r>
        <w:rPr>
          <w:rFonts w:ascii="Trebuchet MS"/>
          <w:w w:val="85"/>
          <w:sz w:val="19"/>
        </w:rPr>
        <w:t>cases</w:t>
      </w:r>
      <w:r>
        <w:rPr>
          <w:rFonts w:ascii="Trebuchet MS"/>
          <w:spacing w:val="13"/>
          <w:w w:val="85"/>
          <w:sz w:val="19"/>
        </w:rPr>
        <w:t> </w:t>
      </w:r>
      <w:r>
        <w:rPr>
          <w:rFonts w:ascii="Trebuchet MS"/>
          <w:w w:val="85"/>
          <w:sz w:val="19"/>
        </w:rPr>
        <w:t>(88.4%):</w:t>
      </w:r>
      <w:r>
        <w:rPr>
          <w:rFonts w:ascii="Trebuchet MS"/>
          <w:spacing w:val="14"/>
          <w:w w:val="85"/>
          <w:sz w:val="19"/>
        </w:rPr>
        <w:t> </w:t>
      </w:r>
      <w:r>
        <w:rPr>
          <w:rFonts w:ascii="Trebuchet MS"/>
          <w:w w:val="85"/>
          <w:sz w:val="19"/>
        </w:rPr>
        <w:t>13,043</w:t>
      </w:r>
    </w:p>
    <w:p>
      <w:pPr>
        <w:spacing w:line="230" w:lineRule="auto" w:before="77"/>
        <w:ind w:left="116" w:right="118" w:firstLine="0"/>
        <w:jc w:val="both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w w:val="85"/>
          <w:sz w:val="19"/>
        </w:rPr>
        <w:t>(73.1%) low-risk and 4808 (26.9%) high-risk cases for aneuploidy.</w:t>
      </w:r>
      <w:r>
        <w:rPr>
          <w:rFonts w:ascii="Trebuchet MS"/>
          <w:spacing w:val="1"/>
          <w:w w:val="85"/>
          <w:sz w:val="19"/>
        </w:rPr>
        <w:t> </w:t>
      </w:r>
      <w:r>
        <w:rPr>
          <w:rFonts w:ascii="Trebuchet MS"/>
          <w:w w:val="80"/>
          <w:sz w:val="19"/>
        </w:rPr>
        <w:t>Overall,</w:t>
      </w:r>
      <w:r>
        <w:rPr>
          <w:rFonts w:ascii="Trebuchet MS"/>
          <w:spacing w:val="-9"/>
          <w:w w:val="80"/>
          <w:sz w:val="19"/>
        </w:rPr>
        <w:t> </w:t>
      </w:r>
      <w:r>
        <w:rPr>
          <w:rFonts w:ascii="Trebuchet MS"/>
          <w:w w:val="80"/>
          <w:sz w:val="19"/>
        </w:rPr>
        <w:t>133</w:t>
      </w:r>
      <w:r>
        <w:rPr>
          <w:rFonts w:ascii="Trebuchet MS"/>
          <w:spacing w:val="-8"/>
          <w:w w:val="80"/>
          <w:sz w:val="19"/>
        </w:rPr>
        <w:t> </w:t>
      </w:r>
      <w:r>
        <w:rPr>
          <w:rFonts w:ascii="Trebuchet MS"/>
          <w:w w:val="80"/>
          <w:sz w:val="19"/>
        </w:rPr>
        <w:t>trisomies</w:t>
      </w:r>
      <w:r>
        <w:rPr>
          <w:rFonts w:ascii="Trebuchet MS"/>
          <w:spacing w:val="-10"/>
          <w:w w:val="80"/>
          <w:sz w:val="19"/>
        </w:rPr>
        <w:t> </w:t>
      </w:r>
      <w:r>
        <w:rPr>
          <w:rFonts w:ascii="Trebuchet MS"/>
          <w:w w:val="80"/>
          <w:sz w:val="19"/>
        </w:rPr>
        <w:t>were</w:t>
      </w:r>
      <w:r>
        <w:rPr>
          <w:rFonts w:ascii="Trebuchet MS"/>
          <w:spacing w:val="-9"/>
          <w:w w:val="80"/>
          <w:sz w:val="19"/>
        </w:rPr>
        <w:t> </w:t>
      </w:r>
      <w:r>
        <w:rPr>
          <w:rFonts w:ascii="Trebuchet MS"/>
          <w:w w:val="80"/>
          <w:sz w:val="19"/>
        </w:rPr>
        <w:t>diagnosed</w:t>
      </w:r>
      <w:r>
        <w:rPr>
          <w:rFonts w:ascii="Trebuchet MS"/>
          <w:spacing w:val="-8"/>
          <w:w w:val="80"/>
          <w:sz w:val="19"/>
        </w:rPr>
        <w:t> </w:t>
      </w:r>
      <w:r>
        <w:rPr>
          <w:rFonts w:ascii="Trebuchet MS"/>
          <w:w w:val="80"/>
          <w:sz w:val="19"/>
        </w:rPr>
        <w:t>(100</w:t>
      </w:r>
      <w:r>
        <w:rPr>
          <w:rFonts w:ascii="Trebuchet MS"/>
          <w:spacing w:val="-9"/>
          <w:w w:val="80"/>
          <w:sz w:val="19"/>
        </w:rPr>
        <w:t> </w:t>
      </w:r>
      <w:r>
        <w:rPr>
          <w:rFonts w:ascii="Trebuchet MS"/>
          <w:w w:val="80"/>
          <w:sz w:val="19"/>
        </w:rPr>
        <w:t>trisomy</w:t>
      </w:r>
      <w:r>
        <w:rPr>
          <w:rFonts w:ascii="Trebuchet MS"/>
          <w:spacing w:val="-9"/>
          <w:w w:val="80"/>
          <w:sz w:val="19"/>
        </w:rPr>
        <w:t> </w:t>
      </w:r>
      <w:r>
        <w:rPr>
          <w:rFonts w:ascii="Trebuchet MS"/>
          <w:w w:val="80"/>
          <w:sz w:val="19"/>
        </w:rPr>
        <w:t>21;</w:t>
      </w:r>
      <w:r>
        <w:rPr>
          <w:rFonts w:ascii="Trebuchet MS"/>
          <w:spacing w:val="-8"/>
          <w:w w:val="80"/>
          <w:sz w:val="19"/>
        </w:rPr>
        <w:t> </w:t>
      </w:r>
      <w:r>
        <w:rPr>
          <w:rFonts w:ascii="Trebuchet MS"/>
          <w:w w:val="80"/>
          <w:sz w:val="19"/>
        </w:rPr>
        <w:t>18</w:t>
      </w:r>
      <w:r>
        <w:rPr>
          <w:rFonts w:ascii="Trebuchet MS"/>
          <w:spacing w:val="-10"/>
          <w:w w:val="80"/>
          <w:sz w:val="19"/>
        </w:rPr>
        <w:t> </w:t>
      </w:r>
      <w:r>
        <w:rPr>
          <w:rFonts w:ascii="Trebuchet MS"/>
          <w:w w:val="80"/>
          <w:sz w:val="19"/>
        </w:rPr>
        <w:t>trisomy</w:t>
      </w:r>
      <w:r>
        <w:rPr>
          <w:rFonts w:ascii="Trebuchet MS"/>
          <w:spacing w:val="-8"/>
          <w:w w:val="80"/>
          <w:sz w:val="19"/>
        </w:rPr>
        <w:t> </w:t>
      </w:r>
      <w:r>
        <w:rPr>
          <w:rFonts w:ascii="Trebuchet MS"/>
          <w:w w:val="80"/>
          <w:sz w:val="19"/>
        </w:rPr>
        <w:t>18;</w:t>
      </w:r>
      <w:r>
        <w:rPr>
          <w:rFonts w:ascii="Trebuchet MS"/>
          <w:spacing w:val="-9"/>
          <w:w w:val="80"/>
          <w:sz w:val="19"/>
        </w:rPr>
        <w:t> </w:t>
      </w:r>
      <w:r>
        <w:rPr>
          <w:rFonts w:ascii="Trebuchet MS"/>
          <w:w w:val="80"/>
          <w:sz w:val="19"/>
        </w:rPr>
        <w:t>15</w:t>
      </w:r>
      <w:r>
        <w:rPr>
          <w:rFonts w:ascii="Trebuchet MS"/>
          <w:spacing w:val="-43"/>
          <w:w w:val="80"/>
          <w:sz w:val="19"/>
        </w:rPr>
        <w:t> </w:t>
      </w:r>
      <w:r>
        <w:rPr>
          <w:rFonts w:ascii="Trebuchet MS"/>
          <w:w w:val="75"/>
          <w:sz w:val="19"/>
        </w:rPr>
        <w:t>trisomy 13). The cell-free DNA screen positive rate was lower in the low-</w:t>
      </w:r>
      <w:r>
        <w:rPr>
          <w:rFonts w:ascii="Trebuchet MS"/>
          <w:spacing w:val="1"/>
          <w:w w:val="75"/>
          <w:sz w:val="19"/>
        </w:rPr>
        <w:t> </w:t>
      </w:r>
      <w:r>
        <w:rPr>
          <w:rFonts w:ascii="Trebuchet MS"/>
          <w:w w:val="80"/>
          <w:sz w:val="19"/>
        </w:rPr>
        <w:t>risk vs the high-risk group (0.27% vs 2.2%; </w:t>
      </w:r>
      <w:r>
        <w:rPr>
          <w:rFonts w:ascii="Trebuchet MS"/>
          <w:i/>
          <w:w w:val="80"/>
          <w:sz w:val="19"/>
        </w:rPr>
        <w:t>P</w:t>
      </w:r>
      <w:r>
        <w:rPr>
          <w:rFonts w:ascii="Lucida Sans Unicode"/>
          <w:w w:val="80"/>
          <w:sz w:val="19"/>
        </w:rPr>
        <w:t>&lt;</w:t>
      </w:r>
      <w:r>
        <w:rPr>
          <w:rFonts w:ascii="Trebuchet MS"/>
          <w:w w:val="80"/>
          <w:sz w:val="19"/>
        </w:rPr>
        <w:t>.0001). The sensitivity and</w:t>
      </w:r>
      <w:r>
        <w:rPr>
          <w:rFonts w:ascii="Trebuchet MS"/>
          <w:spacing w:val="-43"/>
          <w:w w:val="80"/>
          <w:sz w:val="19"/>
        </w:rPr>
        <w:t> </w:t>
      </w:r>
      <w:r>
        <w:rPr>
          <w:rFonts w:ascii="Trebuchet MS"/>
          <w:w w:val="75"/>
          <w:sz w:val="19"/>
        </w:rPr>
        <w:t>specificity</w:t>
      </w:r>
      <w:r>
        <w:rPr>
          <w:rFonts w:ascii="Trebuchet MS"/>
          <w:spacing w:val="14"/>
          <w:w w:val="75"/>
          <w:sz w:val="19"/>
        </w:rPr>
        <w:t> </w:t>
      </w:r>
      <w:r>
        <w:rPr>
          <w:rFonts w:ascii="Trebuchet MS"/>
          <w:w w:val="75"/>
          <w:sz w:val="19"/>
        </w:rPr>
        <w:t>were</w:t>
      </w:r>
      <w:r>
        <w:rPr>
          <w:rFonts w:ascii="Trebuchet MS"/>
          <w:spacing w:val="13"/>
          <w:w w:val="75"/>
          <w:sz w:val="19"/>
        </w:rPr>
        <w:t> </w:t>
      </w:r>
      <w:r>
        <w:rPr>
          <w:rFonts w:ascii="Trebuchet MS"/>
          <w:w w:val="75"/>
          <w:sz w:val="19"/>
        </w:rPr>
        <w:t>similar</w:t>
      </w:r>
      <w:r>
        <w:rPr>
          <w:rFonts w:ascii="Trebuchet MS"/>
          <w:spacing w:val="14"/>
          <w:w w:val="75"/>
          <w:sz w:val="19"/>
        </w:rPr>
        <w:t> </w:t>
      </w:r>
      <w:r>
        <w:rPr>
          <w:rFonts w:ascii="Trebuchet MS"/>
          <w:w w:val="75"/>
          <w:sz w:val="19"/>
        </w:rPr>
        <w:t>between</w:t>
      </w:r>
      <w:r>
        <w:rPr>
          <w:rFonts w:ascii="Trebuchet MS"/>
          <w:spacing w:val="15"/>
          <w:w w:val="75"/>
          <w:sz w:val="19"/>
        </w:rPr>
        <w:t> </w:t>
      </w:r>
      <w:r>
        <w:rPr>
          <w:rFonts w:ascii="Trebuchet MS"/>
          <w:w w:val="75"/>
          <w:sz w:val="19"/>
        </w:rPr>
        <w:t>the</w:t>
      </w:r>
      <w:r>
        <w:rPr>
          <w:rFonts w:ascii="Trebuchet MS"/>
          <w:spacing w:val="14"/>
          <w:w w:val="75"/>
          <w:sz w:val="19"/>
        </w:rPr>
        <w:t> </w:t>
      </w:r>
      <w:r>
        <w:rPr>
          <w:rFonts w:ascii="Trebuchet MS"/>
          <w:w w:val="75"/>
          <w:sz w:val="19"/>
        </w:rPr>
        <w:t>groups.</w:t>
      </w:r>
      <w:r>
        <w:rPr>
          <w:rFonts w:ascii="Trebuchet MS"/>
          <w:spacing w:val="14"/>
          <w:w w:val="75"/>
          <w:sz w:val="19"/>
        </w:rPr>
        <w:t> </w:t>
      </w:r>
      <w:r>
        <w:rPr>
          <w:rFonts w:ascii="Trebuchet MS"/>
          <w:w w:val="75"/>
          <w:sz w:val="19"/>
        </w:rPr>
        <w:t>The</w:t>
      </w:r>
      <w:r>
        <w:rPr>
          <w:rFonts w:ascii="Trebuchet MS"/>
          <w:spacing w:val="15"/>
          <w:w w:val="75"/>
          <w:sz w:val="19"/>
        </w:rPr>
        <w:t> </w:t>
      </w:r>
      <w:r>
        <w:rPr>
          <w:rFonts w:ascii="Trebuchet MS"/>
          <w:w w:val="75"/>
          <w:sz w:val="19"/>
        </w:rPr>
        <w:t>positive</w:t>
      </w:r>
      <w:r>
        <w:rPr>
          <w:rFonts w:ascii="Trebuchet MS"/>
          <w:spacing w:val="13"/>
          <w:w w:val="75"/>
          <w:sz w:val="19"/>
        </w:rPr>
        <w:t> </w:t>
      </w:r>
      <w:r>
        <w:rPr>
          <w:rFonts w:ascii="Trebuchet MS"/>
          <w:w w:val="75"/>
          <w:sz w:val="19"/>
        </w:rPr>
        <w:t>predictive</w:t>
      </w:r>
      <w:r>
        <w:rPr>
          <w:rFonts w:ascii="Trebuchet MS"/>
          <w:spacing w:val="16"/>
          <w:w w:val="75"/>
          <w:sz w:val="19"/>
        </w:rPr>
        <w:t> </w:t>
      </w:r>
      <w:r>
        <w:rPr>
          <w:rFonts w:ascii="Trebuchet MS"/>
          <w:w w:val="75"/>
          <w:sz w:val="19"/>
        </w:rPr>
        <w:t>value</w:t>
      </w:r>
    </w:p>
    <w:p>
      <w:pPr>
        <w:spacing w:line="249" w:lineRule="auto" w:before="11"/>
        <w:ind w:left="116" w:right="118" w:firstLine="0"/>
        <w:jc w:val="both"/>
        <w:rPr>
          <w:rFonts w:ascii="Trebuchet MS"/>
          <w:sz w:val="19"/>
        </w:rPr>
      </w:pPr>
      <w:r>
        <w:rPr/>
        <w:pict>
          <v:shape style="position:absolute;margin-left:298.429962pt;margin-top:25.086756pt;width:7.3pt;height:16.4pt;mso-position-horizontal-relative:page;mso-position-vertical-relative:paragraph;z-index:-17221120" type="#_x0000_t202" filled="false" stroked="false">
            <v:textbox inset="0,0,0,0">
              <w:txbxContent>
                <w:p>
                  <w:pPr>
                    <w:spacing w:line="229" w:lineRule="exact" w:before="0"/>
                    <w:ind w:left="0" w:right="0" w:firstLine="0"/>
                    <w:jc w:val="left"/>
                    <w:rPr>
                      <w:rFonts w:ascii="Lucida Sans Unicode" w:hAnsi="Lucida Sans Unicode"/>
                      <w:sz w:val="19"/>
                    </w:rPr>
                  </w:pPr>
                  <w:r>
                    <w:rPr>
                      <w:rFonts w:ascii="Lucida Sans Unicode" w:hAnsi="Lucida Sans Unicode"/>
                      <w:w w:val="95"/>
                      <w:sz w:val="19"/>
                    </w:rPr>
                    <w:t>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070709pt;margin-top:13.634589pt;width:7.3pt;height:16.4pt;mso-position-horizontal-relative:page;mso-position-vertical-relative:paragraph;z-index:-17220608" type="#_x0000_t202" filled="false" stroked="false">
            <v:textbox inset="0,0,0,0">
              <w:txbxContent>
                <w:p>
                  <w:pPr>
                    <w:spacing w:line="229" w:lineRule="exact" w:before="0"/>
                    <w:ind w:left="0" w:right="0" w:firstLine="0"/>
                    <w:jc w:val="left"/>
                    <w:rPr>
                      <w:rFonts w:ascii="Lucida Sans Unicode" w:hAnsi="Lucida Sans Unicode"/>
                      <w:sz w:val="19"/>
                    </w:rPr>
                  </w:pPr>
                  <w:r>
                    <w:rPr>
                      <w:rFonts w:ascii="Lucida Sans Unicode" w:hAnsi="Lucida Sans Unicode"/>
                      <w:w w:val="95"/>
                      <w:sz w:val="19"/>
                    </w:rPr>
                    <w:t>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1.809723pt;margin-top:2.182423pt;width:7.3pt;height:16.4pt;mso-position-horizontal-relative:page;mso-position-vertical-relative:paragraph;z-index:-17220096" type="#_x0000_t202" filled="false" stroked="false">
            <v:textbox inset="0,0,0,0">
              <w:txbxContent>
                <w:p>
                  <w:pPr>
                    <w:spacing w:line="229" w:lineRule="exact" w:before="0"/>
                    <w:ind w:left="0" w:right="0" w:firstLine="0"/>
                    <w:jc w:val="left"/>
                    <w:rPr>
                      <w:rFonts w:ascii="Lucida Sans Unicode" w:hAnsi="Lucida Sans Unicode"/>
                      <w:sz w:val="19"/>
                    </w:rPr>
                  </w:pPr>
                  <w:r>
                    <w:rPr>
                      <w:rFonts w:ascii="Lucida Sans Unicode" w:hAnsi="Lucida Sans Unicode"/>
                      <w:w w:val="95"/>
                      <w:sz w:val="19"/>
                    </w:rPr>
                    <w:t>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8.429962pt;margin-top:70.952209pt;width:7.3pt;height:16.4pt;mso-position-horizontal-relative:page;mso-position-vertical-relative:paragraph;z-index:-17219584" type="#_x0000_t202" filled="false" stroked="false">
            <v:textbox inset="0,0,0,0">
              <w:txbxContent>
                <w:p>
                  <w:pPr>
                    <w:spacing w:line="229" w:lineRule="exact" w:before="0"/>
                    <w:ind w:left="0" w:right="0" w:firstLine="0"/>
                    <w:jc w:val="left"/>
                    <w:rPr>
                      <w:rFonts w:ascii="Lucida Sans Unicode" w:hAnsi="Lucida Sans Unicode"/>
                      <w:sz w:val="19"/>
                    </w:rPr>
                  </w:pPr>
                  <w:r>
                    <w:rPr>
                      <w:rFonts w:ascii="Lucida Sans Unicode" w:hAnsi="Lucida Sans Unicode"/>
                      <w:w w:val="95"/>
                      <w:sz w:val="19"/>
                    </w:rPr>
                    <w:t>¼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pacing w:val="-1"/>
          <w:w w:val="85"/>
          <w:sz w:val="19"/>
        </w:rPr>
        <w:t>for the low- and high-risk groups </w:t>
      </w:r>
      <w:r>
        <w:rPr>
          <w:rFonts w:ascii="Trebuchet MS"/>
          <w:w w:val="85"/>
          <w:sz w:val="19"/>
        </w:rPr>
        <w:t>was 85.7% vs 97.5%; </w:t>
      </w:r>
      <w:r>
        <w:rPr>
          <w:rFonts w:ascii="Trebuchet MS"/>
          <w:i/>
          <w:w w:val="85"/>
          <w:sz w:val="19"/>
        </w:rPr>
        <w:t>P</w:t>
      </w:r>
      <w:r>
        <w:rPr>
          <w:rFonts w:ascii="Trebuchet MS"/>
          <w:i/>
          <w:spacing w:val="1"/>
          <w:w w:val="85"/>
          <w:sz w:val="19"/>
        </w:rPr>
        <w:t> </w:t>
      </w:r>
      <w:r>
        <w:rPr>
          <w:rFonts w:ascii="Trebuchet MS"/>
          <w:w w:val="85"/>
          <w:sz w:val="19"/>
        </w:rPr>
        <w:t>.058 for tri-</w:t>
      </w:r>
      <w:r>
        <w:rPr>
          <w:rFonts w:ascii="Trebuchet MS"/>
          <w:spacing w:val="-47"/>
          <w:w w:val="85"/>
          <w:sz w:val="19"/>
        </w:rPr>
        <w:t> </w:t>
      </w:r>
      <w:r>
        <w:rPr>
          <w:rFonts w:ascii="Trebuchet MS"/>
          <w:w w:val="85"/>
          <w:sz w:val="19"/>
        </w:rPr>
        <w:t>somy</w:t>
      </w:r>
      <w:r>
        <w:rPr>
          <w:rFonts w:ascii="Trebuchet MS"/>
          <w:spacing w:val="-3"/>
          <w:w w:val="85"/>
          <w:sz w:val="19"/>
        </w:rPr>
        <w:t> </w:t>
      </w:r>
      <w:r>
        <w:rPr>
          <w:rFonts w:ascii="Trebuchet MS"/>
          <w:w w:val="85"/>
          <w:sz w:val="19"/>
        </w:rPr>
        <w:t>21;</w:t>
      </w:r>
      <w:r>
        <w:rPr>
          <w:rFonts w:ascii="Trebuchet MS"/>
          <w:spacing w:val="-1"/>
          <w:w w:val="85"/>
          <w:sz w:val="19"/>
        </w:rPr>
        <w:t> </w:t>
      </w:r>
      <w:r>
        <w:rPr>
          <w:rFonts w:ascii="Trebuchet MS"/>
          <w:w w:val="85"/>
          <w:sz w:val="19"/>
        </w:rPr>
        <w:t>50.0%</w:t>
      </w:r>
      <w:r>
        <w:rPr>
          <w:rFonts w:ascii="Trebuchet MS"/>
          <w:spacing w:val="-2"/>
          <w:w w:val="85"/>
          <w:sz w:val="19"/>
        </w:rPr>
        <w:t> </w:t>
      </w:r>
      <w:r>
        <w:rPr>
          <w:rFonts w:ascii="Trebuchet MS"/>
          <w:w w:val="85"/>
          <w:sz w:val="19"/>
        </w:rPr>
        <w:t>vs</w:t>
      </w:r>
      <w:r>
        <w:rPr>
          <w:rFonts w:ascii="Trebuchet MS"/>
          <w:spacing w:val="-2"/>
          <w:w w:val="85"/>
          <w:sz w:val="19"/>
        </w:rPr>
        <w:t> </w:t>
      </w:r>
      <w:r>
        <w:rPr>
          <w:rFonts w:ascii="Trebuchet MS"/>
          <w:w w:val="85"/>
          <w:sz w:val="19"/>
        </w:rPr>
        <w:t>81.3%;</w:t>
      </w:r>
      <w:r>
        <w:rPr>
          <w:rFonts w:ascii="Trebuchet MS"/>
          <w:spacing w:val="-2"/>
          <w:w w:val="85"/>
          <w:sz w:val="19"/>
        </w:rPr>
        <w:t> </w:t>
      </w:r>
      <w:r>
        <w:rPr>
          <w:rFonts w:ascii="Trebuchet MS"/>
          <w:i/>
          <w:w w:val="85"/>
          <w:sz w:val="19"/>
        </w:rPr>
        <w:t>P</w:t>
      </w:r>
      <w:r>
        <w:rPr>
          <w:rFonts w:ascii="Trebuchet MS"/>
          <w:i/>
          <w:spacing w:val="41"/>
          <w:sz w:val="19"/>
        </w:rPr>
        <w:t> </w:t>
      </w:r>
      <w:r>
        <w:rPr>
          <w:rFonts w:ascii="Trebuchet MS"/>
          <w:w w:val="85"/>
          <w:sz w:val="19"/>
        </w:rPr>
        <w:t>.283</w:t>
      </w:r>
      <w:r>
        <w:rPr>
          <w:rFonts w:ascii="Trebuchet MS"/>
          <w:spacing w:val="-2"/>
          <w:w w:val="85"/>
          <w:sz w:val="19"/>
        </w:rPr>
        <w:t> </w:t>
      </w:r>
      <w:r>
        <w:rPr>
          <w:rFonts w:ascii="Trebuchet MS"/>
          <w:w w:val="85"/>
          <w:sz w:val="19"/>
        </w:rPr>
        <w:t>for</w:t>
      </w:r>
      <w:r>
        <w:rPr>
          <w:rFonts w:ascii="Trebuchet MS"/>
          <w:spacing w:val="-2"/>
          <w:w w:val="85"/>
          <w:sz w:val="19"/>
        </w:rPr>
        <w:t> </w:t>
      </w:r>
      <w:r>
        <w:rPr>
          <w:rFonts w:ascii="Trebuchet MS"/>
          <w:w w:val="85"/>
          <w:sz w:val="19"/>
        </w:rPr>
        <w:t>trisomy</w:t>
      </w:r>
      <w:r>
        <w:rPr>
          <w:rFonts w:ascii="Trebuchet MS"/>
          <w:spacing w:val="-1"/>
          <w:w w:val="85"/>
          <w:sz w:val="19"/>
        </w:rPr>
        <w:t> </w:t>
      </w:r>
      <w:r>
        <w:rPr>
          <w:rFonts w:ascii="Trebuchet MS"/>
          <w:w w:val="85"/>
          <w:sz w:val="19"/>
        </w:rPr>
        <w:t>18;</w:t>
      </w:r>
      <w:r>
        <w:rPr>
          <w:rFonts w:ascii="Trebuchet MS"/>
          <w:spacing w:val="-2"/>
          <w:w w:val="85"/>
          <w:sz w:val="19"/>
        </w:rPr>
        <w:t> </w:t>
      </w:r>
      <w:r>
        <w:rPr>
          <w:rFonts w:ascii="Trebuchet MS"/>
          <w:w w:val="85"/>
          <w:sz w:val="19"/>
        </w:rPr>
        <w:t>and</w:t>
      </w:r>
      <w:r>
        <w:rPr>
          <w:rFonts w:ascii="Trebuchet MS"/>
          <w:spacing w:val="-2"/>
          <w:w w:val="85"/>
          <w:sz w:val="19"/>
        </w:rPr>
        <w:t> </w:t>
      </w:r>
      <w:r>
        <w:rPr>
          <w:rFonts w:ascii="Trebuchet MS"/>
          <w:w w:val="85"/>
          <w:sz w:val="19"/>
        </w:rPr>
        <w:t>62.5%</w:t>
      </w:r>
      <w:r>
        <w:rPr>
          <w:rFonts w:ascii="Trebuchet MS"/>
          <w:spacing w:val="-2"/>
          <w:w w:val="85"/>
          <w:sz w:val="19"/>
        </w:rPr>
        <w:t> </w:t>
      </w:r>
      <w:r>
        <w:rPr>
          <w:rFonts w:ascii="Trebuchet MS"/>
          <w:w w:val="85"/>
          <w:sz w:val="19"/>
        </w:rPr>
        <w:t>vs</w:t>
      </w:r>
      <w:r>
        <w:rPr>
          <w:rFonts w:ascii="Trebuchet MS"/>
          <w:spacing w:val="-2"/>
          <w:w w:val="85"/>
          <w:sz w:val="19"/>
        </w:rPr>
        <w:t> </w:t>
      </w:r>
      <w:r>
        <w:rPr>
          <w:rFonts w:ascii="Trebuchet MS"/>
          <w:w w:val="85"/>
          <w:sz w:val="19"/>
        </w:rPr>
        <w:t>83.3;</w:t>
      </w:r>
      <w:r>
        <w:rPr>
          <w:rFonts w:ascii="Trebuchet MS"/>
          <w:spacing w:val="-47"/>
          <w:w w:val="85"/>
          <w:sz w:val="19"/>
        </w:rPr>
        <w:t> </w:t>
      </w:r>
      <w:r>
        <w:rPr>
          <w:rFonts w:ascii="Trebuchet MS"/>
          <w:i/>
          <w:w w:val="75"/>
          <w:sz w:val="19"/>
        </w:rPr>
        <w:t>P</w:t>
      </w:r>
      <w:r>
        <w:rPr>
          <w:rFonts w:ascii="Trebuchet MS"/>
          <w:i/>
          <w:spacing w:val="157"/>
          <w:sz w:val="19"/>
        </w:rPr>
        <w:t> </w:t>
      </w:r>
      <w:r>
        <w:rPr>
          <w:rFonts w:ascii="Trebuchet MS"/>
          <w:w w:val="75"/>
          <w:sz w:val="19"/>
        </w:rPr>
        <w:t>.58 for trisomy 13, respectively. Overall, 602 (3.4%) patients had no-</w:t>
      </w:r>
      <w:r>
        <w:rPr>
          <w:rFonts w:ascii="Trebuchet MS"/>
          <w:spacing w:val="1"/>
          <w:w w:val="75"/>
          <w:sz w:val="19"/>
        </w:rPr>
        <w:t> </w:t>
      </w:r>
      <w:r>
        <w:rPr>
          <w:rFonts w:ascii="Trebuchet MS"/>
          <w:w w:val="75"/>
          <w:sz w:val="19"/>
        </w:rPr>
        <w:t>call result after the first draw and 287 (1.61%) after including cases with a</w:t>
      </w:r>
      <w:r>
        <w:rPr>
          <w:rFonts w:ascii="Trebuchet MS"/>
          <w:spacing w:val="1"/>
          <w:w w:val="75"/>
          <w:sz w:val="19"/>
        </w:rPr>
        <w:t> </w:t>
      </w:r>
      <w:r>
        <w:rPr>
          <w:rFonts w:ascii="Trebuchet MS"/>
          <w:w w:val="80"/>
          <w:sz w:val="19"/>
        </w:rPr>
        <w:t>second draw. The trisomy rate was higher in the 287 cases with no-call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5"/>
          <w:sz w:val="19"/>
        </w:rPr>
        <w:t>results</w:t>
      </w:r>
      <w:r>
        <w:rPr>
          <w:rFonts w:ascii="Trebuchet MS"/>
          <w:spacing w:val="22"/>
          <w:w w:val="85"/>
          <w:sz w:val="19"/>
        </w:rPr>
        <w:t> </w:t>
      </w:r>
      <w:r>
        <w:rPr>
          <w:rFonts w:ascii="Trebuchet MS"/>
          <w:w w:val="85"/>
          <w:sz w:val="19"/>
        </w:rPr>
        <w:t>than</w:t>
      </w:r>
      <w:r>
        <w:rPr>
          <w:rFonts w:ascii="Trebuchet MS"/>
          <w:spacing w:val="21"/>
          <w:w w:val="85"/>
          <w:sz w:val="19"/>
        </w:rPr>
        <w:t> </w:t>
      </w:r>
      <w:r>
        <w:rPr>
          <w:rFonts w:ascii="Trebuchet MS"/>
          <w:w w:val="85"/>
          <w:sz w:val="19"/>
        </w:rPr>
        <w:t>patients</w:t>
      </w:r>
      <w:r>
        <w:rPr>
          <w:rFonts w:ascii="Trebuchet MS"/>
          <w:spacing w:val="22"/>
          <w:w w:val="85"/>
          <w:sz w:val="19"/>
        </w:rPr>
        <w:t> </w:t>
      </w:r>
      <w:r>
        <w:rPr>
          <w:rFonts w:ascii="Trebuchet MS"/>
          <w:w w:val="85"/>
          <w:sz w:val="19"/>
        </w:rPr>
        <w:t>with</w:t>
      </w:r>
      <w:r>
        <w:rPr>
          <w:rFonts w:ascii="Trebuchet MS"/>
          <w:spacing w:val="22"/>
          <w:w w:val="85"/>
          <w:sz w:val="19"/>
        </w:rPr>
        <w:t> </w:t>
      </w:r>
      <w:r>
        <w:rPr>
          <w:rFonts w:ascii="Trebuchet MS"/>
          <w:w w:val="85"/>
          <w:sz w:val="19"/>
        </w:rPr>
        <w:t>a</w:t>
      </w:r>
      <w:r>
        <w:rPr>
          <w:rFonts w:ascii="Trebuchet MS"/>
          <w:spacing w:val="21"/>
          <w:w w:val="85"/>
          <w:sz w:val="19"/>
        </w:rPr>
        <w:t> </w:t>
      </w:r>
      <w:r>
        <w:rPr>
          <w:rFonts w:ascii="Trebuchet MS"/>
          <w:w w:val="85"/>
          <w:sz w:val="19"/>
        </w:rPr>
        <w:t>result</w:t>
      </w:r>
      <w:r>
        <w:rPr>
          <w:rFonts w:ascii="Trebuchet MS"/>
          <w:spacing w:val="22"/>
          <w:w w:val="85"/>
          <w:sz w:val="19"/>
        </w:rPr>
        <w:t> </w:t>
      </w:r>
      <w:r>
        <w:rPr>
          <w:rFonts w:ascii="Trebuchet MS"/>
          <w:w w:val="85"/>
          <w:sz w:val="19"/>
        </w:rPr>
        <w:t>on</w:t>
      </w:r>
      <w:r>
        <w:rPr>
          <w:rFonts w:ascii="Trebuchet MS"/>
          <w:spacing w:val="21"/>
          <w:w w:val="85"/>
          <w:sz w:val="19"/>
        </w:rPr>
        <w:t> </w:t>
      </w:r>
      <w:r>
        <w:rPr>
          <w:rFonts w:ascii="Trebuchet MS"/>
          <w:w w:val="85"/>
          <w:sz w:val="19"/>
        </w:rPr>
        <w:t>a</w:t>
      </w:r>
      <w:r>
        <w:rPr>
          <w:rFonts w:ascii="Trebuchet MS"/>
          <w:spacing w:val="22"/>
          <w:w w:val="85"/>
          <w:sz w:val="19"/>
        </w:rPr>
        <w:t> </w:t>
      </w:r>
      <w:r>
        <w:rPr>
          <w:rFonts w:ascii="Trebuchet MS"/>
          <w:w w:val="85"/>
          <w:sz w:val="19"/>
        </w:rPr>
        <w:t>first</w:t>
      </w:r>
      <w:r>
        <w:rPr>
          <w:rFonts w:ascii="Trebuchet MS"/>
          <w:spacing w:val="21"/>
          <w:w w:val="85"/>
          <w:sz w:val="19"/>
        </w:rPr>
        <w:t> </w:t>
      </w:r>
      <w:r>
        <w:rPr>
          <w:rFonts w:ascii="Trebuchet MS"/>
          <w:w w:val="85"/>
          <w:sz w:val="19"/>
        </w:rPr>
        <w:t>draw</w:t>
      </w:r>
      <w:r>
        <w:rPr>
          <w:rFonts w:ascii="Trebuchet MS"/>
          <w:spacing w:val="22"/>
          <w:w w:val="85"/>
          <w:sz w:val="19"/>
        </w:rPr>
        <w:t> </w:t>
      </w:r>
      <w:r>
        <w:rPr>
          <w:rFonts w:ascii="Trebuchet MS"/>
          <w:w w:val="85"/>
          <w:sz w:val="19"/>
        </w:rPr>
        <w:t>(2.8%</w:t>
      </w:r>
      <w:r>
        <w:rPr>
          <w:rFonts w:ascii="Trebuchet MS"/>
          <w:spacing w:val="21"/>
          <w:w w:val="85"/>
          <w:sz w:val="19"/>
        </w:rPr>
        <w:t> </w:t>
      </w:r>
      <w:r>
        <w:rPr>
          <w:rFonts w:ascii="Trebuchet MS"/>
          <w:w w:val="85"/>
          <w:sz w:val="19"/>
        </w:rPr>
        <w:t>vs</w:t>
      </w:r>
      <w:r>
        <w:rPr>
          <w:rFonts w:ascii="Trebuchet MS"/>
          <w:spacing w:val="22"/>
          <w:w w:val="85"/>
          <w:sz w:val="19"/>
        </w:rPr>
        <w:t> </w:t>
      </w:r>
      <w:r>
        <w:rPr>
          <w:rFonts w:ascii="Trebuchet MS"/>
          <w:w w:val="85"/>
          <w:sz w:val="19"/>
        </w:rPr>
        <w:t>0.7%;</w:t>
      </w:r>
      <w:r>
        <w:rPr>
          <w:rFonts w:ascii="Trebuchet MS"/>
          <w:spacing w:val="-46"/>
          <w:w w:val="85"/>
          <w:sz w:val="19"/>
        </w:rPr>
        <w:t> </w:t>
      </w:r>
      <w:r>
        <w:rPr>
          <w:rFonts w:ascii="Trebuchet MS"/>
          <w:i/>
          <w:w w:val="75"/>
          <w:sz w:val="19"/>
        </w:rPr>
        <w:t>P</w:t>
      </w:r>
      <w:r>
        <w:rPr>
          <w:rFonts w:ascii="Trebuchet MS"/>
          <w:i/>
          <w:spacing w:val="114"/>
          <w:sz w:val="19"/>
        </w:rPr>
        <w:t> </w:t>
      </w:r>
      <w:r>
        <w:rPr>
          <w:rFonts w:ascii="Trebuchet MS"/>
          <w:w w:val="75"/>
          <w:sz w:val="19"/>
        </w:rPr>
        <w:t>.001). The updated algorithm showed similar sensitivity and specificity</w:t>
      </w:r>
      <w:r>
        <w:rPr>
          <w:rFonts w:ascii="Trebuchet MS"/>
          <w:spacing w:val="1"/>
          <w:w w:val="75"/>
          <w:sz w:val="19"/>
        </w:rPr>
        <w:t> </w:t>
      </w:r>
      <w:r>
        <w:rPr>
          <w:rFonts w:ascii="Trebuchet MS"/>
          <w:w w:val="80"/>
          <w:sz w:val="19"/>
        </w:rPr>
        <w:t>to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the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study</w:t>
      </w:r>
      <w:r>
        <w:rPr>
          <w:rFonts w:ascii="Trebuchet MS"/>
          <w:spacing w:val="2"/>
          <w:w w:val="80"/>
          <w:sz w:val="19"/>
        </w:rPr>
        <w:t> </w:t>
      </w:r>
      <w:r>
        <w:rPr>
          <w:rFonts w:ascii="Trebuchet MS"/>
          <w:w w:val="80"/>
          <w:sz w:val="19"/>
        </w:rPr>
        <w:t>algorithm</w:t>
      </w:r>
      <w:r>
        <w:rPr>
          <w:rFonts w:ascii="Trebuchet MS"/>
          <w:spacing w:val="2"/>
          <w:w w:val="80"/>
          <w:sz w:val="19"/>
        </w:rPr>
        <w:t> </w:t>
      </w:r>
      <w:r>
        <w:rPr>
          <w:rFonts w:ascii="Trebuchet MS"/>
          <w:w w:val="80"/>
          <w:sz w:val="19"/>
        </w:rPr>
        <w:t>with</w:t>
      </w:r>
      <w:r>
        <w:rPr>
          <w:rFonts w:ascii="Trebuchet MS"/>
          <w:spacing w:val="2"/>
          <w:w w:val="80"/>
          <w:sz w:val="19"/>
        </w:rPr>
        <w:t> </w:t>
      </w:r>
      <w:r>
        <w:rPr>
          <w:rFonts w:ascii="Trebuchet MS"/>
          <w:w w:val="80"/>
          <w:sz w:val="19"/>
        </w:rPr>
        <w:t>a</w:t>
      </w:r>
      <w:r>
        <w:rPr>
          <w:rFonts w:ascii="Trebuchet MS"/>
          <w:spacing w:val="2"/>
          <w:w w:val="80"/>
          <w:sz w:val="19"/>
        </w:rPr>
        <w:t> </w:t>
      </w:r>
      <w:r>
        <w:rPr>
          <w:rFonts w:ascii="Trebuchet MS"/>
          <w:w w:val="80"/>
          <w:sz w:val="19"/>
        </w:rPr>
        <w:t>lower no-call</w:t>
      </w:r>
      <w:r>
        <w:rPr>
          <w:rFonts w:ascii="Trebuchet MS"/>
          <w:spacing w:val="2"/>
          <w:w w:val="80"/>
          <w:sz w:val="19"/>
        </w:rPr>
        <w:t> </w:t>
      </w:r>
      <w:r>
        <w:rPr>
          <w:rFonts w:ascii="Trebuchet MS"/>
          <w:w w:val="80"/>
          <w:sz w:val="19"/>
        </w:rPr>
        <w:t>rate.</w:t>
      </w:r>
    </w:p>
    <w:p>
      <w:pPr>
        <w:spacing w:line="249" w:lineRule="auto" w:before="0"/>
        <w:ind w:left="117" w:right="118" w:firstLine="0"/>
        <w:jc w:val="both"/>
        <w:rPr>
          <w:rFonts w:ascii="Trebuchet MS"/>
          <w:sz w:val="19"/>
        </w:rPr>
      </w:pPr>
      <w:r>
        <w:rPr>
          <w:rFonts w:ascii="Tahoma"/>
          <w:w w:val="90"/>
          <w:sz w:val="18"/>
        </w:rPr>
        <w:t>CONCLUSION: </w:t>
      </w:r>
      <w:r>
        <w:rPr>
          <w:rFonts w:ascii="Trebuchet MS"/>
          <w:w w:val="90"/>
          <w:sz w:val="19"/>
        </w:rPr>
        <w:t>In women at a low risk for aneuploidy, single-</w:t>
      </w:r>
      <w:r>
        <w:rPr>
          <w:rFonts w:ascii="Trebuchet MS"/>
          <w:spacing w:val="1"/>
          <w:w w:val="90"/>
          <w:sz w:val="19"/>
        </w:rPr>
        <w:t> </w:t>
      </w:r>
      <w:r>
        <w:rPr>
          <w:rFonts w:ascii="Trebuchet MS"/>
          <w:w w:val="80"/>
          <w:sz w:val="19"/>
        </w:rPr>
        <w:t>nucleotide-polymorphism-based cell-free DNA has high sensitivity and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75"/>
          <w:sz w:val="19"/>
        </w:rPr>
        <w:t>specificity, positive predictive value of 85.7% for trisomy 21 and 74.3% for</w:t>
      </w:r>
      <w:r>
        <w:rPr>
          <w:rFonts w:ascii="Trebuchet MS"/>
          <w:spacing w:val="1"/>
          <w:w w:val="75"/>
          <w:sz w:val="19"/>
        </w:rPr>
        <w:t> </w:t>
      </w:r>
      <w:r>
        <w:rPr>
          <w:rFonts w:ascii="Trebuchet MS"/>
          <w:w w:val="80"/>
          <w:sz w:val="19"/>
        </w:rPr>
        <w:t>the 3 common trisomies. Patients who receive a no-call result are at an</w:t>
      </w:r>
      <w:r>
        <w:rPr>
          <w:rFonts w:ascii="Trebuchet MS"/>
          <w:spacing w:val="-43"/>
          <w:w w:val="80"/>
          <w:sz w:val="19"/>
        </w:rPr>
        <w:t> </w:t>
      </w:r>
      <w:r>
        <w:rPr>
          <w:rFonts w:ascii="Trebuchet MS"/>
          <w:w w:val="75"/>
          <w:sz w:val="19"/>
        </w:rPr>
        <w:t>increased</w:t>
      </w:r>
      <w:r>
        <w:rPr>
          <w:rFonts w:ascii="Trebuchet MS"/>
          <w:spacing w:val="14"/>
          <w:w w:val="75"/>
          <w:sz w:val="19"/>
        </w:rPr>
        <w:t> </w:t>
      </w:r>
      <w:r>
        <w:rPr>
          <w:rFonts w:ascii="Trebuchet MS"/>
          <w:w w:val="75"/>
          <w:sz w:val="19"/>
        </w:rPr>
        <w:t>risk</w:t>
      </w:r>
      <w:r>
        <w:rPr>
          <w:rFonts w:ascii="Trebuchet MS"/>
          <w:spacing w:val="14"/>
          <w:w w:val="75"/>
          <w:sz w:val="19"/>
        </w:rPr>
        <w:t> </w:t>
      </w:r>
      <w:r>
        <w:rPr>
          <w:rFonts w:ascii="Trebuchet MS"/>
          <w:w w:val="75"/>
          <w:sz w:val="19"/>
        </w:rPr>
        <w:t>of</w:t>
      </w:r>
      <w:r>
        <w:rPr>
          <w:rFonts w:ascii="Trebuchet MS"/>
          <w:spacing w:val="14"/>
          <w:w w:val="75"/>
          <w:sz w:val="19"/>
        </w:rPr>
        <w:t> </w:t>
      </w:r>
      <w:r>
        <w:rPr>
          <w:rFonts w:ascii="Trebuchet MS"/>
          <w:w w:val="75"/>
          <w:sz w:val="19"/>
        </w:rPr>
        <w:t>aneuploidy</w:t>
      </w:r>
      <w:r>
        <w:rPr>
          <w:rFonts w:ascii="Trebuchet MS"/>
          <w:spacing w:val="15"/>
          <w:w w:val="75"/>
          <w:sz w:val="19"/>
        </w:rPr>
        <w:t> </w:t>
      </w:r>
      <w:r>
        <w:rPr>
          <w:rFonts w:ascii="Trebuchet MS"/>
          <w:w w:val="75"/>
          <w:sz w:val="19"/>
        </w:rPr>
        <w:t>and</w:t>
      </w:r>
      <w:r>
        <w:rPr>
          <w:rFonts w:ascii="Trebuchet MS"/>
          <w:spacing w:val="15"/>
          <w:w w:val="75"/>
          <w:sz w:val="19"/>
        </w:rPr>
        <w:t> </w:t>
      </w:r>
      <w:r>
        <w:rPr>
          <w:rFonts w:ascii="Trebuchet MS"/>
          <w:w w:val="75"/>
          <w:sz w:val="19"/>
        </w:rPr>
        <w:t>require</w:t>
      </w:r>
      <w:r>
        <w:rPr>
          <w:rFonts w:ascii="Trebuchet MS"/>
          <w:spacing w:val="13"/>
          <w:w w:val="75"/>
          <w:sz w:val="19"/>
        </w:rPr>
        <w:t> </w:t>
      </w:r>
      <w:r>
        <w:rPr>
          <w:rFonts w:ascii="Trebuchet MS"/>
          <w:w w:val="75"/>
          <w:sz w:val="19"/>
        </w:rPr>
        <w:t>additional</w:t>
      </w:r>
      <w:r>
        <w:rPr>
          <w:rFonts w:ascii="Trebuchet MS"/>
          <w:spacing w:val="15"/>
          <w:w w:val="75"/>
          <w:sz w:val="19"/>
        </w:rPr>
        <w:t> </w:t>
      </w:r>
      <w:r>
        <w:rPr>
          <w:rFonts w:ascii="Trebuchet MS"/>
          <w:w w:val="75"/>
          <w:sz w:val="19"/>
        </w:rPr>
        <w:t>investigation.</w:t>
      </w:r>
    </w:p>
    <w:p>
      <w:pPr>
        <w:pStyle w:val="BodyText"/>
        <w:spacing w:before="1"/>
        <w:rPr>
          <w:rFonts w:ascii="Trebuchet MS"/>
          <w:sz w:val="19"/>
        </w:rPr>
      </w:pPr>
    </w:p>
    <w:p>
      <w:pPr>
        <w:spacing w:before="0"/>
        <w:ind w:left="117" w:right="0" w:firstLine="0"/>
        <w:jc w:val="both"/>
        <w:rPr>
          <w:rFonts w:ascii="Trebuchet MS"/>
          <w:sz w:val="19"/>
        </w:rPr>
      </w:pPr>
      <w:r>
        <w:rPr>
          <w:rFonts w:ascii="Tahoma"/>
          <w:w w:val="80"/>
          <w:sz w:val="18"/>
        </w:rPr>
        <w:t>Key</w:t>
      </w:r>
      <w:r>
        <w:rPr>
          <w:rFonts w:ascii="Tahoma"/>
          <w:spacing w:val="18"/>
          <w:w w:val="80"/>
          <w:sz w:val="18"/>
        </w:rPr>
        <w:t> </w:t>
      </w:r>
      <w:r>
        <w:rPr>
          <w:rFonts w:ascii="Tahoma"/>
          <w:w w:val="80"/>
          <w:sz w:val="18"/>
        </w:rPr>
        <w:t>words:</w:t>
      </w:r>
      <w:r>
        <w:rPr>
          <w:rFonts w:ascii="Tahoma"/>
          <w:spacing w:val="18"/>
          <w:w w:val="80"/>
          <w:sz w:val="18"/>
        </w:rPr>
        <w:t> </w:t>
      </w:r>
      <w:r>
        <w:rPr>
          <w:rFonts w:ascii="Trebuchet MS"/>
          <w:w w:val="80"/>
          <w:sz w:val="19"/>
        </w:rPr>
        <w:t>aneuploidy,</w:t>
      </w:r>
      <w:r>
        <w:rPr>
          <w:rFonts w:ascii="Trebuchet MS"/>
          <w:spacing w:val="21"/>
          <w:w w:val="80"/>
          <w:sz w:val="19"/>
        </w:rPr>
        <w:t> </w:t>
      </w:r>
      <w:r>
        <w:rPr>
          <w:rFonts w:ascii="Trebuchet MS"/>
          <w:w w:val="80"/>
          <w:sz w:val="19"/>
        </w:rPr>
        <w:t>cell-free</w:t>
      </w:r>
      <w:r>
        <w:rPr>
          <w:rFonts w:ascii="Trebuchet MS"/>
          <w:spacing w:val="20"/>
          <w:w w:val="80"/>
          <w:sz w:val="19"/>
        </w:rPr>
        <w:t> </w:t>
      </w:r>
      <w:r>
        <w:rPr>
          <w:rFonts w:ascii="Trebuchet MS"/>
          <w:w w:val="80"/>
          <w:sz w:val="19"/>
        </w:rPr>
        <w:t>DNA,</w:t>
      </w:r>
      <w:r>
        <w:rPr>
          <w:rFonts w:ascii="Trebuchet MS"/>
          <w:spacing w:val="22"/>
          <w:w w:val="80"/>
          <w:sz w:val="19"/>
        </w:rPr>
        <w:t> </w:t>
      </w:r>
      <w:r>
        <w:rPr>
          <w:rFonts w:ascii="Trebuchet MS"/>
          <w:w w:val="80"/>
          <w:sz w:val="19"/>
        </w:rPr>
        <w:t>prenatal</w:t>
      </w:r>
      <w:r>
        <w:rPr>
          <w:rFonts w:ascii="Trebuchet MS"/>
          <w:spacing w:val="20"/>
          <w:w w:val="80"/>
          <w:sz w:val="19"/>
        </w:rPr>
        <w:t> </w:t>
      </w:r>
      <w:r>
        <w:rPr>
          <w:rFonts w:ascii="Trebuchet MS"/>
          <w:w w:val="80"/>
          <w:sz w:val="19"/>
        </w:rPr>
        <w:t>screening,</w:t>
      </w:r>
      <w:r>
        <w:rPr>
          <w:rFonts w:ascii="Trebuchet MS"/>
          <w:spacing w:val="21"/>
          <w:w w:val="80"/>
          <w:sz w:val="19"/>
        </w:rPr>
        <w:t> </w:t>
      </w:r>
      <w:r>
        <w:rPr>
          <w:rFonts w:ascii="Trebuchet MS"/>
          <w:w w:val="80"/>
          <w:sz w:val="19"/>
        </w:rPr>
        <w:t>trisomy</w:t>
      </w:r>
    </w:p>
    <w:p>
      <w:pPr>
        <w:spacing w:after="0"/>
        <w:jc w:val="both"/>
        <w:rPr>
          <w:rFonts w:ascii="Trebuchet MS"/>
          <w:sz w:val="19"/>
        </w:rPr>
        <w:sectPr>
          <w:type w:val="continuous"/>
          <w:pgSz w:w="11520" w:h="15480"/>
          <w:pgMar w:top="0" w:bottom="580" w:left="620" w:right="620"/>
          <w:cols w:num="2" w:equalWidth="0">
            <w:col w:w="5059" w:space="82"/>
            <w:col w:w="5139"/>
          </w:cols>
        </w:sectPr>
      </w:pPr>
    </w:p>
    <w:p>
      <w:pPr>
        <w:pStyle w:val="BodyText"/>
        <w:spacing w:before="2"/>
        <w:rPr>
          <w:rFonts w:ascii="Trebuchet MS"/>
          <w:sz w:val="10"/>
        </w:rPr>
      </w:pPr>
    </w:p>
    <w:p>
      <w:pPr>
        <w:pStyle w:val="BodyText"/>
        <w:spacing w:line="20" w:lineRule="exact"/>
        <w:ind w:left="117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502.15pt;height:.5pt;mso-position-horizontal-relative:char;mso-position-vertical-relative:line" coordorigin="0,0" coordsize="10043,10">
            <v:rect style="position:absolute;left:0;top:0;width:10043;height:10" filled="true" fillcolor="#7f7f7f" stroked="false">
              <v:fill type="solid"/>
            </v:rect>
          </v:group>
        </w:pict>
      </w:r>
      <w:r>
        <w:rPr>
          <w:rFonts w:ascii="Trebuchet MS"/>
          <w:sz w:val="2"/>
        </w:rPr>
      </w:r>
    </w:p>
    <w:p>
      <w:pPr>
        <w:pStyle w:val="BodyText"/>
        <w:spacing w:before="7"/>
        <w:rPr>
          <w:rFonts w:ascii="Trebuchet MS"/>
          <w:sz w:val="15"/>
        </w:rPr>
      </w:pPr>
    </w:p>
    <w:p>
      <w:pPr>
        <w:spacing w:after="0"/>
        <w:rPr>
          <w:rFonts w:ascii="Trebuchet MS"/>
          <w:sz w:val="15"/>
        </w:rPr>
        <w:sectPr>
          <w:type w:val="continuous"/>
          <w:pgSz w:w="11520" w:h="15480"/>
          <w:pgMar w:top="0" w:bottom="580" w:left="620" w:right="620"/>
        </w:sectPr>
      </w:pPr>
    </w:p>
    <w:p>
      <w:pPr>
        <w:pStyle w:val="Heading1"/>
        <w:spacing w:line="240" w:lineRule="auto"/>
      </w:pPr>
      <w:r>
        <w:rPr/>
        <w:pict>
          <v:group style="position:absolute;margin-left:0pt;margin-top:.000985pt;width:576pt;height:41.85pt;mso-position-horizontal-relative:page;mso-position-vertical-relative:page;z-index:-17221632" coordorigin="0,0" coordsize="11520,837">
            <v:rect style="position:absolute;left:0;top:0;width:11520;height:837" filled="true" fillcolor="#959ca1" stroked="false">
              <v:fill type="solid"/>
            </v:rect>
            <v:shape style="position:absolute;left:717;top:253;width:3737;height:545" type="#_x0000_t202" filled="false" stroked="false">
              <v:textbox inset="0,0,0,0">
                <w:txbxContent>
                  <w:p>
                    <w:pPr>
                      <w:spacing w:line="545" w:lineRule="exact" w:before="0"/>
                      <w:ind w:left="0" w:right="0" w:firstLine="0"/>
                      <w:jc w:val="left"/>
                      <w:rPr>
                        <w:sz w:val="52"/>
                      </w:rPr>
                    </w:pPr>
                    <w:r>
                      <w:rPr>
                        <w:color w:val="FFFFFF"/>
                        <w:sz w:val="52"/>
                      </w:rPr>
                      <w:t>Original</w:t>
                    </w:r>
                    <w:r>
                      <w:rPr>
                        <w:color w:val="FFFFFF"/>
                        <w:spacing w:val="19"/>
                        <w:sz w:val="52"/>
                      </w:rPr>
                      <w:t> </w:t>
                    </w:r>
                    <w:r>
                      <w:rPr>
                        <w:color w:val="FFFFFF"/>
                        <w:sz w:val="52"/>
                      </w:rPr>
                      <w:t>Research</w:t>
                    </w:r>
                  </w:p>
                </w:txbxContent>
              </v:textbox>
              <w10:wrap type="none"/>
            </v:shape>
            <v:shape style="position:absolute;left:9794;top:457;width:997;height:279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hyperlink r:id="rId7">
                      <w:r>
                        <w:rPr>
                          <w:color w:val="FFFFFF"/>
                          <w:sz w:val="28"/>
                        </w:rPr>
                        <w:t>ajog.org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5"/>
        </w:rPr>
        <w:t>Introduction</w:t>
      </w:r>
    </w:p>
    <w:p>
      <w:pPr>
        <w:pStyle w:val="BodyText"/>
        <w:spacing w:line="235" w:lineRule="auto" w:before="4"/>
        <w:ind w:left="117" w:right="38"/>
        <w:jc w:val="both"/>
      </w:pPr>
      <w:r>
        <w:rPr/>
        <w:t>Noninvasive prenatal testing using cell-</w:t>
      </w:r>
      <w:r>
        <w:rPr>
          <w:spacing w:val="-43"/>
        </w:rPr>
        <w:t> </w:t>
      </w:r>
      <w:r>
        <w:rPr/>
        <w:t>free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(cfDNA)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screen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fetal</w:t>
      </w:r>
      <w:r>
        <w:rPr>
          <w:spacing w:val="-44"/>
        </w:rPr>
        <w:t> </w:t>
      </w:r>
      <w:r>
        <w:rPr>
          <w:w w:val="95"/>
        </w:rPr>
        <w:t>chromosomal aneuploidy has seen rapid</w:t>
      </w:r>
      <w:r>
        <w:rPr>
          <w:spacing w:val="1"/>
          <w:w w:val="95"/>
        </w:rPr>
        <w:t> </w:t>
      </w:r>
      <w:r>
        <w:rPr/>
        <w:t>uptake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2011.</w:t>
      </w:r>
      <w:hyperlink w:history="true" w:anchor="_bookmark7">
        <w:r>
          <w:rPr>
            <w:color w:val="007FAC"/>
            <w:vertAlign w:val="superscript"/>
          </w:rPr>
          <w:t>1</w:t>
        </w:r>
      </w:hyperlink>
      <w:r>
        <w:rPr>
          <w:vertAlign w:val="superscript"/>
        </w:rPr>
        <w:t>,</w:t>
      </w:r>
      <w:hyperlink w:history="true" w:anchor="_bookmark8">
        <w:r>
          <w:rPr>
            <w:color w:val="007FAC"/>
            <w:vertAlign w:val="superscript"/>
          </w:rPr>
          <w:t>2</w:t>
        </w:r>
      </w:hyperlink>
      <w:r>
        <w:rPr>
          <w:color w:val="007FAC"/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demon-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sensitivity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speci</w:t>
      </w:r>
      <w:r>
        <w:rPr>
          <w:rFonts w:ascii="Times New Roman" w:hAnsi="Times New Roman"/>
          <w:w w:val="95"/>
          <w:vertAlign w:val="baseline"/>
        </w:rPr>
        <w:t>ﬁ</w:t>
      </w:r>
      <w:r>
        <w:rPr>
          <w:w w:val="95"/>
          <w:vertAlign w:val="baseline"/>
        </w:rPr>
        <w:t>city</w:t>
      </w:r>
      <w:hyperlink w:history="true" w:anchor="_bookmark9">
        <w:r>
          <w:rPr>
            <w:color w:val="007FAC"/>
            <w:w w:val="95"/>
            <w:vertAlign w:val="superscript"/>
          </w:rPr>
          <w:t>3</w:t>
        </w:r>
      </w:hyperlink>
      <w:r>
        <w:rPr>
          <w:w w:val="95"/>
          <w:vertAlign w:val="superscript"/>
        </w:rPr>
        <w:t>,</w:t>
      </w:r>
      <w:hyperlink w:history="true" w:anchor="_bookmark10">
        <w:r>
          <w:rPr>
            <w:color w:val="007FAC"/>
            <w:w w:val="95"/>
            <w:vertAlign w:val="superscript"/>
          </w:rPr>
          <w:t>4</w:t>
        </w:r>
      </w:hyperlink>
      <w:r>
        <w:rPr>
          <w:color w:val="007FAC"/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be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superior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standard</w:t>
      </w:r>
    </w:p>
    <w:p>
      <w:pPr>
        <w:pStyle w:val="BodyText"/>
        <w:spacing w:before="11"/>
        <w:rPr>
          <w:sz w:val="25"/>
        </w:rPr>
      </w:pPr>
      <w:r>
        <w:rPr/>
        <w:pict>
          <v:group style="position:absolute;margin-left:36.849998pt;margin-top:17.800283pt;width:159.450pt;height:.550pt;mso-position-horizontal-relative:page;mso-position-vertical-relative:paragraph;z-index:-15727616;mso-wrap-distance-left:0;mso-wrap-distance-right:0" coordorigin="737,356" coordsize="3189,11">
            <v:shape style="position:absolute;left:737;top:356;width:3189;height:2" coordorigin="737,356" coordsize="3189,0" path="m3925,356l737,356,3925,356xe" filled="true" fillcolor="#ff0000" stroked="false">
              <v:path arrowok="t"/>
              <v:fill type="solid"/>
            </v:shape>
            <v:shape style="position:absolute;left:737;top:356;width:3189;height:2" coordorigin="737,356" coordsize="3189,0" path="m737,356l3925,356,737,356e" filled="false" stroked="true" strokeweight="0pt" strokecolor="#ff0000">
              <v:path arrowok="t"/>
              <v:stroke dashstyle="solid"/>
            </v:shape>
            <v:rect style="position:absolute;left:737;top:356;width:3189;height:11" filled="true" fillcolor="#000000" stroked="false">
              <v:fill type="solid"/>
            </v:rect>
            <w10:wrap type="topAndBottom"/>
          </v:group>
        </w:pict>
      </w:r>
    </w:p>
    <w:p>
      <w:pPr>
        <w:spacing w:line="256" w:lineRule="auto" w:before="33"/>
        <w:ind w:left="117" w:right="38" w:firstLine="0"/>
        <w:jc w:val="both"/>
        <w:rPr>
          <w:rFonts w:ascii="Trebuchet MS"/>
          <w:sz w:val="16"/>
        </w:rPr>
      </w:pPr>
      <w:r>
        <w:rPr>
          <w:rFonts w:ascii="Arial MT"/>
          <w:w w:val="80"/>
          <w:sz w:val="16"/>
        </w:rPr>
        <w:t>Cite</w:t>
      </w:r>
      <w:r>
        <w:rPr>
          <w:rFonts w:ascii="Arial MT"/>
          <w:spacing w:val="1"/>
          <w:w w:val="80"/>
          <w:sz w:val="16"/>
        </w:rPr>
        <w:t> </w:t>
      </w:r>
      <w:r>
        <w:rPr>
          <w:rFonts w:ascii="Arial MT"/>
          <w:w w:val="80"/>
          <w:sz w:val="16"/>
        </w:rPr>
        <w:t>this</w:t>
      </w:r>
      <w:r>
        <w:rPr>
          <w:rFonts w:ascii="Arial MT"/>
          <w:spacing w:val="1"/>
          <w:w w:val="80"/>
          <w:sz w:val="16"/>
        </w:rPr>
        <w:t> </w:t>
      </w:r>
      <w:r>
        <w:rPr>
          <w:rFonts w:ascii="Arial MT"/>
          <w:w w:val="80"/>
          <w:sz w:val="16"/>
        </w:rPr>
        <w:t>article</w:t>
      </w:r>
      <w:r>
        <w:rPr>
          <w:rFonts w:ascii="Arial MT"/>
          <w:spacing w:val="26"/>
          <w:sz w:val="16"/>
        </w:rPr>
        <w:t> </w:t>
      </w:r>
      <w:r>
        <w:rPr>
          <w:rFonts w:ascii="Arial MT"/>
          <w:w w:val="80"/>
          <w:sz w:val="16"/>
        </w:rPr>
        <w:t>as:</w:t>
      </w:r>
      <w:r>
        <w:rPr>
          <w:rFonts w:ascii="Arial MT"/>
          <w:spacing w:val="27"/>
          <w:sz w:val="16"/>
        </w:rPr>
        <w:t> </w:t>
      </w:r>
      <w:r>
        <w:rPr>
          <w:rFonts w:ascii="Trebuchet MS"/>
          <w:w w:val="80"/>
          <w:sz w:val="16"/>
        </w:rPr>
        <w:t>Dar P, Jacobson B, MacPherson C,</w:t>
      </w:r>
      <w:r>
        <w:rPr>
          <w:rFonts w:ascii="Trebuchet MS"/>
          <w:spacing w:val="-36"/>
          <w:w w:val="80"/>
          <w:sz w:val="16"/>
        </w:rPr>
        <w:t> </w:t>
      </w:r>
      <w:r>
        <w:rPr>
          <w:rFonts w:ascii="Trebuchet MS"/>
          <w:w w:val="80"/>
          <w:sz w:val="16"/>
        </w:rPr>
        <w:t>et al. Cell-free DNA screening for trisomies 21, 18, and</w:t>
      </w:r>
      <w:r>
        <w:rPr>
          <w:rFonts w:ascii="Trebuchet MS"/>
          <w:spacing w:val="-36"/>
          <w:w w:val="80"/>
          <w:sz w:val="16"/>
        </w:rPr>
        <w:t> </w:t>
      </w:r>
      <w:r>
        <w:rPr>
          <w:rFonts w:ascii="Trebuchet MS"/>
          <w:w w:val="75"/>
          <w:sz w:val="16"/>
        </w:rPr>
        <w:t>13 in pregnancies at low and high risk for aneuploidy with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85"/>
          <w:sz w:val="16"/>
        </w:rPr>
        <w:t>genetic</w:t>
      </w:r>
      <w:r>
        <w:rPr>
          <w:rFonts w:ascii="Trebuchet MS"/>
          <w:spacing w:val="1"/>
          <w:w w:val="85"/>
          <w:sz w:val="16"/>
        </w:rPr>
        <w:t> </w:t>
      </w:r>
      <w:r>
        <w:rPr>
          <w:rFonts w:ascii="Trebuchet MS"/>
          <w:w w:val="85"/>
          <w:sz w:val="16"/>
        </w:rPr>
        <w:t>confirmation.</w:t>
      </w:r>
      <w:r>
        <w:rPr>
          <w:rFonts w:ascii="Trebuchet MS"/>
          <w:spacing w:val="1"/>
          <w:w w:val="85"/>
          <w:sz w:val="16"/>
        </w:rPr>
        <w:t> </w:t>
      </w:r>
      <w:r>
        <w:rPr>
          <w:rFonts w:ascii="Trebuchet MS"/>
          <w:w w:val="85"/>
          <w:sz w:val="16"/>
        </w:rPr>
        <w:t>Am</w:t>
      </w:r>
      <w:r>
        <w:rPr>
          <w:rFonts w:ascii="Trebuchet MS"/>
          <w:spacing w:val="1"/>
          <w:w w:val="85"/>
          <w:sz w:val="16"/>
        </w:rPr>
        <w:t> </w:t>
      </w:r>
      <w:r>
        <w:rPr>
          <w:rFonts w:ascii="Trebuchet MS"/>
          <w:w w:val="85"/>
          <w:sz w:val="16"/>
        </w:rPr>
        <w:t>J</w:t>
      </w:r>
      <w:r>
        <w:rPr>
          <w:rFonts w:ascii="Trebuchet MS"/>
          <w:spacing w:val="1"/>
          <w:w w:val="85"/>
          <w:sz w:val="16"/>
        </w:rPr>
        <w:t> </w:t>
      </w:r>
      <w:r>
        <w:rPr>
          <w:rFonts w:ascii="Trebuchet MS"/>
          <w:w w:val="85"/>
          <w:sz w:val="16"/>
        </w:rPr>
        <w:t>Obstet</w:t>
      </w:r>
      <w:r>
        <w:rPr>
          <w:rFonts w:ascii="Trebuchet MS"/>
          <w:spacing w:val="1"/>
          <w:w w:val="85"/>
          <w:sz w:val="16"/>
        </w:rPr>
        <w:t> </w:t>
      </w:r>
      <w:r>
        <w:rPr>
          <w:rFonts w:ascii="Trebuchet MS"/>
          <w:w w:val="85"/>
          <w:sz w:val="16"/>
        </w:rPr>
        <w:t>Gynecol</w:t>
      </w:r>
      <w:r>
        <w:rPr>
          <w:rFonts w:ascii="Trebuchet MS"/>
          <w:spacing w:val="1"/>
          <w:w w:val="85"/>
          <w:sz w:val="16"/>
        </w:rPr>
        <w:t> </w:t>
      </w:r>
      <w:r>
        <w:rPr>
          <w:rFonts w:ascii="Trebuchet MS"/>
          <w:w w:val="90"/>
          <w:sz w:val="16"/>
        </w:rPr>
        <w:t>2022;XX:x.ex</w:t>
      </w:r>
      <w:r>
        <w:rPr>
          <w:rFonts w:ascii="Arial MT"/>
          <w:w w:val="90"/>
          <w:sz w:val="16"/>
        </w:rPr>
        <w:t>e</w:t>
      </w:r>
      <w:r>
        <w:rPr>
          <w:rFonts w:ascii="Trebuchet MS"/>
          <w:w w:val="90"/>
          <w:sz w:val="16"/>
        </w:rPr>
        <w:t>x.ex.</w:t>
      </w:r>
    </w:p>
    <w:p>
      <w:pPr>
        <w:pStyle w:val="BodyText"/>
        <w:spacing w:before="3"/>
        <w:rPr>
          <w:rFonts w:ascii="Trebuchet MS"/>
          <w:sz w:val="6"/>
        </w:rPr>
      </w:pPr>
    </w:p>
    <w:p>
      <w:pPr>
        <w:pStyle w:val="BodyText"/>
        <w:spacing w:line="20" w:lineRule="exact"/>
        <w:ind w:left="117" w:right="-29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159.450pt;height:.5pt;mso-position-horizontal-relative:char;mso-position-vertical-relative:line" coordorigin="0,0" coordsize="3189,10">
            <v:rect style="position:absolute;left:0;top:0;width:3189;height:10" filled="true" fillcolor="#000000" stroked="false">
              <v:fill type="solid"/>
            </v:rect>
          </v:group>
        </w:pict>
      </w:r>
      <w:r>
        <w:rPr>
          <w:rFonts w:ascii="Trebuchet MS"/>
          <w:sz w:val="2"/>
        </w:rPr>
      </w:r>
    </w:p>
    <w:p>
      <w:pPr>
        <w:spacing w:line="167" w:lineRule="exact" w:before="50"/>
        <w:ind w:left="117" w:right="0" w:firstLine="0"/>
        <w:jc w:val="left"/>
        <w:rPr>
          <w:rFonts w:ascii="Trebuchet MS"/>
          <w:sz w:val="15"/>
        </w:rPr>
      </w:pPr>
      <w:r>
        <w:rPr>
          <w:rFonts w:ascii="Trebuchet MS"/>
          <w:sz w:val="15"/>
        </w:rPr>
        <w:t>0002-9378</w:t>
      </w:r>
    </w:p>
    <w:p>
      <w:pPr>
        <w:spacing w:line="252" w:lineRule="auto" w:before="0"/>
        <w:ind w:left="117" w:right="39" w:firstLine="0"/>
        <w:jc w:val="left"/>
        <w:rPr>
          <w:rFonts w:ascii="Trebuchet MS" w:hAnsi="Trebuchet MS"/>
          <w:sz w:val="15"/>
        </w:rPr>
      </w:pPr>
      <w:r>
        <w:rPr/>
        <w:pict>
          <v:group style="position:absolute;margin-left:36.861pt;margin-top:46.987923pt;width:14.2pt;height:14.2pt;mso-position-horizontal-relative:page;mso-position-vertical-relative:paragraph;z-index:-17222144" coordorigin="737,940" coordsize="284,284">
            <v:shape style="position:absolute;left:737;top:939;width:284;height:284" coordorigin="737,940" coordsize="284,284" path="m973,940l784,940,766,943,751,954,741,969,737,987,737,1176,741,1194,751,1209,766,1219,784,1223,973,1223,992,1219,1007,1209,1017,1194,1020,1176,1020,987,1017,969,1007,954,992,943,973,940xe" filled="true" fillcolor="#0065ac" stroked="false">
              <v:path arrowok="t"/>
              <v:fill type="solid"/>
            </v:shape>
            <v:shape style="position:absolute;left:763;top:966;width:231;height:231" type="#_x0000_t75" stroked="false">
              <v:imagedata r:id="rId8" o:title=""/>
            </v:shape>
            <v:shape style="position:absolute;left:847;top:984;width:116;height:194" coordorigin="847,985" coordsize="116,194" path="m848,985l848,1125,847,1178,963,1082,848,985xe" filled="true" fillcolor="#0065ac" stroked="false">
              <v:path arrowok="t"/>
              <v:fill type="solid"/>
            </v:shape>
            <w10:wrap type="none"/>
          </v:group>
        </w:pict>
      </w:r>
      <w:r>
        <w:rPr>
          <w:rFonts w:ascii="Verdana" w:hAnsi="Verdana"/>
          <w:w w:val="80"/>
          <w:sz w:val="15"/>
        </w:rPr>
        <w:t>ª</w:t>
      </w:r>
      <w:r>
        <w:rPr>
          <w:rFonts w:ascii="Verdana" w:hAnsi="Verdana"/>
          <w:spacing w:val="-1"/>
          <w:w w:val="80"/>
          <w:sz w:val="15"/>
        </w:rPr>
        <w:t> </w:t>
      </w:r>
      <w:r>
        <w:rPr>
          <w:rFonts w:ascii="Trebuchet MS" w:hAnsi="Trebuchet MS"/>
          <w:w w:val="80"/>
          <w:sz w:val="15"/>
        </w:rPr>
        <w:t>2022</w:t>
      </w:r>
      <w:r>
        <w:rPr>
          <w:rFonts w:ascii="Trebuchet MS" w:hAnsi="Trebuchet MS"/>
          <w:spacing w:val="5"/>
          <w:w w:val="80"/>
          <w:sz w:val="15"/>
        </w:rPr>
        <w:t> </w:t>
      </w:r>
      <w:r>
        <w:rPr>
          <w:rFonts w:ascii="Trebuchet MS" w:hAnsi="Trebuchet MS"/>
          <w:w w:val="80"/>
          <w:sz w:val="15"/>
        </w:rPr>
        <w:t>The</w:t>
      </w:r>
      <w:r>
        <w:rPr>
          <w:rFonts w:ascii="Trebuchet MS" w:hAnsi="Trebuchet MS"/>
          <w:spacing w:val="6"/>
          <w:w w:val="80"/>
          <w:sz w:val="15"/>
        </w:rPr>
        <w:t> </w:t>
      </w:r>
      <w:r>
        <w:rPr>
          <w:rFonts w:ascii="Trebuchet MS" w:hAnsi="Trebuchet MS"/>
          <w:w w:val="80"/>
          <w:sz w:val="15"/>
        </w:rPr>
        <w:t>Author(s).</w:t>
      </w:r>
      <w:r>
        <w:rPr>
          <w:rFonts w:ascii="Trebuchet MS" w:hAnsi="Trebuchet MS"/>
          <w:spacing w:val="7"/>
          <w:w w:val="80"/>
          <w:sz w:val="15"/>
        </w:rPr>
        <w:t> </w:t>
      </w:r>
      <w:r>
        <w:rPr>
          <w:rFonts w:ascii="Trebuchet MS" w:hAnsi="Trebuchet MS"/>
          <w:w w:val="80"/>
          <w:sz w:val="15"/>
        </w:rPr>
        <w:t>Published</w:t>
      </w:r>
      <w:r>
        <w:rPr>
          <w:rFonts w:ascii="Trebuchet MS" w:hAnsi="Trebuchet MS"/>
          <w:spacing w:val="5"/>
          <w:w w:val="80"/>
          <w:sz w:val="15"/>
        </w:rPr>
        <w:t> </w:t>
      </w:r>
      <w:r>
        <w:rPr>
          <w:rFonts w:ascii="Trebuchet MS" w:hAnsi="Trebuchet MS"/>
          <w:w w:val="80"/>
          <w:sz w:val="15"/>
        </w:rPr>
        <w:t>by</w:t>
      </w:r>
      <w:r>
        <w:rPr>
          <w:rFonts w:ascii="Trebuchet MS" w:hAnsi="Trebuchet MS"/>
          <w:spacing w:val="6"/>
          <w:w w:val="80"/>
          <w:sz w:val="15"/>
        </w:rPr>
        <w:t> </w:t>
      </w:r>
      <w:r>
        <w:rPr>
          <w:rFonts w:ascii="Trebuchet MS" w:hAnsi="Trebuchet MS"/>
          <w:w w:val="80"/>
          <w:sz w:val="15"/>
        </w:rPr>
        <w:t>Elsevier</w:t>
      </w:r>
      <w:r>
        <w:rPr>
          <w:rFonts w:ascii="Trebuchet MS" w:hAnsi="Trebuchet MS"/>
          <w:spacing w:val="6"/>
          <w:w w:val="80"/>
          <w:sz w:val="15"/>
        </w:rPr>
        <w:t> </w:t>
      </w:r>
      <w:r>
        <w:rPr>
          <w:rFonts w:ascii="Trebuchet MS" w:hAnsi="Trebuchet MS"/>
          <w:w w:val="80"/>
          <w:sz w:val="15"/>
        </w:rPr>
        <w:t>Inc.</w:t>
      </w:r>
      <w:r>
        <w:rPr>
          <w:rFonts w:ascii="Trebuchet MS" w:hAnsi="Trebuchet MS"/>
          <w:spacing w:val="5"/>
          <w:w w:val="80"/>
          <w:sz w:val="15"/>
        </w:rPr>
        <w:t> </w:t>
      </w:r>
      <w:r>
        <w:rPr>
          <w:rFonts w:ascii="Trebuchet MS" w:hAnsi="Trebuchet MS"/>
          <w:w w:val="80"/>
          <w:sz w:val="15"/>
        </w:rPr>
        <w:t>This</w:t>
      </w:r>
      <w:r>
        <w:rPr>
          <w:rFonts w:ascii="Trebuchet MS" w:hAnsi="Trebuchet MS"/>
          <w:spacing w:val="7"/>
          <w:w w:val="80"/>
          <w:sz w:val="15"/>
        </w:rPr>
        <w:t> </w:t>
      </w:r>
      <w:r>
        <w:rPr>
          <w:rFonts w:ascii="Trebuchet MS" w:hAnsi="Trebuchet MS"/>
          <w:w w:val="80"/>
          <w:sz w:val="15"/>
        </w:rPr>
        <w:t>is</w:t>
      </w:r>
      <w:r>
        <w:rPr>
          <w:rFonts w:ascii="Trebuchet MS" w:hAnsi="Trebuchet MS"/>
          <w:spacing w:val="4"/>
          <w:w w:val="80"/>
          <w:sz w:val="15"/>
        </w:rPr>
        <w:t> </w:t>
      </w:r>
      <w:r>
        <w:rPr>
          <w:rFonts w:ascii="Trebuchet MS" w:hAnsi="Trebuchet MS"/>
          <w:w w:val="80"/>
          <w:sz w:val="15"/>
        </w:rPr>
        <w:t>an</w:t>
      </w:r>
      <w:r>
        <w:rPr>
          <w:rFonts w:ascii="Trebuchet MS" w:hAnsi="Trebuchet MS"/>
          <w:spacing w:val="-33"/>
          <w:w w:val="80"/>
          <w:sz w:val="15"/>
        </w:rPr>
        <w:t> </w:t>
      </w:r>
      <w:r>
        <w:rPr>
          <w:rFonts w:ascii="Trebuchet MS" w:hAnsi="Trebuchet MS"/>
          <w:w w:val="75"/>
          <w:sz w:val="15"/>
        </w:rPr>
        <w:t>open</w:t>
      </w:r>
      <w:r>
        <w:rPr>
          <w:rFonts w:ascii="Trebuchet MS" w:hAnsi="Trebuchet MS"/>
          <w:spacing w:val="18"/>
          <w:w w:val="75"/>
          <w:sz w:val="15"/>
        </w:rPr>
        <w:t> </w:t>
      </w:r>
      <w:r>
        <w:rPr>
          <w:rFonts w:ascii="Trebuchet MS" w:hAnsi="Trebuchet MS"/>
          <w:w w:val="75"/>
          <w:sz w:val="15"/>
        </w:rPr>
        <w:t>access</w:t>
      </w:r>
      <w:r>
        <w:rPr>
          <w:rFonts w:ascii="Trebuchet MS" w:hAnsi="Trebuchet MS"/>
          <w:spacing w:val="19"/>
          <w:w w:val="75"/>
          <w:sz w:val="15"/>
        </w:rPr>
        <w:t> </w:t>
      </w:r>
      <w:r>
        <w:rPr>
          <w:rFonts w:ascii="Trebuchet MS" w:hAnsi="Trebuchet MS"/>
          <w:w w:val="75"/>
          <w:sz w:val="15"/>
        </w:rPr>
        <w:t>article</w:t>
      </w:r>
      <w:r>
        <w:rPr>
          <w:rFonts w:ascii="Trebuchet MS" w:hAnsi="Trebuchet MS"/>
          <w:spacing w:val="18"/>
          <w:w w:val="75"/>
          <w:sz w:val="15"/>
        </w:rPr>
        <w:t> </w:t>
      </w:r>
      <w:r>
        <w:rPr>
          <w:rFonts w:ascii="Trebuchet MS" w:hAnsi="Trebuchet MS"/>
          <w:w w:val="75"/>
          <w:sz w:val="15"/>
        </w:rPr>
        <w:t>under</w:t>
      </w:r>
      <w:r>
        <w:rPr>
          <w:rFonts w:ascii="Trebuchet MS" w:hAnsi="Trebuchet MS"/>
          <w:spacing w:val="19"/>
          <w:w w:val="75"/>
          <w:sz w:val="15"/>
        </w:rPr>
        <w:t> </w:t>
      </w:r>
      <w:r>
        <w:rPr>
          <w:rFonts w:ascii="Trebuchet MS" w:hAnsi="Trebuchet MS"/>
          <w:w w:val="75"/>
          <w:sz w:val="15"/>
        </w:rPr>
        <w:t>the</w:t>
      </w:r>
      <w:r>
        <w:rPr>
          <w:rFonts w:ascii="Trebuchet MS" w:hAnsi="Trebuchet MS"/>
          <w:spacing w:val="17"/>
          <w:w w:val="75"/>
          <w:sz w:val="15"/>
        </w:rPr>
        <w:t> </w:t>
      </w:r>
      <w:r>
        <w:rPr>
          <w:rFonts w:ascii="Trebuchet MS" w:hAnsi="Trebuchet MS"/>
          <w:w w:val="75"/>
          <w:sz w:val="15"/>
        </w:rPr>
        <w:t>CC</w:t>
      </w:r>
      <w:r>
        <w:rPr>
          <w:rFonts w:ascii="Trebuchet MS" w:hAnsi="Trebuchet MS"/>
          <w:spacing w:val="18"/>
          <w:w w:val="75"/>
          <w:sz w:val="15"/>
        </w:rPr>
        <w:t> </w:t>
      </w:r>
      <w:r>
        <w:rPr>
          <w:rFonts w:ascii="Trebuchet MS" w:hAnsi="Trebuchet MS"/>
          <w:w w:val="75"/>
          <w:sz w:val="15"/>
        </w:rPr>
        <w:t>BY-NC-ND</w:t>
      </w:r>
      <w:r>
        <w:rPr>
          <w:rFonts w:ascii="Trebuchet MS" w:hAnsi="Trebuchet MS"/>
          <w:spacing w:val="19"/>
          <w:w w:val="75"/>
          <w:sz w:val="15"/>
        </w:rPr>
        <w:t> </w:t>
      </w:r>
      <w:r>
        <w:rPr>
          <w:rFonts w:ascii="Trebuchet MS" w:hAnsi="Trebuchet MS"/>
          <w:w w:val="75"/>
          <w:sz w:val="15"/>
        </w:rPr>
        <w:t>license</w:t>
      </w:r>
      <w:r>
        <w:rPr>
          <w:rFonts w:ascii="Trebuchet MS" w:hAnsi="Trebuchet MS"/>
          <w:spacing w:val="18"/>
          <w:w w:val="75"/>
          <w:sz w:val="15"/>
        </w:rPr>
        <w:t> </w:t>
      </w:r>
      <w:r>
        <w:rPr>
          <w:rFonts w:ascii="Trebuchet MS" w:hAnsi="Trebuchet MS"/>
          <w:w w:val="75"/>
          <w:sz w:val="15"/>
        </w:rPr>
        <w:t>(</w:t>
      </w:r>
      <w:hyperlink r:id="rId9">
        <w:r>
          <w:rPr>
            <w:rFonts w:ascii="Trebuchet MS" w:hAnsi="Trebuchet MS"/>
            <w:color w:val="007FAC"/>
            <w:w w:val="75"/>
            <w:sz w:val="15"/>
          </w:rPr>
          <w:t>http://</w:t>
        </w:r>
      </w:hyperlink>
      <w:r>
        <w:rPr>
          <w:rFonts w:ascii="Trebuchet MS" w:hAnsi="Trebuchet MS"/>
          <w:color w:val="007FAC"/>
          <w:spacing w:val="-31"/>
          <w:w w:val="75"/>
          <w:sz w:val="15"/>
        </w:rPr>
        <w:t> </w:t>
      </w:r>
      <w:hyperlink r:id="rId9">
        <w:r>
          <w:rPr>
            <w:rFonts w:ascii="Trebuchet MS" w:hAnsi="Trebuchet MS"/>
            <w:color w:val="007FAC"/>
            <w:w w:val="90"/>
            <w:sz w:val="15"/>
          </w:rPr>
          <w:t>creativecommons.org/licenses/by-nc-nd/4.0/</w:t>
        </w:r>
      </w:hyperlink>
      <w:r>
        <w:rPr>
          <w:rFonts w:ascii="Trebuchet MS" w:hAnsi="Trebuchet MS"/>
          <w:w w:val="90"/>
          <w:sz w:val="15"/>
        </w:rPr>
        <w:t>).</w:t>
      </w:r>
      <w:r>
        <w:rPr>
          <w:rFonts w:ascii="Trebuchet MS" w:hAnsi="Trebuchet MS"/>
          <w:spacing w:val="1"/>
          <w:w w:val="90"/>
          <w:sz w:val="15"/>
        </w:rPr>
        <w:t> </w:t>
      </w:r>
      <w:hyperlink r:id="rId10">
        <w:r>
          <w:rPr>
            <w:rFonts w:ascii="Trebuchet MS" w:hAnsi="Trebuchet MS"/>
            <w:color w:val="007FAC"/>
            <w:w w:val="90"/>
            <w:sz w:val="15"/>
          </w:rPr>
          <w:t>https://doi.org/10.1016/j.ajog.2022.01.019</w:t>
        </w:r>
      </w:hyperlink>
    </w:p>
    <w:p>
      <w:pPr>
        <w:pStyle w:val="BodyText"/>
        <w:spacing w:before="2"/>
        <w:rPr>
          <w:rFonts w:ascii="Trebuchet MS"/>
          <w:sz w:val="9"/>
        </w:rPr>
      </w:pPr>
    </w:p>
    <w:p>
      <w:pPr>
        <w:pStyle w:val="BodyText"/>
        <w:spacing w:line="20" w:lineRule="exact"/>
        <w:ind w:left="117" w:right="-29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159.450pt;height:.550pt;mso-position-horizontal-relative:char;mso-position-vertical-relative:line" coordorigin="0,0" coordsize="3189,11">
            <v:rect style="position:absolute;left:0;top:0;width:3189;height:11" filled="true" fillcolor="#000000" stroked="false">
              <v:fill type="solid"/>
            </v:rect>
          </v:group>
        </w:pict>
      </w:r>
      <w:r>
        <w:rPr>
          <w:rFonts w:ascii="Trebuchet MS"/>
          <w:sz w:val="2"/>
        </w:rPr>
      </w:r>
    </w:p>
    <w:p>
      <w:pPr>
        <w:pStyle w:val="BodyText"/>
        <w:spacing w:before="6"/>
        <w:rPr>
          <w:rFonts w:ascii="Trebuchet MS"/>
          <w:sz w:val="5"/>
        </w:rPr>
      </w:pPr>
    </w:p>
    <w:p>
      <w:pPr>
        <w:pStyle w:val="BodyText"/>
        <w:ind w:left="119" w:right="-29"/>
        <w:rPr>
          <w:rFonts w:ascii="Trebuchet MS"/>
        </w:rPr>
      </w:pPr>
      <w:r>
        <w:rPr>
          <w:rFonts w:ascii="Trebuchet MS"/>
        </w:rPr>
        <w:pict>
          <v:group style="width:159.35pt;height:21.7pt;mso-position-horizontal-relative:char;mso-position-vertical-relative:line" coordorigin="0,0" coordsize="3187,434">
            <v:shape style="position:absolute;left:472;top:0;width:1627;height:311" type="#_x0000_t75" stroked="false">
              <v:imagedata r:id="rId11" o:title=""/>
            </v:shape>
            <v:shape style="position:absolute;left:0;top:362;width:3187;height:2" coordorigin="0,362" coordsize="3187,0" path="m3186,362l0,362,3186,362xe" filled="true" fillcolor="#959ca1" stroked="false">
              <v:path arrowok="t"/>
              <v:fill type="solid"/>
            </v:shape>
            <v:shape style="position:absolute;left:0;top:0;width:3187;height:434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rFonts w:ascii="Trebuchet MS"/>
                        <w:sz w:val="17"/>
                      </w:rPr>
                    </w:pPr>
                  </w:p>
                  <w:p>
                    <w:pPr>
                      <w:tabs>
                        <w:tab w:pos="318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  <w:u w:val="single" w:color="231F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  <w:u w:val="single" w:color="231F20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</w:rPr>
      </w:r>
    </w:p>
    <w:p>
      <w:pPr>
        <w:pStyle w:val="BodyText"/>
        <w:spacing w:line="235" w:lineRule="auto" w:before="99"/>
        <w:ind w:left="117" w:right="38"/>
        <w:jc w:val="both"/>
      </w:pPr>
      <w:r>
        <w:rPr/>
        <w:br w:type="column"/>
      </w:r>
      <w:r>
        <w:rPr>
          <w:spacing w:val="-1"/>
          <w:w w:val="95"/>
        </w:rPr>
        <w:t>maternal </w:t>
      </w:r>
      <w:r>
        <w:rPr>
          <w:w w:val="95"/>
        </w:rPr>
        <w:t>serum analyte-based screening.</w:t>
      </w:r>
      <w:r>
        <w:rPr>
          <w:spacing w:val="-40"/>
          <w:w w:val="95"/>
        </w:rPr>
        <w:t> </w:t>
      </w:r>
      <w:r>
        <w:rPr/>
        <w:t>Currently, most professional societies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cfDNA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primary</w:t>
      </w:r>
      <w:r>
        <w:rPr>
          <w:spacing w:val="9"/>
        </w:rPr>
        <w:t> </w:t>
      </w:r>
      <w:r>
        <w:rPr/>
        <w:t>aneuploidy</w:t>
      </w:r>
      <w:r>
        <w:rPr>
          <w:spacing w:val="9"/>
        </w:rPr>
        <w:t> </w:t>
      </w:r>
      <w:r>
        <w:rPr/>
        <w:t>screening.</w:t>
      </w:r>
      <w:hyperlink w:history="true" w:anchor="_bookmark10">
        <w:r>
          <w:rPr>
            <w:color w:val="007FAC"/>
            <w:vertAlign w:val="superscript"/>
          </w:rPr>
          <w:t>4</w:t>
        </w:r>
        <w:r>
          <w:rPr>
            <w:rFonts w:ascii="Arial MT"/>
            <w:color w:val="007FAC"/>
            <w:vertAlign w:val="superscript"/>
          </w:rPr>
          <w:t>e</w:t>
        </w:r>
        <w:r>
          <w:rPr>
            <w:color w:val="007FAC"/>
            <w:vertAlign w:val="superscript"/>
          </w:rPr>
          <w:t>8</w:t>
        </w:r>
      </w:hyperlink>
    </w:p>
    <w:p>
      <w:pPr>
        <w:pStyle w:val="BodyText"/>
        <w:spacing w:line="235" w:lineRule="auto"/>
        <w:ind w:left="117" w:right="38" w:firstLine="198"/>
        <w:jc w:val="both"/>
      </w:pPr>
      <w:r>
        <w:rPr/>
        <w:t>Despite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cfDNA screening to all patients has not</w:t>
      </w:r>
      <w:r>
        <w:rPr>
          <w:spacing w:val="-43"/>
        </w:rPr>
        <w:t> </w:t>
      </w:r>
      <w:r>
        <w:rPr/>
        <w:t>been uniformly adopted. Cost, loss of</w:t>
      </w:r>
      <w:r>
        <w:rPr>
          <w:spacing w:val="1"/>
        </w:rPr>
        <w:t> </w:t>
      </w:r>
      <w:r>
        <w:rPr/>
        <w:t>bene</w:t>
      </w:r>
      <w:r>
        <w:rPr>
          <w:rFonts w:ascii="Times New Roman" w:hAnsi="Times New Roman"/>
        </w:rPr>
        <w:t>ﬁ</w:t>
      </w:r>
      <w:r>
        <w:rPr/>
        <w:t>ts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ultrasound-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screening,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-43"/>
        </w:rPr>
        <w:t> </w:t>
      </w:r>
      <w:r>
        <w:rPr/>
        <w:t>concern.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providers</w:t>
      </w:r>
      <w:r>
        <w:rPr>
          <w:spacing w:val="-43"/>
        </w:rPr>
        <w:t> </w:t>
      </w:r>
      <w:r>
        <w:rPr>
          <w:w w:val="95"/>
        </w:rPr>
        <w:t>may feel that a bene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t of primary cfDNA</w:t>
      </w:r>
      <w:r>
        <w:rPr>
          <w:spacing w:val="1"/>
          <w:w w:val="95"/>
        </w:rPr>
        <w:t> </w:t>
      </w:r>
      <w:r>
        <w:rPr>
          <w:w w:val="95"/>
        </w:rPr>
        <w:t>screening over contingency screening in</w:t>
      </w:r>
      <w:r>
        <w:rPr>
          <w:spacing w:val="1"/>
          <w:w w:val="95"/>
        </w:rPr>
        <w:t> </w:t>
      </w:r>
      <w:r>
        <w:rPr/>
        <w:t>low-risk patients has not been clearly</w:t>
      </w:r>
      <w:r>
        <w:rPr>
          <w:spacing w:val="1"/>
        </w:rPr>
        <w:t> </w:t>
      </w:r>
      <w:r>
        <w:rPr>
          <w:w w:val="95"/>
        </w:rPr>
        <w:t>demonstrated.</w:t>
      </w:r>
      <w:r>
        <w:rPr>
          <w:spacing w:val="1"/>
          <w:w w:val="95"/>
        </w:rPr>
        <w:t> </w:t>
      </w:r>
      <w:r>
        <w:rPr>
          <w:w w:val="95"/>
        </w:rPr>
        <w:t>Initial</w:t>
      </w:r>
      <w:r>
        <w:rPr>
          <w:spacing w:val="1"/>
          <w:w w:val="95"/>
        </w:rPr>
        <w:t> </w:t>
      </w:r>
      <w:r>
        <w:rPr>
          <w:w w:val="95"/>
        </w:rPr>
        <w:t>validation</w:t>
      </w:r>
      <w:r>
        <w:rPr>
          <w:spacing w:val="1"/>
          <w:w w:val="95"/>
        </w:rPr>
        <w:t> </w:t>
      </w:r>
      <w:r>
        <w:rPr>
          <w:w w:val="95"/>
        </w:rPr>
        <w:t>studies</w:t>
      </w:r>
      <w:r>
        <w:rPr>
          <w:spacing w:val="-40"/>
          <w:w w:val="95"/>
        </w:rPr>
        <w:t> </w:t>
      </w:r>
      <w:r>
        <w:rPr/>
        <w:t>using genetic con</w:t>
      </w:r>
      <w:r>
        <w:rPr>
          <w:rFonts w:ascii="Times New Roman" w:hAnsi="Times New Roman"/>
        </w:rPr>
        <w:t>ﬁ</w:t>
      </w:r>
      <w:r>
        <w:rPr/>
        <w:t>rmation were con-</w:t>
      </w:r>
      <w:r>
        <w:rPr>
          <w:spacing w:val="1"/>
        </w:rPr>
        <w:t> </w:t>
      </w:r>
      <w:r>
        <w:rPr/>
        <w:t>ducted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small</w:t>
      </w:r>
      <w:r>
        <w:rPr>
          <w:spacing w:val="-3"/>
        </w:rPr>
        <w:t> </w:t>
      </w:r>
      <w:r>
        <w:rPr/>
        <w:t>cohorts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pregnancies</w:t>
      </w:r>
      <w:r>
        <w:rPr>
          <w:spacing w:val="-43"/>
        </w:rPr>
        <w:t> </w:t>
      </w:r>
      <w:r>
        <w:rPr>
          <w:w w:val="95"/>
        </w:rPr>
        <w:t>at a high previous risk for aneuploidy.</w:t>
      </w:r>
      <w:hyperlink w:history="true" w:anchor="_bookmark13">
        <w:r>
          <w:rPr>
            <w:color w:val="007FAC"/>
            <w:w w:val="95"/>
            <w:vertAlign w:val="superscript"/>
          </w:rPr>
          <w:t>9</w:t>
        </w:r>
      </w:hyperlink>
      <w:r>
        <w:rPr>
          <w:w w:val="95"/>
          <w:vertAlign w:val="superscript"/>
        </w:rPr>
        <w:t>,</w:t>
      </w:r>
      <w:hyperlink w:history="true" w:anchor="_bookmark14">
        <w:r>
          <w:rPr>
            <w:color w:val="007FAC"/>
            <w:w w:val="95"/>
            <w:vertAlign w:val="superscript"/>
          </w:rPr>
          <w:t>10</w:t>
        </w:r>
      </w:hyperlink>
      <w:r>
        <w:rPr>
          <w:color w:val="007FAC"/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Conversely, studies on large cohorts that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included all-risk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populations have been</w:t>
      </w:r>
    </w:p>
    <w:p>
      <w:pPr>
        <w:pStyle w:val="BodyText"/>
        <w:spacing w:line="232" w:lineRule="auto" w:before="101"/>
        <w:ind w:left="117" w:right="116"/>
        <w:jc w:val="both"/>
      </w:pPr>
      <w:r>
        <w:rPr/>
        <w:br w:type="column"/>
      </w:r>
      <w:r>
        <w:rPr/>
        <w:t>limited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con</w:t>
      </w:r>
      <w:r>
        <w:rPr>
          <w:rFonts w:ascii="Times New Roman" w:hAnsi="Times New Roman"/>
        </w:rPr>
        <w:t>ﬁ</w:t>
      </w:r>
      <w:r>
        <w:rPr/>
        <w:t>rmation.</w:t>
      </w:r>
      <w:hyperlink w:history="true" w:anchor="_bookmark15">
        <w:r>
          <w:rPr>
            <w:color w:val="007FAC"/>
            <w:vertAlign w:val="superscript"/>
          </w:rPr>
          <w:t>11</w:t>
        </w:r>
        <w:r>
          <w:rPr>
            <w:rFonts w:ascii="Arial MT" w:hAnsi="Arial MT"/>
            <w:color w:val="007FAC"/>
            <w:vertAlign w:val="superscript"/>
          </w:rPr>
          <w:t>e</w:t>
        </w:r>
        <w:r>
          <w:rPr>
            <w:color w:val="007FAC"/>
            <w:vertAlign w:val="superscript"/>
          </w:rPr>
          <w:t>13</w:t>
        </w:r>
        <w:r>
          <w:rPr>
            <w:color w:val="007FAC"/>
            <w:vertAlign w:val="baseline"/>
          </w:rPr>
          <w:t> </w:t>
        </w:r>
      </w:hyperlink>
      <w:r>
        <w:rPr>
          <w:vertAlign w:val="baseline"/>
        </w:rPr>
        <w:t>This left some doubt</w:t>
      </w:r>
      <w:r>
        <w:rPr>
          <w:spacing w:val="-43"/>
          <w:vertAlign w:val="baseline"/>
        </w:rPr>
        <w:t> </w:t>
      </w:r>
      <w:r>
        <w:rPr>
          <w:w w:val="95"/>
          <w:vertAlign w:val="baseline"/>
        </w:rPr>
        <w:t>as to whether there was underreporting</w:t>
      </w:r>
      <w:r>
        <w:rPr>
          <w:spacing w:val="1"/>
          <w:w w:val="95"/>
          <w:vertAlign w:val="baseline"/>
        </w:rPr>
        <w:t> </w:t>
      </w:r>
      <w:r>
        <w:rPr>
          <w:spacing w:val="-1"/>
          <w:vertAlign w:val="baseline"/>
        </w:rPr>
        <w:t>of trisomies and </w:t>
      </w:r>
      <w:r>
        <w:rPr>
          <w:vertAlign w:val="baseline"/>
        </w:rPr>
        <w:t>whether the measure-</w:t>
      </w:r>
      <w:r>
        <w:rPr>
          <w:spacing w:val="-43"/>
          <w:vertAlign w:val="baseline"/>
        </w:rPr>
        <w:t> </w:t>
      </w:r>
      <w:r>
        <w:rPr>
          <w:vertAlign w:val="baseline"/>
        </w:rPr>
        <w:t>ment of sensitivity and positive predic-</w:t>
      </w:r>
      <w:r>
        <w:rPr>
          <w:spacing w:val="-43"/>
          <w:vertAlign w:val="baseline"/>
        </w:rPr>
        <w:t> </w:t>
      </w:r>
      <w:r>
        <w:rPr>
          <w:w w:val="95"/>
          <w:vertAlign w:val="baseline"/>
        </w:rPr>
        <w:t>tive value, particularly in women at a low</w:t>
      </w:r>
      <w:r>
        <w:rPr>
          <w:spacing w:val="-40"/>
          <w:w w:val="95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aneuploidy,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accurate</w:t>
      </w:r>
      <w:r>
        <w:rPr>
          <w:spacing w:val="-43"/>
          <w:vertAlign w:val="baseline"/>
        </w:rPr>
        <w:t> </w:t>
      </w:r>
      <w:r>
        <w:rPr>
          <w:vertAlign w:val="baseline"/>
        </w:rPr>
        <w:t>enough.</w:t>
      </w:r>
      <w:hyperlink w:history="true" w:anchor="_bookmark8">
        <w:r>
          <w:rPr>
            <w:color w:val="007FAC"/>
            <w:vertAlign w:val="superscript"/>
          </w:rPr>
          <w:t>2</w:t>
        </w:r>
        <w:r>
          <w:rPr>
            <w:rFonts w:ascii="Arial MT" w:hAnsi="Arial MT"/>
            <w:color w:val="007FAC"/>
            <w:vertAlign w:val="superscript"/>
          </w:rPr>
          <w:t>e</w:t>
        </w:r>
        <w:r>
          <w:rPr>
            <w:color w:val="007FAC"/>
            <w:vertAlign w:val="superscript"/>
          </w:rPr>
          <w:t>4</w:t>
        </w:r>
      </w:hyperlink>
      <w:r>
        <w:rPr>
          <w:vertAlign w:val="superscript"/>
        </w:rPr>
        <w:t>,</w:t>
      </w:r>
      <w:hyperlink w:history="true" w:anchor="_bookmark16">
        <w:r>
          <w:rPr>
            <w:color w:val="007FAC"/>
            <w:vertAlign w:val="superscript"/>
          </w:rPr>
          <w:t>12</w:t>
        </w:r>
      </w:hyperlink>
      <w:r>
        <w:rPr>
          <w:vertAlign w:val="superscript"/>
        </w:rPr>
        <w:t>,</w:t>
      </w:r>
      <w:hyperlink w:history="true" w:anchor="_bookmark17">
        <w:r>
          <w:rPr>
            <w:color w:val="007FAC"/>
            <w:vertAlign w:val="superscript"/>
          </w:rPr>
          <w:t>13</w:t>
        </w:r>
      </w:hyperlink>
      <w:r>
        <w:rPr>
          <w:color w:val="007FAC"/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studies have generally </w:t>
      </w:r>
      <w:r>
        <w:rPr>
          <w:vertAlign w:val="baseline"/>
        </w:rPr>
        <w:t>excluded cases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 </w:t>
      </w:r>
      <w:r>
        <w:rPr>
          <w:spacing w:val="34"/>
          <w:vertAlign w:val="baseline"/>
        </w:rPr>
        <w:t> </w:t>
      </w:r>
      <w:r>
        <w:rPr>
          <w:vertAlign w:val="baseline"/>
        </w:rPr>
        <w:t>a  </w:t>
      </w:r>
      <w:r>
        <w:rPr>
          <w:spacing w:val="35"/>
          <w:vertAlign w:val="baseline"/>
        </w:rPr>
        <w:t> </w:t>
      </w:r>
      <w:r>
        <w:rPr>
          <w:vertAlign w:val="baseline"/>
        </w:rPr>
        <w:t>noninterpretable  </w:t>
      </w:r>
      <w:r>
        <w:rPr>
          <w:spacing w:val="35"/>
          <w:vertAlign w:val="baseline"/>
        </w:rPr>
        <w:t> </w:t>
      </w:r>
      <w:r>
        <w:rPr>
          <w:vertAlign w:val="baseline"/>
        </w:rPr>
        <w:t>(</w:t>
      </w:r>
      <w:r>
        <w:rPr>
          <w:rFonts w:ascii="Lucida Sans Unicode" w:hAnsi="Lucida Sans Unicode"/>
          <w:vertAlign w:val="baseline"/>
        </w:rPr>
        <w:t>“</w:t>
      </w:r>
      <w:r>
        <w:rPr>
          <w:vertAlign w:val="baseline"/>
        </w:rPr>
        <w:t>no-call</w:t>
      </w:r>
      <w:r>
        <w:rPr>
          <w:rFonts w:ascii="Lucida Sans Unicode" w:hAnsi="Lucida Sans Unicode"/>
          <w:vertAlign w:val="baseline"/>
        </w:rPr>
        <w:t>”</w:t>
      </w:r>
      <w:r>
        <w:rPr>
          <w:vertAlign w:val="baseline"/>
        </w:rPr>
        <w:t>)</w:t>
      </w:r>
    </w:p>
    <w:p>
      <w:pPr>
        <w:pStyle w:val="BodyText"/>
        <w:spacing w:line="198" w:lineRule="exact"/>
        <w:ind w:right="119"/>
        <w:jc w:val="right"/>
      </w:pPr>
      <w:r>
        <w:rPr>
          <w:w w:val="95"/>
        </w:rPr>
        <w:t>result,</w:t>
      </w:r>
      <w:r>
        <w:rPr>
          <w:spacing w:val="20"/>
          <w:w w:val="95"/>
        </w:rPr>
        <w:t> </w:t>
      </w:r>
      <w:r>
        <w:rPr>
          <w:w w:val="95"/>
        </w:rPr>
        <w:t>leaving</w:t>
      </w:r>
      <w:r>
        <w:rPr>
          <w:spacing w:val="22"/>
          <w:w w:val="95"/>
        </w:rPr>
        <w:t> </w:t>
      </w:r>
      <w:r>
        <w:rPr>
          <w:w w:val="95"/>
        </w:rPr>
        <w:t>questions</w:t>
      </w:r>
      <w:r>
        <w:rPr>
          <w:spacing w:val="23"/>
          <w:w w:val="95"/>
        </w:rPr>
        <w:t> </w:t>
      </w:r>
      <w:r>
        <w:rPr>
          <w:w w:val="95"/>
        </w:rPr>
        <w:t>about</w:t>
      </w:r>
      <w:r>
        <w:rPr>
          <w:spacing w:val="20"/>
          <w:w w:val="95"/>
        </w:rPr>
        <w:t> </w:t>
      </w:r>
      <w:r>
        <w:rPr>
          <w:w w:val="95"/>
        </w:rPr>
        <w:t>how</w:t>
      </w:r>
      <w:r>
        <w:rPr>
          <w:spacing w:val="24"/>
          <w:w w:val="95"/>
        </w:rPr>
        <w:t> </w:t>
      </w:r>
      <w:r>
        <w:rPr>
          <w:w w:val="95"/>
        </w:rPr>
        <w:t>this</w:t>
      </w:r>
    </w:p>
    <w:p>
      <w:pPr>
        <w:pStyle w:val="BodyText"/>
        <w:spacing w:line="235" w:lineRule="auto" w:before="2"/>
        <w:ind w:right="116"/>
        <w:jc w:val="right"/>
      </w:pPr>
      <w:r>
        <w:rPr>
          <w:w w:val="95"/>
        </w:rPr>
        <w:t>impacts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overall</w:t>
      </w:r>
      <w:r>
        <w:rPr>
          <w:spacing w:val="12"/>
          <w:w w:val="95"/>
        </w:rPr>
        <w:t> </w:t>
      </w:r>
      <w:r>
        <w:rPr>
          <w:w w:val="95"/>
        </w:rPr>
        <w:t>test</w:t>
      </w:r>
      <w:r>
        <w:rPr>
          <w:spacing w:val="13"/>
          <w:w w:val="95"/>
        </w:rPr>
        <w:t> </w:t>
      </w:r>
      <w:r>
        <w:rPr>
          <w:w w:val="95"/>
        </w:rPr>
        <w:t>performance.</w:t>
      </w:r>
      <w:hyperlink w:history="true" w:anchor="_bookmark10">
        <w:r>
          <w:rPr>
            <w:color w:val="007FAC"/>
            <w:w w:val="95"/>
            <w:vertAlign w:val="superscript"/>
          </w:rPr>
          <w:t>4</w:t>
        </w:r>
      </w:hyperlink>
      <w:r>
        <w:rPr>
          <w:w w:val="95"/>
          <w:vertAlign w:val="superscript"/>
        </w:rPr>
        <w:t>,</w:t>
      </w:r>
      <w:hyperlink w:history="true" w:anchor="_bookmark18">
        <w:r>
          <w:rPr>
            <w:color w:val="007FAC"/>
            <w:w w:val="95"/>
            <w:vertAlign w:val="superscript"/>
          </w:rPr>
          <w:t>14</w:t>
        </w:r>
      </w:hyperlink>
      <w:r>
        <w:rPr>
          <w:color w:val="007FAC"/>
          <w:spacing w:val="-40"/>
          <w:w w:val="95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vertAlign w:val="baseline"/>
        </w:rPr>
        <w:t> </w:t>
      </w:r>
      <w:r>
        <w:rPr>
          <w:spacing w:val="-1"/>
          <w:vertAlign w:val="baseline"/>
        </w:rPr>
        <w:t>Single-nucleotide-polymorphism-</w:t>
      </w:r>
      <w:r>
        <w:rPr>
          <w:vertAlign w:val="baseline"/>
        </w:rPr>
        <w:t> based</w:t>
      </w:r>
      <w:r>
        <w:rPr>
          <w:spacing w:val="15"/>
          <w:vertAlign w:val="baseline"/>
        </w:rPr>
        <w:t> </w:t>
      </w:r>
      <w:r>
        <w:rPr>
          <w:vertAlign w:val="baseline"/>
        </w:rPr>
        <w:t>Microdeletion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Aneuploidy</w:t>
      </w:r>
      <w:r>
        <w:rPr>
          <w:spacing w:val="-43"/>
          <w:vertAlign w:val="baseline"/>
        </w:rPr>
        <w:t> </w:t>
      </w:r>
      <w:r>
        <w:rPr>
          <w:vertAlign w:val="baseline"/>
        </w:rPr>
        <w:t>RegistTry</w:t>
      </w:r>
      <w:r>
        <w:rPr>
          <w:spacing w:val="21"/>
          <w:vertAlign w:val="baseline"/>
        </w:rPr>
        <w:t> </w:t>
      </w:r>
      <w:r>
        <w:rPr>
          <w:vertAlign w:val="baseline"/>
        </w:rPr>
        <w:t>(SMART)</w:t>
      </w:r>
      <w:r>
        <w:rPr>
          <w:spacing w:val="21"/>
          <w:vertAlign w:val="baseline"/>
        </w:rPr>
        <w:t> </w:t>
      </w:r>
      <w:r>
        <w:rPr>
          <w:vertAlign w:val="baseline"/>
        </w:rPr>
        <w:t>was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large</w:t>
      </w:r>
      <w:r>
        <w:rPr>
          <w:spacing w:val="21"/>
          <w:vertAlign w:val="baseline"/>
        </w:rPr>
        <w:t> </w:t>
      </w:r>
      <w:r>
        <w:rPr>
          <w:vertAlign w:val="baseline"/>
        </w:rPr>
        <w:t>pro-</w:t>
      </w:r>
      <w:r>
        <w:rPr>
          <w:spacing w:val="-43"/>
          <w:vertAlign w:val="baseline"/>
        </w:rPr>
        <w:t> </w:t>
      </w:r>
      <w:r>
        <w:rPr>
          <w:vertAlign w:val="baseline"/>
        </w:rPr>
        <w:t>spective</w:t>
      </w:r>
      <w:r>
        <w:rPr>
          <w:spacing w:val="27"/>
          <w:vertAlign w:val="baseline"/>
        </w:rPr>
        <w:t> </w:t>
      </w:r>
      <w:r>
        <w:rPr>
          <w:vertAlign w:val="baseline"/>
        </w:rPr>
        <w:t>study</w:t>
      </w:r>
      <w:r>
        <w:rPr>
          <w:spacing w:val="24"/>
          <w:vertAlign w:val="baseline"/>
        </w:rPr>
        <w:t> </w:t>
      </w:r>
      <w:r>
        <w:rPr>
          <w:vertAlign w:val="baseline"/>
        </w:rPr>
        <w:t>designed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evaluate</w:t>
      </w:r>
      <w:r>
        <w:rPr>
          <w:spacing w:val="-43"/>
          <w:vertAlign w:val="baseline"/>
        </w:rPr>
        <w:t> </w:t>
      </w:r>
      <w:r>
        <w:rPr>
          <w:vertAlign w:val="baseline"/>
        </w:rPr>
        <w:t>cfDNA</w:t>
      </w:r>
      <w:r>
        <w:rPr>
          <w:spacing w:val="16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9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22q11.2</w:t>
      </w:r>
      <w:r>
        <w:rPr>
          <w:spacing w:val="-43"/>
          <w:vertAlign w:val="baseline"/>
        </w:rPr>
        <w:t> </w:t>
      </w:r>
      <w:r>
        <w:rPr>
          <w:vertAlign w:val="baseline"/>
        </w:rPr>
        <w:t>deletion</w:t>
      </w:r>
      <w:r>
        <w:rPr>
          <w:spacing w:val="8"/>
          <w:vertAlign w:val="baseline"/>
        </w:rPr>
        <w:t> </w:t>
      </w:r>
      <w:r>
        <w:rPr>
          <w:vertAlign w:val="baseline"/>
        </w:rPr>
        <w:t>syndrome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43"/>
          <w:vertAlign w:val="baseline"/>
        </w:rPr>
        <w:t> </w:t>
      </w:r>
      <w:r>
        <w:rPr>
          <w:vertAlign w:val="baseline"/>
        </w:rPr>
        <w:t>trisomies</w:t>
      </w:r>
      <w:r>
        <w:rPr>
          <w:spacing w:val="4"/>
          <w:vertAlign w:val="baseline"/>
        </w:rPr>
        <w:t> </w:t>
      </w:r>
      <w:r>
        <w:rPr>
          <w:vertAlign w:val="baseline"/>
        </w:rPr>
        <w:t>(trisomy</w:t>
      </w:r>
      <w:r>
        <w:rPr>
          <w:spacing w:val="5"/>
          <w:vertAlign w:val="baseline"/>
        </w:rPr>
        <w:t> </w:t>
      </w:r>
      <w:r>
        <w:rPr>
          <w:vertAlign w:val="baseline"/>
        </w:rPr>
        <w:t>21</w:t>
      </w:r>
      <w:r>
        <w:rPr>
          <w:spacing w:val="5"/>
          <w:vertAlign w:val="baseline"/>
        </w:rPr>
        <w:t> </w:t>
      </w:r>
      <w:r>
        <w:rPr>
          <w:vertAlign w:val="baseline"/>
        </w:rPr>
        <w:t>[T21],</w:t>
      </w:r>
      <w:r>
        <w:rPr>
          <w:spacing w:val="4"/>
          <w:vertAlign w:val="baseline"/>
        </w:rPr>
        <w:t> </w:t>
      </w:r>
      <w:r>
        <w:rPr>
          <w:vertAlign w:val="baseline"/>
        </w:rPr>
        <w:t>trisomy</w:t>
      </w:r>
      <w:r>
        <w:rPr>
          <w:spacing w:val="5"/>
          <w:vertAlign w:val="baseline"/>
        </w:rPr>
        <w:t> </w:t>
      </w:r>
      <w:r>
        <w:rPr>
          <w:vertAlign w:val="baseline"/>
        </w:rPr>
        <w:t>18</w:t>
      </w:r>
      <w:r>
        <w:rPr>
          <w:spacing w:val="-42"/>
          <w:vertAlign w:val="baseline"/>
        </w:rPr>
        <w:t> </w:t>
      </w:r>
      <w:r>
        <w:rPr>
          <w:vertAlign w:val="baseline"/>
        </w:rPr>
        <w:t>[T18],  </w:t>
      </w:r>
      <w:r>
        <w:rPr>
          <w:spacing w:val="6"/>
          <w:vertAlign w:val="baseline"/>
        </w:rPr>
        <w:t> </w:t>
      </w:r>
      <w:r>
        <w:rPr>
          <w:vertAlign w:val="baseline"/>
        </w:rPr>
        <w:t>and  </w:t>
      </w:r>
      <w:r>
        <w:rPr>
          <w:spacing w:val="7"/>
          <w:vertAlign w:val="baseline"/>
        </w:rPr>
        <w:t> </w:t>
      </w:r>
      <w:r>
        <w:rPr>
          <w:vertAlign w:val="baseline"/>
        </w:rPr>
        <w:t>trisomy  </w:t>
      </w:r>
      <w:r>
        <w:rPr>
          <w:spacing w:val="6"/>
          <w:vertAlign w:val="baseline"/>
        </w:rPr>
        <w:t> </w:t>
      </w:r>
      <w:r>
        <w:rPr>
          <w:vertAlign w:val="baseline"/>
        </w:rPr>
        <w:t>13  </w:t>
      </w:r>
      <w:r>
        <w:rPr>
          <w:spacing w:val="7"/>
          <w:vertAlign w:val="baseline"/>
        </w:rPr>
        <w:t> </w:t>
      </w:r>
      <w:r>
        <w:rPr>
          <w:vertAlign w:val="baseline"/>
        </w:rPr>
        <w:t>[T13])  </w:t>
      </w:r>
      <w:r>
        <w:rPr>
          <w:spacing w:val="7"/>
          <w:vertAlign w:val="baseline"/>
        </w:rPr>
        <w:t> </w:t>
      </w:r>
      <w:r>
        <w:rPr>
          <w:vertAlign w:val="baseline"/>
        </w:rPr>
        <w:t>in  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</w:p>
    <w:p>
      <w:pPr>
        <w:spacing w:after="0" w:line="235" w:lineRule="auto"/>
        <w:jc w:val="right"/>
        <w:sectPr>
          <w:type w:val="continuous"/>
          <w:pgSz w:w="11520" w:h="15480"/>
          <w:pgMar w:top="0" w:bottom="580" w:left="620" w:right="620"/>
          <w:cols w:num="3" w:equalWidth="0">
            <w:col w:w="3347" w:space="81"/>
            <w:col w:w="3346" w:space="81"/>
            <w:col w:w="3425"/>
          </w:cols>
        </w:sectPr>
      </w:pPr>
    </w:p>
    <w:p>
      <w:pPr>
        <w:pStyle w:val="BodyText"/>
        <w:spacing w:before="11"/>
        <w:rPr>
          <w:sz w:val="25"/>
        </w:rPr>
      </w:pPr>
    </w:p>
    <w:p>
      <w:pPr>
        <w:spacing w:after="0"/>
        <w:rPr>
          <w:sz w:val="25"/>
        </w:rPr>
        <w:sectPr>
          <w:headerReference w:type="even" r:id="rId12"/>
          <w:headerReference w:type="default" r:id="rId13"/>
          <w:pgSz w:w="11520" w:h="15480"/>
          <w:pgMar w:header="28" w:footer="399" w:top="840" w:bottom="580" w:left="62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17" w:right="38"/>
        <w:jc w:val="both"/>
      </w:pPr>
      <w:bookmarkStart w:name="Materials and Methods" w:id="3"/>
      <w:bookmarkEnd w:id="3"/>
      <w:r>
        <w:rPr/>
      </w:r>
      <w:bookmarkStart w:name="Study design and participants" w:id="4"/>
      <w:bookmarkEnd w:id="4"/>
      <w:r>
        <w:rPr/>
      </w:r>
      <w:bookmarkStart w:name="Outcomes" w:id="5"/>
      <w:bookmarkEnd w:id="5"/>
      <w:r>
        <w:rPr/>
      </w:r>
      <w:bookmarkStart w:name="Procedures" w:id="6"/>
      <w:bookmarkEnd w:id="6"/>
      <w:r>
        <w:rPr/>
      </w:r>
      <w:r>
        <w:rPr/>
        <w:t>general referral population. A unique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SMART 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con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rmatory</w:t>
      </w:r>
      <w:r>
        <w:rPr>
          <w:spacing w:val="1"/>
          <w:w w:val="95"/>
        </w:rPr>
        <w:t> </w:t>
      </w:r>
      <w:r>
        <w:rPr>
          <w:w w:val="95"/>
        </w:rPr>
        <w:t>genetic</w:t>
      </w:r>
      <w:r>
        <w:rPr>
          <w:spacing w:val="1"/>
          <w:w w:val="95"/>
        </w:rPr>
        <w:t> </w:t>
      </w:r>
      <w:r>
        <w:rPr>
          <w:w w:val="95"/>
        </w:rPr>
        <w:t>testing</w:t>
      </w:r>
      <w:r>
        <w:rPr>
          <w:spacing w:val="40"/>
        </w:rPr>
        <w:t> </w:t>
      </w:r>
      <w:r>
        <w:rPr>
          <w:w w:val="95"/>
        </w:rPr>
        <w:t>requested</w:t>
      </w:r>
      <w:r>
        <w:rPr>
          <w:spacing w:val="-40"/>
          <w:w w:val="95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cytogenetic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w w:val="95"/>
        </w:rPr>
        <w:t>cytogenomic analysis of fetal samples or</w:t>
      </w:r>
      <w:r>
        <w:rPr>
          <w:spacing w:val="1"/>
          <w:w w:val="95"/>
        </w:rPr>
        <w:t> </w:t>
      </w:r>
      <w:r>
        <w:rPr/>
        <w:t>chromosome</w:t>
      </w:r>
      <w:r>
        <w:rPr>
          <w:spacing w:val="1"/>
        </w:rPr>
        <w:t> </w:t>
      </w:r>
      <w:r>
        <w:rPr/>
        <w:t>microarray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(CMA)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newborn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samples,</w:t>
      </w:r>
      <w:r>
        <w:rPr>
          <w:spacing w:val="1"/>
        </w:rPr>
        <w:t> </w:t>
      </w:r>
      <w:r>
        <w:rPr/>
        <w:t>including analysis of cases with no-call</w:t>
      </w:r>
      <w:r>
        <w:rPr>
          <w:spacing w:val="1"/>
        </w:rPr>
        <w:t> </w:t>
      </w:r>
      <w:r>
        <w:rPr/>
        <w:t>cfDNA results. Here we report the re-</w:t>
      </w:r>
      <w:r>
        <w:rPr>
          <w:spacing w:val="1"/>
        </w:rPr>
        <w:t> </w:t>
      </w:r>
      <w:r>
        <w:rPr/>
        <w:t>sults of the SMART study for the pre-</w:t>
      </w:r>
      <w:r>
        <w:rPr>
          <w:spacing w:val="1"/>
        </w:rPr>
        <w:t> </w:t>
      </w:r>
      <w:r>
        <w:rPr/>
        <w:t>natal detection of T21, T18, and T13 in</w:t>
      </w:r>
      <w:r>
        <w:rPr>
          <w:spacing w:val="1"/>
        </w:rPr>
        <w:t> </w:t>
      </w:r>
      <w:r>
        <w:rPr/>
        <w:t>women at low vs high previous risk for</w:t>
      </w:r>
      <w:r>
        <w:rPr>
          <w:spacing w:val="1"/>
        </w:rPr>
        <w:t> </w:t>
      </w:r>
      <w:r>
        <w:rPr/>
        <w:t>aneuploidy.</w:t>
      </w:r>
    </w:p>
    <w:p>
      <w:pPr>
        <w:pStyle w:val="BodyText"/>
        <w:rPr>
          <w:sz w:val="17"/>
        </w:rPr>
      </w:pPr>
    </w:p>
    <w:p>
      <w:pPr>
        <w:pStyle w:val="Heading1"/>
        <w:spacing w:before="0"/>
        <w:jc w:val="both"/>
      </w:pPr>
      <w:r>
        <w:rPr>
          <w:w w:val="110"/>
        </w:rPr>
        <w:t>Materials</w:t>
      </w:r>
      <w:r>
        <w:rPr>
          <w:spacing w:val="27"/>
          <w:w w:val="110"/>
        </w:rPr>
        <w:t> </w:t>
      </w:r>
      <w:r>
        <w:rPr>
          <w:w w:val="110"/>
        </w:rPr>
        <w:t>and</w:t>
      </w:r>
      <w:r>
        <w:rPr>
          <w:spacing w:val="27"/>
          <w:w w:val="110"/>
        </w:rPr>
        <w:t> </w:t>
      </w:r>
      <w:r>
        <w:rPr>
          <w:w w:val="110"/>
        </w:rPr>
        <w:t>Methods</w:t>
      </w:r>
    </w:p>
    <w:p>
      <w:pPr>
        <w:pStyle w:val="Heading2"/>
        <w:spacing w:line="245" w:lineRule="exact"/>
      </w:pPr>
      <w:r>
        <w:rPr>
          <w:color w:val="0065AC"/>
          <w:w w:val="90"/>
        </w:rPr>
        <w:t>Study</w:t>
      </w:r>
      <w:r>
        <w:rPr>
          <w:color w:val="0065AC"/>
          <w:spacing w:val="6"/>
          <w:w w:val="90"/>
        </w:rPr>
        <w:t> </w:t>
      </w:r>
      <w:r>
        <w:rPr>
          <w:color w:val="0065AC"/>
          <w:w w:val="90"/>
        </w:rPr>
        <w:t>design</w:t>
      </w:r>
      <w:r>
        <w:rPr>
          <w:color w:val="0065AC"/>
          <w:spacing w:val="6"/>
          <w:w w:val="90"/>
        </w:rPr>
        <w:t> </w:t>
      </w:r>
      <w:r>
        <w:rPr>
          <w:color w:val="0065AC"/>
          <w:w w:val="90"/>
        </w:rPr>
        <w:t>and</w:t>
      </w:r>
      <w:r>
        <w:rPr>
          <w:color w:val="0065AC"/>
          <w:spacing w:val="5"/>
          <w:w w:val="90"/>
        </w:rPr>
        <w:t> </w:t>
      </w:r>
      <w:r>
        <w:rPr>
          <w:color w:val="0065AC"/>
          <w:w w:val="90"/>
        </w:rPr>
        <w:t>participants</w:t>
      </w:r>
    </w:p>
    <w:p>
      <w:pPr>
        <w:pStyle w:val="BodyText"/>
        <w:spacing w:line="225" w:lineRule="auto" w:before="13"/>
        <w:ind w:left="117" w:right="40"/>
        <w:jc w:val="both"/>
      </w:pPr>
      <w:r>
        <w:rPr>
          <w:w w:val="95"/>
        </w:rPr>
        <w:t>We enrolled pregnant women undergo-</w:t>
      </w:r>
      <w:r>
        <w:rPr>
          <w:spacing w:val="1"/>
          <w:w w:val="95"/>
        </w:rPr>
        <w:t> </w:t>
      </w:r>
      <w:r>
        <w:rPr/>
        <w:t>ing</w:t>
      </w:r>
      <w:r>
        <w:rPr>
          <w:spacing w:val="-8"/>
        </w:rPr>
        <w:t> </w:t>
      </w:r>
      <w:r>
        <w:rPr/>
        <w:t>cfDNA</w:t>
      </w:r>
      <w:r>
        <w:rPr>
          <w:spacing w:val="-7"/>
        </w:rPr>
        <w:t> </w:t>
      </w:r>
      <w:r>
        <w:rPr/>
        <w:t>screening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aneuploidy</w:t>
      </w:r>
      <w:r>
        <w:rPr>
          <w:spacing w:val="-7"/>
        </w:rPr>
        <w:t> </w:t>
      </w:r>
      <w:r>
        <w:rPr/>
        <w:t>and</w:t>
      </w:r>
      <w:r>
        <w:rPr>
          <w:spacing w:val="-43"/>
        </w:rPr>
        <w:t> </w:t>
      </w:r>
      <w:r>
        <w:rPr/>
        <w:t>22q11.2DS at 21 centers in 6 countries</w:t>
      </w:r>
      <w:r>
        <w:rPr>
          <w:spacing w:val="1"/>
        </w:rPr>
        <w:t> </w:t>
      </w:r>
      <w:r>
        <w:rPr/>
        <w:t>(</w:t>
      </w:r>
      <w:r>
        <w:rPr>
          <w:color w:val="007FAC"/>
        </w:rPr>
        <w:t>Supplement</w:t>
      </w:r>
      <w:r>
        <w:rPr>
          <w:color w:val="007FAC"/>
          <w:spacing w:val="1"/>
        </w:rPr>
        <w:t> </w:t>
      </w:r>
      <w:r>
        <w:rPr>
          <w:color w:val="007FAC"/>
        </w:rPr>
        <w:t>#1</w:t>
      </w:r>
      <w:r>
        <w:rPr/>
        <w:t>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>
          <w:spacing w:val="-2"/>
        </w:rPr>
        <w:t>approved </w:t>
      </w:r>
      <w:r>
        <w:rPr>
          <w:spacing w:val="-1"/>
        </w:rPr>
        <w:t>by each site</w:t>
      </w:r>
      <w:r>
        <w:rPr>
          <w:rFonts w:ascii="Lucida Sans Unicode" w:hAnsi="Lucida Sans Unicode"/>
          <w:spacing w:val="-1"/>
        </w:rPr>
        <w:t>’</w:t>
      </w:r>
      <w:r>
        <w:rPr>
          <w:spacing w:val="-1"/>
        </w:rPr>
        <w:t>s institutional re-</w:t>
      </w:r>
      <w:r>
        <w:rPr>
          <w:spacing w:val="-43"/>
        </w:rPr>
        <w:t> </w:t>
      </w:r>
      <w:r>
        <w:rPr/>
        <w:t>view</w:t>
      </w:r>
      <w:r>
        <w:rPr>
          <w:spacing w:val="-5"/>
        </w:rPr>
        <w:t> </w:t>
      </w:r>
      <w:r>
        <w:rPr/>
        <w:t>board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ethics</w:t>
      </w:r>
      <w:r>
        <w:rPr>
          <w:spacing w:val="-6"/>
        </w:rPr>
        <w:t> </w:t>
      </w:r>
      <w:r>
        <w:rPr/>
        <w:t>committee,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all</w:t>
      </w:r>
      <w:r>
        <w:rPr>
          <w:spacing w:val="-43"/>
        </w:rPr>
        <w:t> </w:t>
      </w:r>
      <w:r>
        <w:rPr/>
        <w:t>the participants provided written con-</w:t>
      </w:r>
      <w:r>
        <w:rPr>
          <w:spacing w:val="1"/>
        </w:rPr>
        <w:t> </w:t>
      </w:r>
      <w:r>
        <w:rPr>
          <w:w w:val="95"/>
        </w:rPr>
        <w:t>sent.</w:t>
      </w:r>
      <w:r>
        <w:rPr>
          <w:spacing w:val="7"/>
          <w:w w:val="95"/>
        </w:rPr>
        <w:t> </w:t>
      </w:r>
      <w:r>
        <w:rPr>
          <w:w w:val="95"/>
        </w:rPr>
        <w:t>Eligible</w:t>
      </w:r>
      <w:r>
        <w:rPr>
          <w:spacing w:val="7"/>
          <w:w w:val="95"/>
        </w:rPr>
        <w:t> </w:t>
      </w:r>
      <w:r>
        <w:rPr>
          <w:w w:val="95"/>
        </w:rPr>
        <w:t>women</w:t>
      </w:r>
      <w:r>
        <w:rPr>
          <w:spacing w:val="1"/>
          <w:w w:val="95"/>
        </w:rPr>
        <w:t> </w:t>
      </w:r>
      <w:r>
        <w:rPr>
          <w:w w:val="95"/>
        </w:rPr>
        <w:t>who</w:t>
      </w:r>
      <w:r>
        <w:rPr>
          <w:spacing w:val="8"/>
          <w:w w:val="95"/>
        </w:rPr>
        <w:t> </w:t>
      </w:r>
      <w:r>
        <w:rPr>
          <w:w w:val="95"/>
        </w:rPr>
        <w:t>requested</w:t>
      </w:r>
      <w:r>
        <w:rPr>
          <w:spacing w:val="6"/>
          <w:w w:val="95"/>
        </w:rPr>
        <w:t> </w:t>
      </w:r>
      <w:r>
        <w:rPr>
          <w:w w:val="95"/>
        </w:rPr>
        <w:t>and</w:t>
      </w:r>
    </w:p>
    <w:p>
      <w:pPr>
        <w:pStyle w:val="BodyText"/>
        <w:spacing w:line="228" w:lineRule="auto" w:before="16"/>
        <w:ind w:left="117" w:right="40"/>
        <w:jc w:val="both"/>
      </w:pPr>
      <w:r>
        <w:rPr/>
        <w:pict>
          <v:shape style="position:absolute;margin-left:81.580482pt;margin-top:26.098391pt;width:7.7pt;height:17.25pt;mso-position-horizontal-relative:page;mso-position-vertical-relative:paragraph;z-index:-17218560" type="#_x0000_t202" filled="false" stroked="false">
            <v:textbox inset="0,0,0,0">
              <w:txbxContent>
                <w:p>
                  <w:pPr>
                    <w:pStyle w:val="BodyText"/>
                    <w:spacing w:line="24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6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978851pt;margin-top:14.136297pt;width:7.7pt;height:17.25pt;mso-position-horizontal-relative:page;mso-position-vertical-relative:paragraph;z-index:-17218048" type="#_x0000_t202" filled="false" stroked="false">
            <v:textbox inset="0,0,0,0">
              <w:txbxContent>
                <w:p>
                  <w:pPr>
                    <w:pStyle w:val="BodyText"/>
                    <w:spacing w:line="24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6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underwent screening for aneuploidy and</w:t>
      </w:r>
      <w:r>
        <w:rPr>
          <w:spacing w:val="1"/>
          <w:w w:val="95"/>
        </w:rPr>
        <w:t> </w:t>
      </w:r>
      <w:r>
        <w:rPr/>
        <w:t>22q11.2 deletion syndrome were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years old,</w:t>
      </w:r>
      <w:r>
        <w:rPr>
          <w:spacing w:val="1"/>
        </w:rPr>
        <w:t> </w:t>
      </w:r>
      <w:r>
        <w:rPr/>
        <w:t>9 weeks</w:t>
      </w:r>
      <w:r>
        <w:rPr>
          <w:rFonts w:ascii="Lucida Sans Unicode" w:hAnsi="Lucida Sans Unicode"/>
        </w:rPr>
        <w:t>’ </w:t>
      </w:r>
      <w:r>
        <w:rPr/>
        <w:t>gestation, had a</w:t>
      </w:r>
      <w:r>
        <w:rPr>
          <w:spacing w:val="1"/>
        </w:rPr>
        <w:t> </w:t>
      </w:r>
      <w:r>
        <w:rPr/>
        <w:t>singleton</w:t>
      </w:r>
      <w:r>
        <w:rPr>
          <w:spacing w:val="1"/>
        </w:rPr>
        <w:t> </w:t>
      </w:r>
      <w:r>
        <w:rPr/>
        <w:t>pregnancy,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to</w:t>
      </w:r>
      <w:r>
        <w:rPr>
          <w:spacing w:val="-43"/>
        </w:rPr>
        <w:t> </w:t>
      </w:r>
      <w:r>
        <w:rPr>
          <w:w w:val="95"/>
        </w:rPr>
        <w:t>deliver at a study site-af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liated hospital.</w:t>
      </w:r>
      <w:r>
        <w:rPr>
          <w:spacing w:val="1"/>
          <w:w w:val="95"/>
        </w:rPr>
        <w:t> </w:t>
      </w:r>
      <w:r>
        <w:rPr>
          <w:w w:val="95"/>
        </w:rPr>
        <w:t>Women were excluded if they received a</w:t>
      </w:r>
      <w:r>
        <w:rPr>
          <w:spacing w:val="-40"/>
          <w:w w:val="95"/>
        </w:rPr>
        <w:t> </w:t>
      </w:r>
      <w:r>
        <w:rPr/>
        <w:t>cfDNA result before enrollment, had a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transplantation,</w:t>
      </w:r>
      <w:r>
        <w:rPr>
          <w:spacing w:val="-43"/>
        </w:rPr>
        <w:t> </w:t>
      </w:r>
      <w:r>
        <w:rPr/>
        <w:t>conceived</w:t>
      </w:r>
      <w:r>
        <w:rPr>
          <w:spacing w:val="8"/>
        </w:rPr>
        <w:t> </w:t>
      </w:r>
      <w:r>
        <w:rPr/>
        <w:t>using</w:t>
      </w:r>
      <w:r>
        <w:rPr>
          <w:spacing w:val="10"/>
        </w:rPr>
        <w:t> </w:t>
      </w:r>
      <w:r>
        <w:rPr/>
        <w:t>ovum</w:t>
      </w:r>
      <w:r>
        <w:rPr>
          <w:spacing w:val="10"/>
        </w:rPr>
        <w:t> </w:t>
      </w:r>
      <w:r>
        <w:rPr/>
        <w:t>donation,</w:t>
      </w:r>
      <w:r>
        <w:rPr>
          <w:spacing w:val="11"/>
        </w:rPr>
        <w:t> </w:t>
      </w:r>
      <w:r>
        <w:rPr/>
        <w:t>had</w:t>
      </w:r>
      <w:r>
        <w:rPr>
          <w:spacing w:val="10"/>
        </w:rPr>
        <w:t> </w:t>
      </w:r>
      <w:r>
        <w:rPr/>
        <w:t>a</w:t>
      </w:r>
    </w:p>
    <w:p>
      <w:pPr>
        <w:pStyle w:val="BodyText"/>
        <w:spacing w:line="235" w:lineRule="auto"/>
        <w:ind w:left="117" w:right="41"/>
        <w:jc w:val="both"/>
      </w:pPr>
      <w:r>
        <w:rPr/>
        <w:t>vanishing</w:t>
      </w:r>
      <w:r>
        <w:rPr>
          <w:spacing w:val="1"/>
        </w:rPr>
        <w:t> </w:t>
      </w:r>
      <w:r>
        <w:rPr/>
        <w:t>twin,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unwilling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unable to provide a newborn sample.</w:t>
      </w:r>
      <w:r>
        <w:rPr>
          <w:spacing w:val="1"/>
        </w:rPr>
        <w:t> </w:t>
      </w:r>
      <w:r>
        <w:rPr/>
        <w:t>Women</w:t>
      </w:r>
      <w:r>
        <w:rPr>
          <w:spacing w:val="46"/>
        </w:rPr>
        <w:t> </w:t>
      </w:r>
      <w:r>
        <w:rPr/>
        <w:t>who</w:t>
      </w:r>
      <w:r>
        <w:rPr>
          <w:spacing w:val="50"/>
        </w:rPr>
        <w:t> </w:t>
      </w:r>
      <w:r>
        <w:rPr/>
        <w:t>had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serum</w:t>
      </w:r>
      <w:r>
        <w:rPr>
          <w:spacing w:val="51"/>
        </w:rPr>
        <w:t> </w:t>
      </w:r>
      <w:r>
        <w:rPr/>
        <w:t>screening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 w:before="1"/>
        <w:ind w:left="117" w:right="38"/>
        <w:jc w:val="both"/>
      </w:pPr>
      <w:r>
        <w:rPr/>
        <w:t>result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aneuploidy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sonographic</w:t>
      </w:r>
      <w:r>
        <w:rPr>
          <w:spacing w:val="1"/>
        </w:rPr>
        <w:t> </w:t>
      </w:r>
      <w:r>
        <w:rPr>
          <w:w w:val="95"/>
        </w:rPr>
        <w:t>detection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fetal</w:t>
      </w:r>
      <w:r>
        <w:rPr>
          <w:spacing w:val="-4"/>
          <w:w w:val="95"/>
        </w:rPr>
        <w:t> </w:t>
      </w:r>
      <w:r>
        <w:rPr>
          <w:w w:val="95"/>
        </w:rPr>
        <w:t>anomalies</w:t>
      </w:r>
      <w:r>
        <w:rPr>
          <w:spacing w:val="-5"/>
          <w:w w:val="95"/>
        </w:rPr>
        <w:t> </w:t>
      </w:r>
      <w:r>
        <w:rPr>
          <w:w w:val="95"/>
        </w:rPr>
        <w:t>were</w:t>
      </w:r>
      <w:r>
        <w:rPr>
          <w:spacing w:val="-6"/>
          <w:w w:val="95"/>
        </w:rPr>
        <w:t> </w:t>
      </w:r>
      <w:r>
        <w:rPr>
          <w:w w:val="95"/>
        </w:rPr>
        <w:t>eligible</w:t>
      </w:r>
      <w:r>
        <w:rPr>
          <w:spacing w:val="-41"/>
          <w:w w:val="95"/>
        </w:rPr>
        <w:t> </w:t>
      </w:r>
      <w:r>
        <w:rPr/>
        <w:t>for inclusion. Women were considered</w:t>
      </w:r>
      <w:r>
        <w:rPr>
          <w:spacing w:val="-43"/>
        </w:rPr>
        <w:t> </w:t>
      </w:r>
      <w:r>
        <w:rPr>
          <w:w w:val="95"/>
        </w:rPr>
        <w:t>to be at a high risk for aneuploidy if they</w:t>
      </w:r>
      <w:r>
        <w:rPr>
          <w:spacing w:val="1"/>
          <w:w w:val="95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serum-based</w:t>
      </w:r>
      <w:r>
        <w:rPr>
          <w:spacing w:val="-43"/>
        </w:rPr>
        <w:t> </w:t>
      </w:r>
      <w:r>
        <w:rPr/>
        <w:t>(</w:t>
      </w:r>
      <w:r>
        <w:rPr>
          <w:rFonts w:ascii="Times New Roman" w:hAnsi="Times New Roman"/>
        </w:rPr>
        <w:t>ﬁ</w:t>
      </w:r>
      <w:r>
        <w:rPr/>
        <w:t>rst</w:t>
      </w:r>
      <w:r>
        <w:rPr>
          <w:spacing w:val="1"/>
        </w:rPr>
        <w:t> </w:t>
      </w:r>
      <w:r>
        <w:rPr/>
        <w:t>trimester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>
          <w:w w:val="95"/>
        </w:rPr>
        <w:t>trimester triple or quadruple) screen for</w:t>
      </w:r>
      <w:r>
        <w:rPr>
          <w:spacing w:val="1"/>
          <w:w w:val="95"/>
        </w:rPr>
        <w:t> </w:t>
      </w:r>
      <w:r>
        <w:rPr/>
        <w:t>aneuploidy,</w:t>
      </w:r>
      <w:r>
        <w:rPr>
          <w:spacing w:val="1"/>
        </w:rPr>
        <w:t> </w:t>
      </w:r>
      <w:r>
        <w:rPr/>
        <w:t>fetal</w:t>
      </w:r>
      <w:r>
        <w:rPr>
          <w:spacing w:val="1"/>
        </w:rPr>
        <w:t> </w:t>
      </w:r>
      <w:r>
        <w:rPr/>
        <w:t>nuchal</w:t>
      </w:r>
      <w:r>
        <w:rPr>
          <w:spacing w:val="1"/>
        </w:rPr>
        <w:t> </w:t>
      </w:r>
      <w:r>
        <w:rPr/>
        <w:t>translucency</w:t>
      </w:r>
      <w:r>
        <w:rPr>
          <w:spacing w:val="-43"/>
        </w:rPr>
        <w:t> </w:t>
      </w:r>
      <w:r>
        <w:rPr/>
        <w:t>(NT)</w:t>
      </w:r>
      <w:r>
        <w:rPr>
          <w:spacing w:val="1"/>
        </w:rPr>
        <w:t> </w:t>
      </w:r>
      <w:r>
        <w:rPr/>
        <w:t>3.0 mm, an ultrasound-detected</w:t>
      </w:r>
      <w:r>
        <w:rPr>
          <w:spacing w:val="-43"/>
        </w:rPr>
        <w:t> </w:t>
      </w:r>
      <w:r>
        <w:rPr/>
        <w:t>anomaly before enrollment, or if the</w:t>
      </w:r>
      <w:r>
        <w:rPr>
          <w:spacing w:val="1"/>
        </w:rPr>
        <w:t> </w:t>
      </w:r>
      <w:r>
        <w:rPr/>
        <w:t>maternal age was</w:t>
      </w:r>
      <w:r>
        <w:rPr>
          <w:spacing w:val="1"/>
        </w:rPr>
        <w:t> </w:t>
      </w:r>
      <w:r>
        <w:rPr/>
        <w:t>35 years at delivery</w:t>
      </w:r>
      <w:r>
        <w:rPr>
          <w:spacing w:val="-43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(eg,</w:t>
      </w:r>
      <w:r>
        <w:rPr>
          <w:spacing w:val="1"/>
        </w:rPr>
        <w:t> </w:t>
      </w:r>
      <w:r>
        <w:rPr>
          <w:spacing w:val="-1"/>
        </w:rPr>
        <w:t>serum) were available. </w:t>
      </w:r>
      <w:r>
        <w:rPr/>
        <w:t>The participants</w:t>
      </w:r>
      <w:r>
        <w:rPr>
          <w:spacing w:val="-43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enrolling.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cfDNA</w:t>
      </w:r>
      <w:r>
        <w:rPr>
          <w:spacing w:val="1"/>
        </w:rPr>
        <w:t> </w:t>
      </w:r>
      <w:r>
        <w:rPr>
          <w:w w:val="95"/>
        </w:rPr>
        <w:t>screening were utilized by the providers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-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part</w:t>
      </w:r>
      <w:r>
        <w:rPr>
          <w:spacing w:val="1"/>
        </w:rPr>
        <w:t> </w:t>
      </w:r>
      <w:r>
        <w:rPr/>
        <w:t>of clinical care.</w:t>
      </w:r>
    </w:p>
    <w:p>
      <w:pPr>
        <w:pStyle w:val="BodyText"/>
        <w:spacing w:before="9"/>
        <w:rPr>
          <w:sz w:val="17"/>
        </w:rPr>
      </w:pPr>
    </w:p>
    <w:p>
      <w:pPr>
        <w:pStyle w:val="Heading2"/>
        <w:jc w:val="left"/>
      </w:pPr>
      <w:r>
        <w:rPr/>
        <w:pict>
          <v:shape style="position:absolute;margin-left:231.646133pt;margin-top:-116.919785pt;width:7.7pt;height:17.25pt;mso-position-horizontal-relative:page;mso-position-vertical-relative:paragraph;z-index:-17217536" type="#_x0000_t202" filled="false" stroked="false">
            <v:textbox inset="0,0,0,0">
              <w:txbxContent>
                <w:p>
                  <w:pPr>
                    <w:pStyle w:val="BodyText"/>
                    <w:spacing w:line="24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6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1.592621pt;margin-top:-92.995598pt;width:7.7pt;height:17.25pt;mso-position-horizontal-relative:page;mso-position-vertical-relative:paragraph;z-index:-17217024" type="#_x0000_t202" filled="false" stroked="false">
            <v:textbox inset="0,0,0,0">
              <w:txbxContent>
                <w:p>
                  <w:pPr>
                    <w:pStyle w:val="BodyText"/>
                    <w:spacing w:line="24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6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>
          <w:color w:val="0065AC"/>
          <w:w w:val="95"/>
        </w:rPr>
        <w:t>Outcomes</w:t>
      </w:r>
    </w:p>
    <w:p>
      <w:pPr>
        <w:pStyle w:val="BodyText"/>
        <w:spacing w:line="235" w:lineRule="auto" w:before="6"/>
        <w:ind w:left="117" w:right="38"/>
        <w:jc w:val="both"/>
      </w:pPr>
      <w:r>
        <w:rPr/>
        <w:t>The primary outcome was the test per-</w:t>
      </w:r>
      <w:r>
        <w:rPr>
          <w:spacing w:val="-43"/>
        </w:rPr>
        <w:t> </w:t>
      </w:r>
      <w:r>
        <w:rPr/>
        <w:t>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nucleotide</w:t>
      </w:r>
      <w:r>
        <w:rPr>
          <w:spacing w:val="1"/>
        </w:rPr>
        <w:t> </w:t>
      </w:r>
      <w:r>
        <w:rPr/>
        <w:t>poly-</w:t>
      </w:r>
      <w:r>
        <w:rPr>
          <w:spacing w:val="1"/>
        </w:rPr>
        <w:t> </w:t>
      </w:r>
      <w:r>
        <w:rPr/>
        <w:t>morphism</w:t>
      </w:r>
      <w:r>
        <w:rPr>
          <w:spacing w:val="1"/>
        </w:rPr>
        <w:t> </w:t>
      </w:r>
      <w:r>
        <w:rPr/>
        <w:t>(SNP)-based</w:t>
      </w:r>
      <w:r>
        <w:rPr>
          <w:spacing w:val="1"/>
        </w:rPr>
        <w:t> </w:t>
      </w:r>
      <w:r>
        <w:rPr/>
        <w:t>cfDNA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detecting T21, T18, and T13 in partici-</w:t>
      </w:r>
      <w:r>
        <w:rPr>
          <w:spacing w:val="1"/>
        </w:rPr>
        <w:t> </w:t>
      </w:r>
      <w:r>
        <w:rPr/>
        <w:t>pants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w w:val="95"/>
        </w:rPr>
        <w:t>aneuploidy than those at a high risk. The</w:t>
      </w:r>
      <w:r>
        <w:rPr>
          <w:spacing w:val="1"/>
          <w:w w:val="95"/>
        </w:rPr>
        <w:t> </w:t>
      </w:r>
      <w:r>
        <w:rPr>
          <w:w w:val="95"/>
        </w:rPr>
        <w:t>secondary outcomes included the rates</w:t>
      </w:r>
      <w:r>
        <w:rPr>
          <w:spacing w:val="1"/>
          <w:w w:val="95"/>
        </w:rPr>
        <w:t> </w:t>
      </w:r>
      <w:r>
        <w:rPr/>
        <w:t>of trisomies in cfDNA no-call cases and</w:t>
      </w:r>
      <w:r>
        <w:rPr>
          <w:spacing w:val="1"/>
        </w:rPr>
        <w:t> </w:t>
      </w:r>
      <w:r>
        <w:rPr>
          <w:spacing w:val="-1"/>
        </w:rPr>
        <w:t>the </w:t>
      </w:r>
      <w:r>
        <w:rPr/>
        <w:t>test performance of an updated al-</w:t>
      </w:r>
      <w:r>
        <w:rPr>
          <w:spacing w:val="-43"/>
        </w:rPr>
        <w:t> </w:t>
      </w:r>
      <w:r>
        <w:rPr/>
        <w:t>gorithm that was made available after</w:t>
      </w:r>
      <w:r>
        <w:rPr>
          <w:spacing w:val="1"/>
        </w:rPr>
        <w:t> </w:t>
      </w:r>
      <w:r>
        <w:rPr/>
        <w:t>enrollment</w:t>
      </w:r>
      <w:r>
        <w:rPr>
          <w:spacing w:val="6"/>
        </w:rPr>
        <w:t> </w:t>
      </w:r>
      <w:r>
        <w:rPr/>
        <w:t>completion.</w:t>
      </w:r>
    </w:p>
    <w:p>
      <w:pPr>
        <w:pStyle w:val="BodyText"/>
        <w:spacing w:before="10"/>
        <w:rPr>
          <w:sz w:val="17"/>
        </w:rPr>
      </w:pPr>
    </w:p>
    <w:p>
      <w:pPr>
        <w:pStyle w:val="Heading2"/>
        <w:jc w:val="left"/>
      </w:pPr>
      <w:r>
        <w:rPr>
          <w:color w:val="0065AC"/>
          <w:w w:val="95"/>
        </w:rPr>
        <w:t>Procedures</w:t>
      </w:r>
    </w:p>
    <w:p>
      <w:pPr>
        <w:pStyle w:val="BodyText"/>
        <w:spacing w:line="235" w:lineRule="auto" w:before="6"/>
        <w:ind w:left="117" w:right="38"/>
        <w:jc w:val="both"/>
      </w:pPr>
      <w:r>
        <w:rPr/>
        <w:t>The sample preparation and analysis of</w:t>
      </w:r>
      <w:r>
        <w:rPr>
          <w:spacing w:val="-43"/>
        </w:rPr>
        <w:t> </w:t>
      </w:r>
      <w:r>
        <w:rPr/>
        <w:t>cfDNA were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(Natera</w:t>
      </w:r>
      <w:r>
        <w:rPr>
          <w:spacing w:val="1"/>
        </w:rPr>
        <w:t> </w:t>
      </w:r>
      <w:r>
        <w:rPr/>
        <w:t>Inc,</w:t>
      </w:r>
      <w:r>
        <w:rPr>
          <w:spacing w:val="1"/>
        </w:rPr>
        <w:t> </w:t>
      </w:r>
      <w:r>
        <w:rPr/>
        <w:t>Austin,</w:t>
      </w:r>
      <w:r>
        <w:rPr>
          <w:spacing w:val="1"/>
        </w:rPr>
        <w:t> </w:t>
      </w:r>
      <w:r>
        <w:rPr/>
        <w:t>TX).</w:t>
      </w:r>
      <w:hyperlink w:history="true" w:anchor="_bookmark19">
        <w:r>
          <w:rPr>
            <w:color w:val="007FAC"/>
            <w:vertAlign w:val="superscript"/>
          </w:rPr>
          <w:t>15</w:t>
        </w:r>
      </w:hyperlink>
      <w:r>
        <w:rPr>
          <w:color w:val="007FAC"/>
          <w:spacing w:val="1"/>
          <w:vertAlign w:val="baseline"/>
        </w:rPr>
        <w:t> </w:t>
      </w:r>
      <w:r>
        <w:rPr>
          <w:vertAlign w:val="baseline"/>
        </w:rPr>
        <w:t>Noninvasive</w:t>
      </w:r>
      <w:r>
        <w:rPr>
          <w:spacing w:val="42"/>
          <w:vertAlign w:val="baseline"/>
        </w:rPr>
        <w:t> </w:t>
      </w:r>
      <w:r>
        <w:rPr>
          <w:vertAlign w:val="baseline"/>
        </w:rPr>
        <w:t>prenatal</w:t>
      </w:r>
      <w:r>
        <w:rPr>
          <w:spacing w:val="43"/>
          <w:vertAlign w:val="baseline"/>
        </w:rPr>
        <w:t> </w:t>
      </w:r>
      <w:r>
        <w:rPr>
          <w:vertAlign w:val="baseline"/>
        </w:rPr>
        <w:t>testing</w:t>
      </w:r>
      <w:r>
        <w:rPr>
          <w:spacing w:val="45"/>
          <w:vertAlign w:val="baseline"/>
        </w:rPr>
        <w:t> </w:t>
      </w:r>
      <w:r>
        <w:rPr>
          <w:vertAlign w:val="baseline"/>
        </w:rPr>
        <w:t>results</w:t>
      </w:r>
    </w:p>
    <w:p>
      <w:pPr>
        <w:pStyle w:val="BodyText"/>
        <w:spacing w:line="235" w:lineRule="auto" w:before="73"/>
        <w:ind w:left="117" w:right="117"/>
        <w:jc w:val="both"/>
      </w:pPr>
      <w:r>
        <w:rPr/>
        <w:br w:type="column"/>
      </w:r>
      <w:r>
        <w:rPr/>
        <w:t>indicating a risk of</w:t>
      </w:r>
      <w:r>
        <w:rPr>
          <w:spacing w:val="1"/>
        </w:rPr>
        <w:t> </w:t>
      </w:r>
      <w:r>
        <w:rPr/>
        <w:t>1/100 for a trisomy</w:t>
      </w:r>
      <w:r>
        <w:rPr>
          <w:spacing w:val="-43"/>
        </w:rPr>
        <w:t> </w:t>
      </w:r>
      <w:r>
        <w:rPr>
          <w:w w:val="95"/>
        </w:rPr>
        <w:t>were</w:t>
      </w:r>
      <w:r>
        <w:rPr>
          <w:spacing w:val="23"/>
          <w:w w:val="95"/>
        </w:rPr>
        <w:t> </w:t>
      </w:r>
      <w:r>
        <w:rPr>
          <w:w w:val="95"/>
        </w:rPr>
        <w:t>categorized</w:t>
      </w:r>
      <w:r>
        <w:rPr>
          <w:spacing w:val="23"/>
          <w:w w:val="95"/>
        </w:rPr>
        <w:t> </w:t>
      </w:r>
      <w:r>
        <w:rPr>
          <w:w w:val="95"/>
        </w:rPr>
        <w:t>as</w:t>
      </w:r>
      <w:r>
        <w:rPr>
          <w:spacing w:val="24"/>
          <w:w w:val="95"/>
        </w:rPr>
        <w:t> </w:t>
      </w:r>
      <w:r>
        <w:rPr>
          <w:w w:val="95"/>
        </w:rPr>
        <w:t>high-risk</w:t>
      </w:r>
      <w:r>
        <w:rPr>
          <w:spacing w:val="22"/>
          <w:w w:val="95"/>
        </w:rPr>
        <w:t> </w:t>
      </w:r>
      <w:r>
        <w:rPr>
          <w:w w:val="95"/>
        </w:rPr>
        <w:t>and</w:t>
      </w:r>
      <w:r>
        <w:rPr>
          <w:spacing w:val="25"/>
          <w:w w:val="95"/>
        </w:rPr>
        <w:t> </w:t>
      </w:r>
      <w:r>
        <w:rPr>
          <w:w w:val="95"/>
        </w:rPr>
        <w:t>those</w:t>
      </w:r>
    </w:p>
    <w:p>
      <w:pPr>
        <w:pStyle w:val="BodyText"/>
        <w:spacing w:line="206" w:lineRule="auto"/>
        <w:ind w:left="117" w:right="118"/>
        <w:jc w:val="both"/>
      </w:pPr>
      <w:r>
        <w:rPr/>
        <w:pict>
          <v:group style="position:absolute;margin-left:36.849998pt;margin-top:-20.958542pt;width:330.75pt;height:211.45pt;mso-position-horizontal-relative:page;mso-position-vertical-relative:paragraph;z-index:15734784" coordorigin="737,-419" coordsize="6615,4229">
            <v:shape style="position:absolute;left:7342;top:-420;width:10;height:4229" coordorigin="7343,-419" coordsize="10,4229" path="m7352,-419l7343,-409,7343,3799,7352,3809,7352,-419xe" filled="true" fillcolor="#0266ad" stroked="false">
              <v:path arrowok="t"/>
              <v:fill type="solid"/>
            </v:shape>
            <v:line style="position:absolute" from="7347,-419" to="7347,3809" stroked="true" strokeweight=".454pt" strokecolor="#0266ad">
              <v:stroke dashstyle="solid"/>
            </v:line>
            <v:shape style="position:absolute;left:737;top:3798;width:6615;height:11" coordorigin="737,3799" coordsize="6615,11" path="m7343,3799l747,3799,737,3809,7352,3809,7343,3799xe" filled="true" fillcolor="#0266ad" stroked="false">
              <v:path arrowok="t"/>
              <v:fill type="solid"/>
            </v:shape>
            <v:line style="position:absolute" from="737,3804" to="7352,3804" stroked="true" strokeweight=".51pt" strokecolor="#0266ad">
              <v:stroke dashstyle="solid"/>
            </v:line>
            <v:shape style="position:absolute;left:737;top:-420;width:11;height:4229" coordorigin="737,-419" coordsize="11,4229" path="m737,-419l737,3809,747,3799,747,-409,737,-419xe" filled="true" fillcolor="#0266ad" stroked="false">
              <v:path arrowok="t"/>
              <v:fill type="solid"/>
            </v:shape>
            <v:line style="position:absolute" from="742,-419" to="742,3809" stroked="true" strokeweight=".51pt" strokecolor="#0266ad">
              <v:stroke dashstyle="solid"/>
            </v:line>
            <v:shape style="position:absolute;left:747;top:-17;width:6596;height:3816" type="#_x0000_t202" filled="false" stroked="false">
              <v:textbox inset="0,0,0,0">
                <w:txbxContent>
                  <w:p>
                    <w:pPr>
                      <w:spacing w:before="41"/>
                      <w:ind w:left="119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Why</w:t>
                    </w:r>
                    <w:r>
                      <w:rPr>
                        <w:rFonts w:ascii="Trebuchet MS"/>
                        <w:color w:val="0266AD"/>
                        <w:spacing w:val="-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was</w:t>
                    </w:r>
                    <w:r>
                      <w:rPr>
                        <w:rFonts w:ascii="Trebuchet MS"/>
                        <w:color w:val="0266AD"/>
                        <w:spacing w:val="-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this</w:t>
                    </w:r>
                    <w:r>
                      <w:rPr>
                        <w:rFonts w:ascii="Trebuchet MS"/>
                        <w:color w:val="0266AD"/>
                        <w:spacing w:val="-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study</w:t>
                    </w:r>
                    <w:r>
                      <w:rPr>
                        <w:rFonts w:ascii="Trebuchet MS"/>
                        <w:color w:val="0266AD"/>
                        <w:spacing w:val="-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conducted?</w:t>
                    </w:r>
                  </w:p>
                  <w:p>
                    <w:pPr>
                      <w:spacing w:line="249" w:lineRule="auto" w:before="8"/>
                      <w:ind w:left="119" w:right="118" w:firstLine="0"/>
                      <w:jc w:val="both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There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are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limited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data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on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the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performance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cell-free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DNA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(cfDNA)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screening</w:t>
                    </w:r>
                    <w:r>
                      <w:rPr>
                        <w:rFonts w:ascii="Times New Roman"/>
                        <w:spacing w:val="-48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for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aneuploidy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low-risk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populations.</w:t>
                    </w:r>
                  </w:p>
                  <w:p>
                    <w:pPr>
                      <w:spacing w:line="290" w:lineRule="exact" w:before="147"/>
                      <w:ind w:left="119" w:right="0" w:firstLine="0"/>
                      <w:jc w:val="lef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0266AD"/>
                        <w:w w:val="105"/>
                        <w:sz w:val="20"/>
                      </w:rPr>
                      <w:t>Key</w:t>
                    </w:r>
                    <w:r>
                      <w:rPr>
                        <w:rFonts w:ascii="Trebuchet MS" w:hAnsi="Trebuchet MS"/>
                        <w:color w:val="0266AD"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0266AD"/>
                        <w:w w:val="105"/>
                        <w:sz w:val="20"/>
                      </w:rPr>
                      <w:t>ﬁ</w:t>
                    </w:r>
                    <w:r>
                      <w:rPr>
                        <w:rFonts w:ascii="Trebuchet MS" w:hAnsi="Trebuchet MS"/>
                        <w:color w:val="0266AD"/>
                        <w:w w:val="105"/>
                        <w:sz w:val="20"/>
                      </w:rPr>
                      <w:t>ndings</w:t>
                    </w:r>
                  </w:p>
                  <w:p>
                    <w:pPr>
                      <w:spacing w:line="212" w:lineRule="exact" w:before="0"/>
                      <w:ind w:left="119" w:right="0" w:firstLine="0"/>
                      <w:jc w:val="both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spacing w:val="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women</w:t>
                    </w:r>
                    <w:r>
                      <w:rPr>
                        <w:rFonts w:ascii="Times New Roman"/>
                        <w:spacing w:val="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at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low</w:t>
                    </w:r>
                    <w:r>
                      <w:rPr>
                        <w:rFonts w:ascii="Times New Roman"/>
                        <w:spacing w:val="7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previous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risk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for</w:t>
                    </w:r>
                    <w:r>
                      <w:rPr>
                        <w:rFonts w:ascii="Times New Roman"/>
                        <w:spacing w:val="7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aneuploidy,</w:t>
                    </w:r>
                    <w:r>
                      <w:rPr>
                        <w:rFonts w:ascii="Times New Roman"/>
                        <w:spacing w:val="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cfDNA</w:t>
                    </w:r>
                    <w:r>
                      <w:rPr>
                        <w:rFonts w:ascii="Times New Roman"/>
                        <w:spacing w:val="7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has</w:t>
                    </w:r>
                    <w:r>
                      <w:rPr>
                        <w:rFonts w:ascii="Times New Roman"/>
                        <w:spacing w:val="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high</w:t>
                    </w:r>
                    <w:r>
                      <w:rPr>
                        <w:rFonts w:ascii="Times New Roman"/>
                        <w:spacing w:val="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sensitivity</w:t>
                    </w:r>
                    <w:r>
                      <w:rPr>
                        <w:rFonts w:ascii="Times New Roman"/>
                        <w:spacing w:val="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and</w:t>
                    </w:r>
                  </w:p>
                  <w:p>
                    <w:pPr>
                      <w:spacing w:line="249" w:lineRule="auto" w:before="8"/>
                      <w:ind w:left="119" w:right="118" w:firstLine="0"/>
                      <w:jc w:val="both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w w:val="95"/>
                        <w:sz w:val="20"/>
                      </w:rPr>
                      <w:t>speci</w:t>
                    </w:r>
                    <w:r>
                      <w:rPr>
                        <w:rFonts w:ascii="Arial" w:hAnsi="Arial"/>
                        <w:i/>
                        <w:w w:val="95"/>
                        <w:sz w:val="20"/>
                      </w:rPr>
                      <w:t>ﬁ</w:t>
                    </w:r>
                    <w:r>
                      <w:rPr>
                        <w:rFonts w:ascii="Times New Roman" w:hAnsi="Times New Roman"/>
                        <w:w w:val="95"/>
                        <w:sz w:val="20"/>
                      </w:rPr>
                      <w:t>city and a positive predictive value of 85.7% for trisomy 21 and of 74% for</w:t>
                    </w:r>
                    <w:r>
                      <w:rPr>
                        <w:rFonts w:ascii="Times New Roman" w:hAnsi="Times New Roman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trisomies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21,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18,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and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13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combined.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Patients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who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receive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failed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(no-call)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result</w:t>
                    </w:r>
                    <w:r>
                      <w:rPr>
                        <w:rFonts w:ascii="Times New Roman" w:hAnsi="Times New Roman"/>
                        <w:spacing w:val="-4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are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at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an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increased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risk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of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aneuploidy.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An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updated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algorithm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has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lower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no-call</w:t>
                    </w:r>
                    <w:r>
                      <w:rPr>
                        <w:rFonts w:ascii="Times New Roman" w:hAnsi="Times New Roman"/>
                        <w:spacing w:val="-4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rate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while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maintaining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performance.</w:t>
                    </w:r>
                  </w:p>
                  <w:p>
                    <w:pPr>
                      <w:spacing w:before="177"/>
                      <w:ind w:left="119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What</w:t>
                    </w:r>
                    <w:r>
                      <w:rPr>
                        <w:rFonts w:ascii="Trebuchet MS"/>
                        <w:color w:val="0266AD"/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does</w:t>
                    </w:r>
                    <w:r>
                      <w:rPr>
                        <w:rFonts w:ascii="Trebuchet MS"/>
                        <w:color w:val="0266AD"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this</w:t>
                    </w:r>
                    <w:r>
                      <w:rPr>
                        <w:rFonts w:ascii="Trebuchet MS"/>
                        <w:color w:val="0266AD"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add</w:t>
                    </w:r>
                    <w:r>
                      <w:rPr>
                        <w:rFonts w:ascii="Trebuchet MS"/>
                        <w:color w:val="0266AD"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to</w:t>
                    </w:r>
                    <w:r>
                      <w:rPr>
                        <w:rFonts w:ascii="Trebuchet MS"/>
                        <w:color w:val="0266AD"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what</w:t>
                    </w:r>
                    <w:r>
                      <w:rPr>
                        <w:rFonts w:ascii="Trebuchet MS"/>
                        <w:color w:val="0266AD"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is</w:t>
                    </w:r>
                    <w:r>
                      <w:rPr>
                        <w:rFonts w:ascii="Trebuchet MS"/>
                        <w:color w:val="0266AD"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known?</w:t>
                    </w:r>
                  </w:p>
                  <w:p>
                    <w:pPr>
                      <w:spacing w:line="249" w:lineRule="auto" w:before="7"/>
                      <w:ind w:left="119" w:right="118" w:firstLine="0"/>
                      <w:jc w:val="both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This is the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ﬁ</w:t>
                    </w:r>
                    <w:r>
                      <w:rPr>
                        <w:rFonts w:ascii="Times New Roman" w:hAnsi="Times New Roman"/>
                        <w:sz w:val="20"/>
                      </w:rPr>
                      <w:t>rst study to assess cfDNA screening performance using genetic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20"/>
                      </w:rPr>
                      <w:t>con</w:t>
                    </w:r>
                    <w:r>
                      <w:rPr>
                        <w:rFonts w:ascii="Arial" w:hAnsi="Arial"/>
                        <w:i/>
                        <w:w w:val="95"/>
                        <w:sz w:val="20"/>
                      </w:rPr>
                      <w:t>ﬁ</w:t>
                    </w:r>
                    <w:r>
                      <w:rPr>
                        <w:rFonts w:ascii="Times New Roman" w:hAnsi="Times New Roman"/>
                        <w:w w:val="95"/>
                        <w:sz w:val="20"/>
                      </w:rPr>
                      <w:t>rmation</w:t>
                    </w:r>
                    <w:r>
                      <w:rPr>
                        <w:rFonts w:ascii="Times New Roman" w:hAnsi="Times New Roman"/>
                        <w:spacing w:val="2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20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1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20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1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20"/>
                      </w:rPr>
                      <w:t>prospective</w:t>
                    </w:r>
                    <w:r>
                      <w:rPr>
                        <w:rFonts w:ascii="Times New Roman" w:hAnsi="Times New Roman"/>
                        <w:spacing w:val="1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20"/>
                      </w:rPr>
                      <w:t>obstetrical</w:t>
                    </w:r>
                    <w:r>
                      <w:rPr>
                        <w:rFonts w:ascii="Times New Roman" w:hAnsi="Times New Roman"/>
                        <w:spacing w:val="1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20"/>
                      </w:rPr>
                      <w:t>population.</w:t>
                    </w:r>
                    <w:r>
                      <w:rPr>
                        <w:rFonts w:ascii="Times New Roman" w:hAnsi="Times New Roman"/>
                        <w:spacing w:val="2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20"/>
                      </w:rPr>
                      <w:t>It</w:t>
                    </w:r>
                    <w:r>
                      <w:rPr>
                        <w:rFonts w:ascii="Times New Roman" w:hAnsi="Times New Roman"/>
                        <w:spacing w:val="1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20"/>
                      </w:rPr>
                      <w:t>adds</w:t>
                    </w:r>
                    <w:r>
                      <w:rPr>
                        <w:rFonts w:ascii="Times New Roman" w:hAnsi="Times New Roman"/>
                        <w:spacing w:val="1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20"/>
                      </w:rPr>
                      <w:t>valuable</w:t>
                    </w:r>
                    <w:r>
                      <w:rPr>
                        <w:rFonts w:ascii="Times New Roman" w:hAnsi="Times New Roman"/>
                        <w:spacing w:val="2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20"/>
                      </w:rPr>
                      <w:t>information</w:t>
                    </w:r>
                    <w:r>
                      <w:rPr>
                        <w:rFonts w:ascii="Times New Roman" w:hAnsi="Times New Roman"/>
                        <w:spacing w:val="-4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20"/>
                      </w:rPr>
                      <w:t>on test performance in women at a low risk for aneuploidy and in cases with failed</w:t>
                    </w:r>
                    <w:r>
                      <w:rPr>
                        <w:rFonts w:ascii="Times New Roman" w:hAnsi="Times New Roman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cfDNA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tests.</w:t>
                    </w:r>
                  </w:p>
                </w:txbxContent>
              </v:textbox>
              <w10:wrap type="none"/>
            </v:shape>
            <v:shape style="position:absolute;left:747;top:-420;width:6596;height:403" type="#_x0000_t202" filled="true" fillcolor="#0266ad" stroked="false">
              <v:textbox inset="0,0,0,0">
                <w:txbxContent>
                  <w:p>
                    <w:pPr>
                      <w:spacing w:before="85"/>
                      <w:ind w:left="2540" w:right="2412" w:firstLine="0"/>
                      <w:jc w:val="center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color w:val="FFFFFF"/>
                        <w:sz w:val="20"/>
                      </w:rPr>
                      <w:t>AJOG</w:t>
                    </w:r>
                    <w:r>
                      <w:rPr>
                        <w:rFonts w:ascii="Trebuchet MS"/>
                        <w:color w:val="FFFFFF"/>
                        <w:spacing w:val="11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20"/>
                      </w:rPr>
                      <w:t>at</w:t>
                    </w:r>
                    <w:r>
                      <w:rPr>
                        <w:rFonts w:ascii="Trebuchet MS"/>
                        <w:color w:val="FFFFFF"/>
                        <w:spacing w:val="12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20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1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20"/>
                      </w:rPr>
                      <w:t>Glance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455.639221pt;margin-top:-22.163935pt;width:7.7pt;height:17.25pt;mso-position-horizontal-relative:page;mso-position-vertical-relative:paragraph;z-index:-17216512" type="#_x0000_t202" filled="false" stroked="false">
            <v:textbox inset="0,0,0,0">
              <w:txbxContent>
                <w:p>
                  <w:pPr>
                    <w:pStyle w:val="BodyText"/>
                    <w:spacing w:line="24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6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>
          <w:rFonts w:ascii="Lucida Sans Unicode"/>
          <w:w w:val="95"/>
        </w:rPr>
        <w:t>&lt;</w:t>
      </w:r>
      <w:r>
        <w:rPr>
          <w:w w:val="95"/>
        </w:rPr>
        <w:t>1/100 were categorized as low-risk. In</w:t>
      </w:r>
      <w:r>
        <w:rPr>
          <w:spacing w:val="1"/>
          <w:w w:val="95"/>
        </w:rPr>
        <w:t> </w:t>
      </w:r>
      <w:r>
        <w:rPr/>
        <w:t>cases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yield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result,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pa-</w:t>
      </w:r>
    </w:p>
    <w:p>
      <w:pPr>
        <w:pStyle w:val="BodyText"/>
        <w:spacing w:line="235" w:lineRule="auto" w:before="4"/>
        <w:ind w:left="117" w:right="118"/>
        <w:jc w:val="both"/>
      </w:pPr>
      <w:r>
        <w:rPr>
          <w:w w:val="95"/>
        </w:rPr>
        <w:t>tients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offered</w:t>
      </w:r>
      <w:r>
        <w:rPr>
          <w:spacing w:val="1"/>
          <w:w w:val="95"/>
        </w:rPr>
        <w:t> </w:t>
      </w:r>
      <w:r>
        <w:rPr>
          <w:w w:val="95"/>
        </w:rPr>
        <w:t>repeat</w:t>
      </w:r>
      <w:r>
        <w:rPr>
          <w:spacing w:val="1"/>
          <w:w w:val="95"/>
        </w:rPr>
        <w:t> </w:t>
      </w:r>
      <w:r>
        <w:rPr>
          <w:w w:val="95"/>
        </w:rPr>
        <w:t>testing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-40"/>
          <w:w w:val="95"/>
        </w:rPr>
        <w:t> </w:t>
      </w:r>
      <w:r>
        <w:rPr>
          <w:spacing w:val="-1"/>
          <w:w w:val="95"/>
        </w:rPr>
        <w:t>results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after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second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draw</w:t>
      </w:r>
      <w:r>
        <w:rPr>
          <w:spacing w:val="-7"/>
          <w:w w:val="95"/>
        </w:rPr>
        <w:t> </w:t>
      </w:r>
      <w:r>
        <w:rPr>
          <w:w w:val="95"/>
        </w:rPr>
        <w:t>were</w:t>
      </w:r>
      <w:r>
        <w:rPr>
          <w:spacing w:val="-5"/>
          <w:w w:val="95"/>
        </w:rPr>
        <w:t> </w:t>
      </w:r>
      <w:r>
        <w:rPr>
          <w:w w:val="95"/>
        </w:rPr>
        <w:t>included</w:t>
      </w:r>
      <w:r>
        <w:rPr>
          <w:spacing w:val="-41"/>
          <w:w w:val="95"/>
        </w:rPr>
        <w:t> </w:t>
      </w:r>
      <w:r>
        <w:rPr/>
        <w:t>for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enrollment,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cfDNA laboratory protocol was modi-</w:t>
      </w:r>
      <w:r>
        <w:rPr>
          <w:spacing w:val="1"/>
        </w:rPr>
        <w:t> </w:t>
      </w:r>
      <w:r>
        <w:rPr>
          <w:rFonts w:ascii="Times New Roman" w:hAnsi="Times New Roman"/>
        </w:rPr>
        <w:t>ﬁ</w:t>
      </w:r>
      <w:r>
        <w:rPr/>
        <w:t>ed once</w:t>
      </w:r>
      <w:hyperlink w:history="true" w:anchor="_bookmark14">
        <w:r>
          <w:rPr>
            <w:color w:val="007FAC"/>
            <w:vertAlign w:val="superscript"/>
          </w:rPr>
          <w:t>10</w:t>
        </w:r>
      </w:hyperlink>
      <w:r>
        <w:rPr>
          <w:vertAlign w:val="baseline"/>
        </w:rPr>
        <w:t>; the results from both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(original</w:t>
      </w:r>
      <w:r>
        <w:rPr>
          <w:spacing w:val="9"/>
          <w:vertAlign w:val="baseline"/>
        </w:rPr>
        <w:t> </w:t>
      </w:r>
      <w:r>
        <w:rPr>
          <w:vertAlign w:val="baseline"/>
        </w:rPr>
        <w:t>algorithm).</w:t>
      </w:r>
    </w:p>
    <w:p>
      <w:pPr>
        <w:pStyle w:val="BodyText"/>
        <w:spacing w:line="235" w:lineRule="auto"/>
        <w:ind w:left="117" w:right="118" w:firstLine="199"/>
        <w:jc w:val="both"/>
      </w:pPr>
      <w:r>
        <w:rPr>
          <w:w w:val="95"/>
        </w:rPr>
        <w:t>Independent of the study, the labora-</w:t>
      </w:r>
      <w:r>
        <w:rPr>
          <w:spacing w:val="1"/>
          <w:w w:val="95"/>
        </w:rPr>
        <w:t> </w:t>
      </w:r>
      <w:r>
        <w:rPr/>
        <w:t>tory developed an updated algorithm</w:t>
      </w:r>
      <w:r>
        <w:rPr>
          <w:spacing w:val="1"/>
        </w:rPr>
        <w:t> </w:t>
      </w:r>
      <w:r>
        <w:rPr>
          <w:spacing w:val="-1"/>
        </w:rPr>
        <w:t>optimized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improve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no-call</w:t>
      </w:r>
      <w:r>
        <w:rPr>
          <w:spacing w:val="-10"/>
        </w:rPr>
        <w:t> </w:t>
      </w:r>
      <w:r>
        <w:rPr/>
        <w:t>rate</w:t>
      </w:r>
      <w:r>
        <w:rPr>
          <w:spacing w:val="-8"/>
        </w:rPr>
        <w:t> </w:t>
      </w:r>
      <w:r>
        <w:rPr/>
        <w:t>at</w:t>
      </w:r>
      <w:r>
        <w:rPr>
          <w:spacing w:val="-43"/>
        </w:rPr>
        <w:t> </w:t>
      </w:r>
      <w:r>
        <w:rPr/>
        <w:t>a low fetal fraction using a deep neural</w:t>
      </w:r>
      <w:r>
        <w:rPr>
          <w:spacing w:val="-43"/>
        </w:rPr>
        <w:t> </w:t>
      </w:r>
      <w:r>
        <w:rPr/>
        <w:t>network, which utilizes an arti</w:t>
      </w:r>
      <w:r>
        <w:rPr>
          <w:rFonts w:ascii="Times New Roman" w:hAnsi="Times New Roman"/>
        </w:rPr>
        <w:t>ﬁ</w:t>
      </w:r>
      <w:r>
        <w:rPr/>
        <w:t>cial in-</w:t>
      </w:r>
      <w:r>
        <w:rPr>
          <w:spacing w:val="1"/>
        </w:rPr>
        <w:t> </w:t>
      </w:r>
      <w:r>
        <w:rPr/>
        <w:t>telligence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-43"/>
        </w:rPr>
        <w:t> </w:t>
      </w:r>
      <w:r>
        <w:rPr/>
        <w:t>(Tensor</w:t>
      </w:r>
      <w:r>
        <w:rPr>
          <w:rFonts w:ascii="Times New Roman" w:hAnsi="Times New Roman"/>
        </w:rPr>
        <w:t>ﬂ</w:t>
      </w:r>
      <w:r>
        <w:rPr/>
        <w:t>ow v1.15 [Google Inc., Moun-</w:t>
      </w:r>
      <w:r>
        <w:rPr>
          <w:spacing w:val="1"/>
        </w:rPr>
        <w:t> </w:t>
      </w:r>
      <w:r>
        <w:rPr/>
        <w:t>tain View, CA])</w:t>
      </w:r>
      <w:hyperlink w:history="true" w:anchor="_bookmark20">
        <w:r>
          <w:rPr>
            <w:color w:val="007FAC"/>
            <w:vertAlign w:val="superscript"/>
          </w:rPr>
          <w:t>16</w:t>
        </w:r>
        <w:r>
          <w:rPr>
            <w:color w:val="007FAC"/>
            <w:vertAlign w:val="baseline"/>
          </w:rPr>
          <w:t> </w:t>
        </w:r>
      </w:hyperlink>
      <w:r>
        <w:rPr>
          <w:vertAlign w:val="baseline"/>
        </w:rPr>
        <w:t>approach was used to</w:t>
      </w:r>
      <w:r>
        <w:rPr>
          <w:spacing w:val="-43"/>
          <w:vertAlign w:val="baseline"/>
        </w:rPr>
        <w:t> </w:t>
      </w:r>
      <w:r>
        <w:rPr>
          <w:vertAlign w:val="baseline"/>
        </w:rPr>
        <w:t>optimally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noise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deep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mixture-of-experts neural network with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multiple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networks,</w:t>
      </w:r>
      <w:r>
        <w:rPr>
          <w:spacing w:val="-43"/>
          <w:vertAlign w:val="baseline"/>
        </w:rPr>
        <w:t> </w:t>
      </w:r>
      <w:r>
        <w:rPr>
          <w:vertAlign w:val="baseline"/>
        </w:rPr>
        <w:t>combining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-3"/>
          <w:vertAlign w:val="baseline"/>
        </w:rPr>
        <w:t> </w:t>
      </w:r>
      <w:r>
        <w:rPr>
          <w:vertAlign w:val="baseline"/>
        </w:rPr>
        <w:t>into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probability</w:t>
      </w:r>
      <w:r>
        <w:rPr>
          <w:spacing w:val="-43"/>
          <w:vertAlign w:val="baseline"/>
        </w:rPr>
        <w:t> </w:t>
      </w:r>
      <w:r>
        <w:rPr>
          <w:vertAlign w:val="baseline"/>
        </w:rPr>
        <w:t>score.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self-supervised</w:t>
      </w:r>
      <w:r>
        <w:rPr>
          <w:spacing w:val="1"/>
          <w:vertAlign w:val="baseline"/>
        </w:rPr>
        <w:t> </w:t>
      </w:r>
      <w:r>
        <w:rPr>
          <w:vertAlign w:val="baseline"/>
        </w:rPr>
        <w:t>algorithm</w:t>
      </w:r>
      <w:r>
        <w:rPr>
          <w:spacing w:val="1"/>
          <w:vertAlign w:val="baseline"/>
        </w:rPr>
        <w:t> </w:t>
      </w:r>
      <w:r>
        <w:rPr>
          <w:vertAlign w:val="baseline"/>
        </w:rPr>
        <w:t>leveraged 1.6 million sequenced mix-</w:t>
      </w:r>
      <w:r>
        <w:rPr>
          <w:spacing w:val="1"/>
          <w:vertAlign w:val="baseline"/>
        </w:rPr>
        <w:t> </w:t>
      </w:r>
      <w:r>
        <w:rPr>
          <w:vertAlign w:val="baseline"/>
        </w:rPr>
        <w:t>tures of mother and fetus cfDNA sam-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ples,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learning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harness</w:t>
      </w:r>
      <w:r>
        <w:rPr>
          <w:spacing w:val="-4"/>
          <w:vertAlign w:val="baseline"/>
        </w:rPr>
        <w:t> </w:t>
      </w:r>
      <w:r>
        <w:rPr>
          <w:vertAlign w:val="baseline"/>
        </w:rPr>
        <w:t>linkage</w:t>
      </w:r>
      <w:r>
        <w:rPr>
          <w:spacing w:val="-4"/>
          <w:vertAlign w:val="baseline"/>
        </w:rPr>
        <w:t> </w:t>
      </w:r>
      <w:r>
        <w:rPr>
          <w:vertAlign w:val="baseline"/>
        </w:rPr>
        <w:t>among</w:t>
      </w:r>
      <w:r>
        <w:rPr>
          <w:spacing w:val="-42"/>
          <w:vertAlign w:val="baseline"/>
        </w:rPr>
        <w:t> </w:t>
      </w:r>
      <w:r>
        <w:rPr>
          <w:vertAlign w:val="baseline"/>
        </w:rPr>
        <w:t>the SNPs to make high-con</w:t>
      </w:r>
      <w:r>
        <w:rPr>
          <w:rFonts w:ascii="Times New Roman" w:hAnsi="Times New Roman"/>
          <w:vertAlign w:val="baseline"/>
        </w:rPr>
        <w:t>ﬁ</w:t>
      </w:r>
      <w:r>
        <w:rPr>
          <w:vertAlign w:val="baseline"/>
        </w:rPr>
        <w:t>dence calls</w:t>
      </w:r>
      <w:r>
        <w:rPr>
          <w:spacing w:val="-43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larger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samples.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Deeper sequencing of high-risk calls was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applied to lower false positive rates. This</w:t>
      </w:r>
      <w:r>
        <w:rPr>
          <w:spacing w:val="-40"/>
          <w:w w:val="95"/>
          <w:vertAlign w:val="baseline"/>
        </w:rPr>
        <w:t> </w:t>
      </w:r>
      <w:r>
        <w:rPr>
          <w:vertAlign w:val="baseline"/>
        </w:rPr>
        <w:t>updated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assessed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-43"/>
          <w:vertAlign w:val="baseline"/>
        </w:rPr>
        <w:t> </w:t>
      </w:r>
      <w:r>
        <w:rPr>
          <w:w w:val="95"/>
          <w:vertAlign w:val="baseline"/>
        </w:rPr>
        <w:t>enrollment completion and was blinded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outcomes.</w:t>
      </w:r>
    </w:p>
    <w:p>
      <w:pPr>
        <w:pStyle w:val="BodyText"/>
        <w:spacing w:line="235" w:lineRule="auto"/>
        <w:ind w:left="117" w:right="118" w:firstLine="199"/>
        <w:jc w:val="both"/>
      </w:pPr>
      <w:r>
        <w:rPr>
          <w:w w:val="95"/>
        </w:rPr>
        <w:t>The genetic outcomes were assessed</w:t>
      </w:r>
      <w:r>
        <w:rPr>
          <w:spacing w:val="1"/>
          <w:w w:val="95"/>
        </w:rPr>
        <w:t> </w:t>
      </w:r>
      <w:r>
        <w:rPr/>
        <w:t>by CMA through the analysis of DNA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fetal</w:t>
      </w:r>
      <w:r>
        <w:rPr>
          <w:spacing w:val="1"/>
        </w:rPr>
        <w:t> </w:t>
      </w:r>
      <w:r>
        <w:rPr/>
        <w:t>(chorionic</w:t>
      </w:r>
      <w:r>
        <w:rPr>
          <w:spacing w:val="1"/>
        </w:rPr>
        <w:t> </w:t>
      </w:r>
      <w:r>
        <w:rPr/>
        <w:t>villus</w:t>
      </w:r>
      <w:r>
        <w:rPr>
          <w:spacing w:val="1"/>
        </w:rPr>
        <w:t> </w:t>
      </w:r>
      <w:r>
        <w:rPr/>
        <w:t>sampling,</w:t>
      </w:r>
      <w:r>
        <w:rPr>
          <w:spacing w:val="1"/>
        </w:rPr>
        <w:t> </w:t>
      </w:r>
      <w:r>
        <w:rPr/>
        <w:t>amniocentesis, or products of concep-</w:t>
      </w:r>
      <w:r>
        <w:rPr>
          <w:spacing w:val="1"/>
        </w:rPr>
        <w:t> </w:t>
      </w:r>
      <w:r>
        <w:rPr>
          <w:spacing w:val="-1"/>
        </w:rPr>
        <w:t>tion)</w:t>
      </w:r>
      <w:r>
        <w:rPr>
          <w:spacing w:val="-11"/>
        </w:rPr>
        <w:t> </w:t>
      </w:r>
      <w:r>
        <w:rPr>
          <w:spacing w:val="-1"/>
        </w:rPr>
        <w:t>or</w:t>
      </w:r>
      <w:r>
        <w:rPr>
          <w:spacing w:val="-7"/>
        </w:rPr>
        <w:t> </w:t>
      </w:r>
      <w:r>
        <w:rPr>
          <w:spacing w:val="-1"/>
        </w:rPr>
        <w:t>infant</w:t>
      </w:r>
      <w:r>
        <w:rPr>
          <w:spacing w:val="-7"/>
        </w:rPr>
        <w:t> </w:t>
      </w:r>
      <w:r>
        <w:rPr>
          <w:spacing w:val="-1"/>
        </w:rPr>
        <w:t>(cord</w:t>
      </w:r>
      <w:r>
        <w:rPr>
          <w:spacing w:val="-10"/>
        </w:rPr>
        <w:t> </w:t>
      </w:r>
      <w:r>
        <w:rPr/>
        <w:t>blood,</w:t>
      </w:r>
      <w:r>
        <w:rPr>
          <w:spacing w:val="-9"/>
        </w:rPr>
        <w:t> </w:t>
      </w:r>
      <w:r>
        <w:rPr/>
        <w:t>buccal</w:t>
      </w:r>
      <w:r>
        <w:rPr>
          <w:spacing w:val="-10"/>
        </w:rPr>
        <w:t> </w:t>
      </w:r>
      <w:r>
        <w:rPr/>
        <w:t>swab,</w:t>
      </w:r>
      <w:r>
        <w:rPr>
          <w:spacing w:val="-43"/>
        </w:rPr>
        <w:t> </w:t>
      </w:r>
      <w:r>
        <w:rPr>
          <w:w w:val="95"/>
        </w:rPr>
        <w:t>or</w:t>
      </w:r>
      <w:r>
        <w:rPr>
          <w:spacing w:val="-6"/>
          <w:w w:val="95"/>
        </w:rPr>
        <w:t> </w:t>
      </w:r>
      <w:r>
        <w:rPr>
          <w:w w:val="95"/>
        </w:rPr>
        <w:t>newborn</w:t>
      </w:r>
      <w:r>
        <w:rPr>
          <w:spacing w:val="-7"/>
          <w:w w:val="95"/>
        </w:rPr>
        <w:t> </w:t>
      </w:r>
      <w:r>
        <w:rPr>
          <w:w w:val="95"/>
        </w:rPr>
        <w:t>blood</w:t>
      </w:r>
      <w:r>
        <w:rPr>
          <w:spacing w:val="-5"/>
          <w:w w:val="95"/>
        </w:rPr>
        <w:t> </w:t>
      </w:r>
      <w:r>
        <w:rPr>
          <w:w w:val="95"/>
        </w:rPr>
        <w:t>spot</w:t>
      </w:r>
      <w:r>
        <w:rPr>
          <w:spacing w:val="-6"/>
          <w:w w:val="95"/>
        </w:rPr>
        <w:t> </w:t>
      </w:r>
      <w:r>
        <w:rPr>
          <w:w w:val="95"/>
        </w:rPr>
        <w:t>obtained</w:t>
      </w:r>
      <w:r>
        <w:rPr>
          <w:spacing w:val="-7"/>
          <w:w w:val="95"/>
        </w:rPr>
        <w:t> </w:t>
      </w:r>
      <w:r>
        <w:rPr>
          <w:w w:val="95"/>
        </w:rPr>
        <w:t>for</w:t>
      </w:r>
      <w:r>
        <w:rPr>
          <w:spacing w:val="-5"/>
          <w:w w:val="95"/>
        </w:rPr>
        <w:t> </w:t>
      </w:r>
      <w:r>
        <w:rPr>
          <w:w w:val="95"/>
        </w:rPr>
        <w:t>state</w:t>
      </w:r>
      <w:r>
        <w:rPr>
          <w:spacing w:val="-41"/>
          <w:w w:val="95"/>
        </w:rPr>
        <w:t> </w:t>
      </w:r>
      <w:r>
        <w:rPr>
          <w:w w:val="95"/>
        </w:rPr>
        <w:t>newborn</w:t>
      </w:r>
      <w:r>
        <w:rPr>
          <w:spacing w:val="1"/>
          <w:w w:val="95"/>
        </w:rPr>
        <w:t> </w:t>
      </w:r>
      <w:r>
        <w:rPr>
          <w:w w:val="95"/>
        </w:rPr>
        <w:t>screening)</w:t>
      </w:r>
      <w:r>
        <w:rPr>
          <w:spacing w:val="1"/>
          <w:w w:val="95"/>
        </w:rPr>
        <w:t> </w:t>
      </w:r>
      <w:r>
        <w:rPr>
          <w:w w:val="95"/>
        </w:rPr>
        <w:t>samples.</w:t>
      </w:r>
      <w:r>
        <w:rPr>
          <w:spacing w:val="1"/>
          <w:w w:val="95"/>
        </w:rPr>
        <w:t> </w:t>
      </w:r>
      <w:r>
        <w:rPr>
          <w:w w:val="95"/>
        </w:rPr>
        <w:t>Postnatal</w:t>
      </w:r>
      <w:r>
        <w:rPr>
          <w:spacing w:val="-40"/>
          <w:w w:val="95"/>
        </w:rPr>
        <w:t> </w:t>
      </w:r>
      <w:r>
        <w:rPr>
          <w:w w:val="95"/>
        </w:rPr>
        <w:t>con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rmatory samples were obtained at</w:t>
      </w:r>
      <w:r>
        <w:rPr>
          <w:spacing w:val="1"/>
          <w:w w:val="95"/>
        </w:rPr>
        <w:t> </w:t>
      </w:r>
      <w:r>
        <w:rPr/>
        <w:t>the end of pregnancy in all the cases</w:t>
      </w:r>
      <w:r>
        <w:rPr>
          <w:spacing w:val="1"/>
        </w:rPr>
        <w:t> </w:t>
      </w:r>
      <w:r>
        <w:rPr>
          <w:w w:val="95"/>
        </w:rPr>
        <w:t>regardless of the availability of previous</w:t>
      </w:r>
      <w:r>
        <w:rPr>
          <w:spacing w:val="1"/>
          <w:w w:val="95"/>
        </w:rPr>
        <w:t> </w:t>
      </w:r>
      <w:r>
        <w:rPr/>
        <w:t>prenatal</w:t>
      </w:r>
      <w:r>
        <w:rPr>
          <w:spacing w:val="-4"/>
        </w:rPr>
        <w:t> </w:t>
      </w:r>
      <w:r>
        <w:rPr/>
        <w:t>diagnostic</w:t>
      </w:r>
      <w:r>
        <w:rPr>
          <w:spacing w:val="-2"/>
        </w:rPr>
        <w:t> </w:t>
      </w:r>
      <w:r>
        <w:rPr/>
        <w:t>genetic</w:t>
      </w:r>
      <w:r>
        <w:rPr>
          <w:spacing w:val="-2"/>
        </w:rPr>
        <w:t> </w:t>
      </w:r>
      <w:r>
        <w:rPr/>
        <w:t>testing.</w:t>
      </w:r>
    </w:p>
    <w:p>
      <w:pPr>
        <w:pStyle w:val="BodyText"/>
        <w:spacing w:line="225" w:lineRule="auto" w:before="1"/>
        <w:ind w:left="117" w:right="118" w:firstLine="199"/>
        <w:jc w:val="both"/>
      </w:pPr>
      <w:r>
        <w:rPr/>
        <w:t>CMA was performed by an indepen-</w:t>
      </w:r>
      <w:r>
        <w:rPr>
          <w:spacing w:val="1"/>
        </w:rPr>
        <w:t> </w:t>
      </w:r>
      <w:r>
        <w:rPr/>
        <w:t>dent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(Center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Genomics, Children</w:t>
      </w:r>
      <w:r>
        <w:rPr>
          <w:rFonts w:ascii="Lucida Sans Unicode" w:hAnsi="Lucida Sans Unicode"/>
        </w:rPr>
        <w:t>’</w:t>
      </w:r>
      <w:r>
        <w:rPr/>
        <w:t>s Hospital of Phila-</w:t>
      </w:r>
      <w:r>
        <w:rPr>
          <w:spacing w:val="-43"/>
        </w:rPr>
        <w:t> </w:t>
      </w:r>
      <w:r>
        <w:rPr>
          <w:w w:val="95"/>
        </w:rPr>
        <w:t>delphia, Philadelphia, PA) and was blind</w:t>
      </w:r>
      <w:r>
        <w:rPr>
          <w:spacing w:val="1"/>
          <w:w w:val="95"/>
        </w:rPr>
        <w:t> </w:t>
      </w:r>
      <w:r>
        <w:rPr/>
        <w:t>to the clinical </w:t>
      </w:r>
      <w:r>
        <w:rPr>
          <w:rFonts w:ascii="Times New Roman" w:hAnsi="Times New Roman"/>
        </w:rPr>
        <w:t>ﬁ</w:t>
      </w:r>
      <w:r>
        <w:rPr/>
        <w:t>ndings and cfDNA re-</w:t>
      </w:r>
      <w:r>
        <w:rPr>
          <w:spacing w:val="1"/>
        </w:rPr>
        <w:t> </w:t>
      </w:r>
      <w:r>
        <w:rPr/>
        <w:t>sults. For CMA analysis, the DNA was</w:t>
      </w:r>
      <w:r>
        <w:rPr>
          <w:spacing w:val="1"/>
        </w:rPr>
        <w:t> </w:t>
      </w:r>
      <w:r>
        <w:rPr>
          <w:w w:val="95"/>
        </w:rPr>
        <w:t>prepared from cord blood, buccal smear,</w:t>
      </w:r>
      <w:r>
        <w:rPr>
          <w:spacing w:val="-40"/>
          <w:w w:val="95"/>
        </w:rPr>
        <w:t> </w:t>
      </w:r>
      <w:r>
        <w:rPr/>
        <w:t>or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dried</w:t>
      </w:r>
      <w:r>
        <w:rPr>
          <w:spacing w:val="46"/>
        </w:rPr>
        <w:t> </w:t>
      </w:r>
      <w:r>
        <w:rPr/>
        <w:t>blood</w:t>
      </w:r>
      <w:r>
        <w:rPr>
          <w:spacing w:val="47"/>
        </w:rPr>
        <w:t> </w:t>
      </w:r>
      <w:r>
        <w:rPr/>
        <w:t>spot.</w:t>
      </w:r>
      <w:r>
        <w:rPr>
          <w:spacing w:val="47"/>
        </w:rPr>
        <w:t> </w:t>
      </w:r>
      <w:r>
        <w:rPr/>
        <w:t>Copy</w:t>
      </w:r>
      <w:r>
        <w:rPr>
          <w:spacing w:val="47"/>
        </w:rPr>
        <w:t> </w:t>
      </w:r>
      <w:r>
        <w:rPr/>
        <w:t>number</w:t>
      </w:r>
    </w:p>
    <w:p>
      <w:pPr>
        <w:pStyle w:val="BodyText"/>
        <w:spacing w:line="235" w:lineRule="auto" w:before="10"/>
        <w:ind w:left="117" w:right="118"/>
        <w:jc w:val="both"/>
      </w:pPr>
      <w:r>
        <w:rPr/>
        <w:t>variants were identi</w:t>
      </w:r>
      <w:r>
        <w:rPr>
          <w:rFonts w:ascii="Times New Roman" w:hAnsi="Times New Roman"/>
        </w:rPr>
        <w:t>ﬁ</w:t>
      </w:r>
      <w:r>
        <w:rPr/>
        <w:t>ed using the Illu-</w:t>
      </w:r>
      <w:r>
        <w:rPr>
          <w:spacing w:val="1"/>
        </w:rPr>
        <w:t> </w:t>
      </w:r>
      <w:r>
        <w:rPr/>
        <w:t>mina</w:t>
      </w:r>
      <w:r>
        <w:rPr>
          <w:spacing w:val="1"/>
        </w:rPr>
        <w:t> </w:t>
      </w:r>
      <w:r>
        <w:rPr/>
        <w:t>(San</w:t>
      </w:r>
      <w:r>
        <w:rPr>
          <w:spacing w:val="1"/>
        </w:rPr>
        <w:t> </w:t>
      </w:r>
      <w:r>
        <w:rPr/>
        <w:t>Diego,</w:t>
      </w:r>
      <w:r>
        <w:rPr>
          <w:spacing w:val="1"/>
        </w:rPr>
        <w:t> </w:t>
      </w:r>
      <w:r>
        <w:rPr/>
        <w:t>CA)</w:t>
      </w:r>
      <w:r>
        <w:rPr>
          <w:spacing w:val="1"/>
        </w:rPr>
        <w:t> </w:t>
      </w:r>
      <w:r>
        <w:rPr/>
        <w:t>SNP-based</w:t>
      </w:r>
      <w:r>
        <w:rPr>
          <w:spacing w:val="-43"/>
        </w:rPr>
        <w:t> </w:t>
      </w:r>
      <w:r>
        <w:rPr/>
        <w:t>In</w:t>
      </w:r>
      <w:r>
        <w:rPr>
          <w:rFonts w:ascii="Times New Roman" w:hAnsi="Times New Roman"/>
        </w:rPr>
        <w:t>ﬁ</w:t>
      </w:r>
      <w:r>
        <w:rPr/>
        <w:t>nium</w:t>
      </w:r>
      <w:r>
        <w:rPr>
          <w:spacing w:val="24"/>
        </w:rPr>
        <w:t> </w:t>
      </w:r>
      <w:r>
        <w:rPr/>
        <w:t>Global</w:t>
      </w:r>
      <w:r>
        <w:rPr>
          <w:spacing w:val="22"/>
        </w:rPr>
        <w:t> </w:t>
      </w:r>
      <w:r>
        <w:rPr/>
        <w:t>Screening</w:t>
      </w:r>
      <w:r>
        <w:rPr>
          <w:spacing w:val="24"/>
        </w:rPr>
        <w:t> </w:t>
      </w:r>
      <w:r>
        <w:rPr/>
        <w:t>Array</w:t>
      </w:r>
      <w:r>
        <w:rPr>
          <w:spacing w:val="21"/>
        </w:rPr>
        <w:t> </w:t>
      </w:r>
      <w:r>
        <w:rPr/>
        <w:t>(GSA)</w:t>
      </w:r>
    </w:p>
    <w:p>
      <w:pPr>
        <w:spacing w:after="0" w:line="235" w:lineRule="auto"/>
        <w:jc w:val="both"/>
        <w:sectPr>
          <w:type w:val="continuous"/>
          <w:pgSz w:w="11520" w:h="15480"/>
          <w:pgMar w:top="0" w:bottom="580" w:left="620" w:right="620"/>
          <w:cols w:num="3" w:equalWidth="0">
            <w:col w:w="3349" w:space="79"/>
            <w:col w:w="3346" w:space="80"/>
            <w:col w:w="3426"/>
          </w:cols>
        </w:sectPr>
      </w:pPr>
    </w:p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14"/>
          <w:footerReference w:type="even" r:id="rId15"/>
          <w:pgSz w:w="11520" w:h="15480"/>
          <w:pgMar w:footer="399" w:header="28" w:top="840" w:bottom="580" w:left="620" w:right="620"/>
          <w:pgNumType w:start="3"/>
        </w:sectPr>
      </w:pPr>
    </w:p>
    <w:p>
      <w:pPr>
        <w:pStyle w:val="BodyText"/>
        <w:spacing w:line="235" w:lineRule="auto" w:before="79"/>
        <w:ind w:left="117" w:right="40"/>
        <w:jc w:val="both"/>
      </w:pPr>
      <w:bookmarkStart w:name="Data collection" w:id="7"/>
      <w:bookmarkEnd w:id="7"/>
      <w:r>
        <w:rPr/>
      </w:r>
      <w:bookmarkStart w:name="Study oversight" w:id="8"/>
      <w:bookmarkEnd w:id="8"/>
      <w:r>
        <w:rPr/>
      </w:r>
      <w:bookmarkStart w:name="Statistical analysis" w:id="9"/>
      <w:bookmarkEnd w:id="9"/>
      <w:r>
        <w:rPr/>
      </w:r>
      <w:bookmarkStart w:name="Results" w:id="10"/>
      <w:bookmarkEnd w:id="10"/>
      <w:r>
        <w:rPr/>
      </w:r>
      <w:bookmarkStart w:name="Study participants" w:id="11"/>
      <w:bookmarkEnd w:id="11"/>
      <w:r>
        <w:rPr/>
      </w:r>
      <w:r>
        <w:rPr>
          <w:w w:val="95"/>
        </w:rPr>
        <w:t>platform. The samples were genotyped</w:t>
      </w:r>
      <w:r>
        <w:rPr>
          <w:spacing w:val="1"/>
          <w:w w:val="95"/>
        </w:rPr>
        <w:t> </w:t>
      </w:r>
      <w:r>
        <w:rPr/>
        <w:t>on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versions</w:t>
      </w:r>
      <w:r>
        <w:rPr>
          <w:spacing w:val="1"/>
        </w:rPr>
        <w:t> </w:t>
      </w:r>
      <w:r>
        <w:rPr/>
        <w:t>GSA-V1.0,</w:t>
      </w:r>
      <w:r>
        <w:rPr>
          <w:spacing w:val="1"/>
        </w:rPr>
        <w:t> </w:t>
      </w:r>
      <w:r>
        <w:rPr/>
        <w:t>GSA-</w:t>
      </w:r>
      <w:r>
        <w:rPr>
          <w:spacing w:val="-43"/>
        </w:rPr>
        <w:t> </w:t>
      </w:r>
      <w:r>
        <w:rPr/>
        <w:t>V2.0,</w:t>
      </w:r>
      <w:r>
        <w:rPr>
          <w:spacing w:val="79"/>
        </w:rPr>
        <w:t> </w:t>
      </w:r>
      <w:r>
        <w:rPr/>
        <w:t>GSAMD-V1.0,</w:t>
      </w:r>
      <w:r>
        <w:rPr>
          <w:spacing w:val="77"/>
        </w:rPr>
        <w:t> </w:t>
      </w:r>
      <w:r>
        <w:rPr/>
        <w:t>or</w:t>
      </w:r>
      <w:r>
        <w:rPr>
          <w:spacing w:val="76"/>
        </w:rPr>
        <w:t> </w:t>
      </w:r>
      <w:r>
        <w:rPr/>
        <w:t>GSAMD-V2.0,</w:t>
      </w:r>
    </w:p>
    <w:p>
      <w:pPr>
        <w:pStyle w:val="BodyText"/>
        <w:spacing w:line="206" w:lineRule="auto"/>
        <w:ind w:left="116" w:right="40"/>
        <w:jc w:val="both"/>
      </w:pPr>
      <w:r>
        <w:rPr/>
        <w:t>which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>
          <w:rFonts w:ascii="Lucida Sans Unicode"/>
        </w:rPr>
        <w:t>&gt;</w:t>
      </w:r>
      <w:r>
        <w:rPr/>
        <w:t>700,000</w:t>
      </w:r>
      <w:r>
        <w:rPr>
          <w:spacing w:val="1"/>
        </w:rPr>
        <w:t> </w:t>
      </w:r>
      <w:r>
        <w:rPr/>
        <w:t>SNPs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chromosome</w:t>
      </w:r>
      <w:r>
        <w:rPr>
          <w:spacing w:val="70"/>
        </w:rPr>
        <w:t> </w:t>
      </w:r>
      <w:r>
        <w:rPr/>
        <w:t>1</w:t>
      </w:r>
      <w:r>
        <w:rPr>
          <w:spacing w:val="70"/>
        </w:rPr>
        <w:t> </w:t>
      </w:r>
      <w:r>
        <w:rPr/>
        <w:t>to</w:t>
      </w:r>
      <w:r>
        <w:rPr>
          <w:spacing w:val="69"/>
        </w:rPr>
        <w:t> </w:t>
      </w:r>
      <w:r>
        <w:rPr/>
        <w:t>22</w:t>
      </w:r>
      <w:r>
        <w:rPr>
          <w:spacing w:val="70"/>
        </w:rPr>
        <w:t> </w:t>
      </w:r>
      <w:r>
        <w:rPr/>
        <w:t>or</w:t>
      </w:r>
      <w:r>
        <w:rPr>
          <w:spacing w:val="71"/>
        </w:rPr>
        <w:t> </w:t>
      </w:r>
      <w:r>
        <w:rPr/>
        <w:t>a</w:t>
      </w:r>
      <w:r>
        <w:rPr>
          <w:spacing w:val="69"/>
        </w:rPr>
        <w:t> </w:t>
      </w:r>
      <w:r>
        <w:rPr/>
        <w:t>custom-</w:t>
      </w:r>
    </w:p>
    <w:p>
      <w:pPr>
        <w:pStyle w:val="BodyText"/>
        <w:spacing w:line="235" w:lineRule="auto" w:before="4"/>
        <w:ind w:left="116" w:right="40"/>
        <w:jc w:val="both"/>
      </w:pPr>
      <w:r>
        <w:rPr/>
        <w:t>designed</w:t>
      </w:r>
      <w:r>
        <w:rPr>
          <w:spacing w:val="1"/>
        </w:rPr>
        <w:t> </w:t>
      </w:r>
      <w:r>
        <w:rPr/>
        <w:t>SMARTArray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addi-</w:t>
      </w:r>
      <w:r>
        <w:rPr>
          <w:spacing w:val="-43"/>
        </w:rPr>
        <w:t> </w:t>
      </w:r>
      <w:r>
        <w:rPr/>
        <w:t>tional</w:t>
      </w:r>
      <w:r>
        <w:rPr>
          <w:spacing w:val="1"/>
        </w:rPr>
        <w:t> </w:t>
      </w:r>
      <w:r>
        <w:rPr/>
        <w:t>SNPs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GSA</w:t>
      </w:r>
      <w:r>
        <w:rPr>
          <w:spacing w:val="1"/>
        </w:rPr>
        <w:t> </w:t>
      </w:r>
      <w:r>
        <w:rPr>
          <w:spacing w:val="-1"/>
        </w:rPr>
        <w:t>backbone.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addition,</w:t>
      </w:r>
      <w:r>
        <w:rPr>
          <w:spacing w:val="-3"/>
        </w:rPr>
        <w:t> </w:t>
      </w:r>
      <w:r>
        <w:rPr/>
        <w:t>positive</w:t>
      </w:r>
      <w:r>
        <w:rPr>
          <w:spacing w:val="-5"/>
        </w:rPr>
        <w:t> </w:t>
      </w:r>
      <w:r>
        <w:rPr/>
        <w:t>samples</w:t>
      </w:r>
      <w:r>
        <w:rPr>
          <w:spacing w:val="-43"/>
        </w:rPr>
        <w:t> </w:t>
      </w:r>
      <w:r>
        <w:rPr/>
        <w:t>underwent con</w:t>
      </w:r>
      <w:r>
        <w:rPr>
          <w:rFonts w:ascii="Times New Roman" w:hAnsi="Times New Roman"/>
        </w:rPr>
        <w:t>ﬁ</w:t>
      </w:r>
      <w:r>
        <w:rPr/>
        <w:t>rmation on the Omni</w:t>
      </w:r>
      <w:r>
        <w:rPr>
          <w:spacing w:val="1"/>
        </w:rPr>
        <w:t> </w:t>
      </w:r>
      <w:r>
        <w:rPr>
          <w:w w:val="95"/>
        </w:rPr>
        <w:t>2.5-8V1-3 array and were reviewed by a</w:t>
      </w:r>
      <w:r>
        <w:rPr>
          <w:spacing w:val="1"/>
          <w:w w:val="95"/>
        </w:rPr>
        <w:t> </w:t>
      </w:r>
      <w:r>
        <w:rPr>
          <w:w w:val="95"/>
        </w:rPr>
        <w:t>clinical</w:t>
      </w:r>
      <w:r>
        <w:rPr>
          <w:spacing w:val="1"/>
          <w:w w:val="95"/>
        </w:rPr>
        <w:t> </w:t>
      </w:r>
      <w:r>
        <w:rPr>
          <w:w w:val="95"/>
        </w:rPr>
        <w:t>molecular</w:t>
      </w:r>
      <w:r>
        <w:rPr>
          <w:spacing w:val="1"/>
          <w:w w:val="95"/>
        </w:rPr>
        <w:t> </w:t>
      </w:r>
      <w:r>
        <w:rPr>
          <w:w w:val="95"/>
        </w:rPr>
        <w:t>cytogeneticist</w:t>
      </w:r>
      <w:r>
        <w:rPr>
          <w:spacing w:val="1"/>
          <w:w w:val="95"/>
        </w:rPr>
        <w:t> </w:t>
      </w:r>
      <w:r>
        <w:rPr>
          <w:w w:val="95"/>
        </w:rPr>
        <w:t>before</w:t>
      </w:r>
      <w:r>
        <w:rPr>
          <w:spacing w:val="1"/>
          <w:w w:val="95"/>
        </w:rPr>
        <w:t> </w:t>
      </w:r>
      <w:r>
        <w:rPr/>
        <w:t>results</w:t>
      </w:r>
      <w:r>
        <w:rPr>
          <w:spacing w:val="2"/>
        </w:rPr>
        <w:t> </w:t>
      </w:r>
      <w:r>
        <w:rPr/>
        <w:t>were</w:t>
      </w:r>
      <w:r>
        <w:rPr>
          <w:spacing w:val="3"/>
        </w:rPr>
        <w:t> </w:t>
      </w:r>
      <w:r>
        <w:rPr/>
        <w:t>generated.</w:t>
      </w:r>
    </w:p>
    <w:p>
      <w:pPr>
        <w:pStyle w:val="BodyText"/>
        <w:spacing w:line="235" w:lineRule="auto"/>
        <w:ind w:left="117" w:right="40" w:firstLine="199"/>
        <w:jc w:val="both"/>
      </w:pP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postnatal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CMA</w:t>
      </w:r>
      <w:r>
        <w:rPr>
          <w:spacing w:val="1"/>
        </w:rPr>
        <w:t> </w:t>
      </w:r>
      <w:r>
        <w:rPr>
          <w:spacing w:val="-1"/>
        </w:rPr>
        <w:t>con</w:t>
      </w:r>
      <w:r>
        <w:rPr>
          <w:rFonts w:ascii="Times New Roman" w:hAnsi="Times New Roman"/>
          <w:spacing w:val="-1"/>
        </w:rPr>
        <w:t>ﬁ</w:t>
      </w:r>
      <w:r>
        <w:rPr>
          <w:spacing w:val="-1"/>
        </w:rPr>
        <w:t>rmation </w:t>
      </w:r>
      <w:r>
        <w:rPr/>
        <w:t>was not available, results</w:t>
      </w:r>
      <w:r>
        <w:rPr>
          <w:spacing w:val="1"/>
        </w:rPr>
        <w:t> </w:t>
      </w:r>
      <w:r>
        <w:rPr/>
        <w:t>from pre- or postnatal clinical testing</w:t>
      </w:r>
      <w:r>
        <w:rPr>
          <w:spacing w:val="1"/>
        </w:rPr>
        <w:t> </w:t>
      </w:r>
      <w:r>
        <w:rPr>
          <w:w w:val="95"/>
        </w:rPr>
        <w:t>with karyotype, quantitative </w:t>
      </w:r>
      <w:r>
        <w:rPr>
          <w:rFonts w:ascii="Times New Roman" w:hAnsi="Times New Roman"/>
          <w:w w:val="95"/>
        </w:rPr>
        <w:t>ﬂ</w:t>
      </w:r>
      <w:r>
        <w:rPr>
          <w:w w:val="95"/>
        </w:rPr>
        <w:t>uorescent</w:t>
      </w:r>
      <w:r>
        <w:rPr>
          <w:spacing w:val="1"/>
          <w:w w:val="95"/>
        </w:rPr>
        <w:t> </w:t>
      </w:r>
      <w:r>
        <w:rPr/>
        <w:t>polymerase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(QF-PCR),</w:t>
      </w:r>
      <w:r>
        <w:rPr>
          <w:spacing w:val="1"/>
        </w:rPr>
        <w:t> </w:t>
      </w:r>
      <w:r>
        <w:rPr>
          <w:rFonts w:ascii="Times New Roman" w:hAnsi="Times New Roman"/>
        </w:rPr>
        <w:t>ﬂ</w:t>
      </w:r>
      <w:r>
        <w:rPr/>
        <w:t>uorescence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</w:t>
      </w:r>
      <w:r>
        <w:rPr>
          <w:spacing w:val="1"/>
        </w:rPr>
        <w:t> </w:t>
      </w:r>
      <w:r>
        <w:rPr/>
        <w:t>hybridization</w:t>
      </w:r>
      <w:r>
        <w:rPr>
          <w:spacing w:val="1"/>
        </w:rPr>
        <w:t> </w:t>
      </w:r>
      <w:r>
        <w:rPr/>
        <w:t>(FISH), or CMA were used for genetic</w:t>
      </w:r>
      <w:r>
        <w:rPr>
          <w:spacing w:val="1"/>
        </w:rPr>
        <w:t> </w:t>
      </w:r>
      <w:r>
        <w:rPr/>
        <w:t>con</w:t>
      </w:r>
      <w:r>
        <w:rPr>
          <w:rFonts w:ascii="Times New Roman" w:hAnsi="Times New Roman"/>
        </w:rPr>
        <w:t>ﬁ</w:t>
      </w:r>
      <w:r>
        <w:rPr/>
        <w:t>rmation,</w:t>
      </w:r>
      <w:r>
        <w:rPr>
          <w:spacing w:val="6"/>
        </w:rPr>
        <w:t> </w:t>
      </w:r>
      <w:r>
        <w:rPr/>
        <w:t>if</w:t>
      </w:r>
      <w:r>
        <w:rPr>
          <w:spacing w:val="6"/>
        </w:rPr>
        <w:t> </w:t>
      </w:r>
      <w:r>
        <w:rPr/>
        <w:t>available.</w:t>
      </w:r>
    </w:p>
    <w:p>
      <w:pPr>
        <w:pStyle w:val="BodyText"/>
        <w:spacing w:line="228" w:lineRule="auto" w:before="3"/>
        <w:ind w:left="117" w:right="38" w:firstLine="199"/>
        <w:jc w:val="both"/>
      </w:pPr>
      <w:r>
        <w:rPr/>
        <w:t>The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mosaicism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>
          <w:rFonts w:ascii="Lucida Sans Unicode" w:hAnsi="Lucida Sans Unicode"/>
        </w:rPr>
        <w:t>&gt;</w:t>
      </w:r>
      <w:r>
        <w:rPr/>
        <w:t>80%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cells</w:t>
      </w:r>
      <w:r>
        <w:rPr>
          <w:spacing w:val="-43"/>
        </w:rPr>
        <w:t> </w:t>
      </w:r>
      <w:r>
        <w:rPr/>
        <w:t>were trisomic on con</w:t>
      </w:r>
      <w:r>
        <w:rPr>
          <w:rFonts w:ascii="Times New Roman" w:hAnsi="Times New Roman"/>
        </w:rPr>
        <w:t>ﬁ</w:t>
      </w:r>
      <w:r>
        <w:rPr/>
        <w:t>rmatory testing.</w:t>
      </w:r>
      <w:r>
        <w:rPr>
          <w:spacing w:val="1"/>
        </w:rPr>
        <w:t> </w:t>
      </w:r>
      <w:r>
        <w:rPr/>
        <w:t>Mosaicism identi</w:t>
      </w:r>
      <w:r>
        <w:rPr>
          <w:rFonts w:ascii="Times New Roman" w:hAnsi="Times New Roman"/>
        </w:rPr>
        <w:t>ﬁ</w:t>
      </w:r>
      <w:r>
        <w:rPr/>
        <w:t>ed only by chorionic</w:t>
      </w:r>
      <w:r>
        <w:rPr>
          <w:spacing w:val="1"/>
        </w:rPr>
        <w:t> </w:t>
      </w:r>
      <w:r>
        <w:rPr/>
        <w:t>villus sampling (CVS) was not consid-</w:t>
      </w:r>
      <w:r>
        <w:rPr>
          <w:spacing w:val="1"/>
        </w:rPr>
        <w:t> </w:t>
      </w:r>
      <w:r>
        <w:rPr/>
        <w:t>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</w:t>
      </w:r>
      <w:r>
        <w:rPr>
          <w:rFonts w:ascii="Times New Roman" w:hAnsi="Times New Roman"/>
        </w:rPr>
        <w:t>ﬁ</w:t>
      </w:r>
      <w:r>
        <w:rPr/>
        <w:t>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>
          <w:w w:val="95"/>
        </w:rPr>
        <w:t>outcome. The study steering committee</w:t>
      </w:r>
      <w:r>
        <w:rPr>
          <w:spacing w:val="1"/>
          <w:w w:val="95"/>
        </w:rPr>
        <w:t> </w:t>
      </w:r>
      <w:r>
        <w:rPr>
          <w:w w:val="95"/>
        </w:rPr>
        <w:t>reviewed any discordance between the</w:t>
      </w:r>
      <w:r>
        <w:rPr>
          <w:spacing w:val="1"/>
          <w:w w:val="95"/>
        </w:rPr>
        <w:t> </w:t>
      </w:r>
      <w:r>
        <w:rPr/>
        <w:t>con</w:t>
      </w:r>
      <w:r>
        <w:rPr>
          <w:rFonts w:ascii="Times New Roman" w:hAnsi="Times New Roman"/>
        </w:rPr>
        <w:t>ﬁ</w:t>
      </w:r>
      <w:r>
        <w:rPr/>
        <w:t>rmatory</w:t>
      </w:r>
      <w:r>
        <w:rPr>
          <w:spacing w:val="22"/>
        </w:rPr>
        <w:t> </w:t>
      </w:r>
      <w:r>
        <w:rPr/>
        <w:t>tests</w:t>
      </w:r>
      <w:r>
        <w:rPr>
          <w:spacing w:val="19"/>
        </w:rPr>
        <w:t> </w:t>
      </w:r>
      <w:r>
        <w:rPr/>
        <w:t>blinded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clin-</w:t>
      </w:r>
    </w:p>
    <w:p>
      <w:pPr>
        <w:pStyle w:val="BodyText"/>
        <w:spacing w:line="235" w:lineRule="auto"/>
        <w:ind w:left="117" w:right="39"/>
        <w:jc w:val="both"/>
      </w:pPr>
      <w:r>
        <w:rPr/>
        <w:t>ical outcome to adjudicate how the re-</w:t>
      </w:r>
      <w:r>
        <w:rPr>
          <w:spacing w:val="-43"/>
        </w:rPr>
        <w:t> </w:t>
      </w:r>
      <w:r>
        <w:rPr>
          <w:w w:val="95"/>
        </w:rPr>
        <w:t>sults should be interpreted and included</w:t>
      </w:r>
      <w:r>
        <w:rPr>
          <w:spacing w:val="1"/>
          <w:w w:val="95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analysis.</w:t>
      </w:r>
    </w:p>
    <w:p>
      <w:pPr>
        <w:pStyle w:val="BodyText"/>
        <w:spacing w:line="228" w:lineRule="auto" w:before="4"/>
        <w:ind w:left="117" w:right="39" w:firstLine="199"/>
        <w:jc w:val="both"/>
      </w:pPr>
      <w:r>
        <w:rPr/>
        <w:t>The</w:t>
      </w:r>
      <w:r>
        <w:rPr>
          <w:spacing w:val="1"/>
        </w:rPr>
        <w:t> </w:t>
      </w:r>
      <w:r>
        <w:rPr/>
        <w:t>neonatal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>
          <w:w w:val="95"/>
        </w:rPr>
        <w:t>mostly obtained in the form of dry blood</w:t>
      </w:r>
      <w:r>
        <w:rPr>
          <w:spacing w:val="1"/>
          <w:w w:val="95"/>
        </w:rPr>
        <w:t> </w:t>
      </w:r>
      <w:r>
        <w:rPr/>
        <w:t>spots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rFonts w:ascii="Lucida Sans Unicode" w:hAnsi="Lucida Sans Unicode"/>
        </w:rPr>
        <w:t>’</w:t>
      </w:r>
      <w:r>
        <w:rPr>
          <w:rFonts w:ascii="Lucida Sans Unicode" w:hAnsi="Lucida Sans Unicode"/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de-</w:t>
      </w:r>
      <w:r>
        <w:rPr>
          <w:spacing w:val="1"/>
        </w:rPr>
        <w:t> </w:t>
      </w:r>
      <w:r>
        <w:rPr>
          <w:w w:val="95"/>
        </w:rPr>
        <w:t>partments; they were collected as a part</w:t>
      </w:r>
      <w:r>
        <w:rPr>
          <w:spacing w:val="1"/>
          <w:w w:val="95"/>
        </w:rPr>
        <w:t> </w:t>
      </w:r>
      <w:r>
        <w:rPr/>
        <w:t>of</w:t>
      </w:r>
      <w:r>
        <w:rPr>
          <w:spacing w:val="1"/>
        </w:rPr>
        <w:t> </w:t>
      </w:r>
      <w:r>
        <w:rPr/>
        <w:t>neonatal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programs.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w w:val="90"/>
        </w:rPr>
        <w:t>quality assurance, a concordance test was</w:t>
      </w:r>
      <w:r>
        <w:rPr>
          <w:spacing w:val="1"/>
          <w:w w:val="90"/>
        </w:rPr>
        <w:t> </w:t>
      </w:r>
      <w:r>
        <w:rPr>
          <w:w w:val="95"/>
        </w:rPr>
        <w:t>developed and designed to con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rm that</w:t>
      </w:r>
      <w:r>
        <w:rPr>
          <w:spacing w:val="1"/>
          <w:w w:val="95"/>
        </w:rPr>
        <w:t> </w:t>
      </w:r>
      <w:r>
        <w:rPr/>
        <w:t>cfDNA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newborn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25"/>
        </w:rPr>
        <w:t> </w:t>
      </w:r>
      <w:r>
        <w:rPr/>
        <w:t>correctly</w:t>
      </w:r>
      <w:r>
        <w:rPr>
          <w:spacing w:val="29"/>
        </w:rPr>
        <w:t> </w:t>
      </w:r>
      <w:r>
        <w:rPr/>
        <w:t>paired</w:t>
      </w:r>
      <w:r>
        <w:rPr>
          <w:spacing w:val="27"/>
        </w:rPr>
        <w:t> </w:t>
      </w:r>
      <w:r>
        <w:rPr/>
        <w:t>using</w:t>
      </w:r>
      <w:r>
        <w:rPr>
          <w:spacing w:val="26"/>
        </w:rPr>
        <w:t> </w:t>
      </w:r>
      <w:r>
        <w:rPr/>
        <w:t>alignment</w:t>
      </w:r>
    </w:p>
    <w:p>
      <w:pPr>
        <w:pStyle w:val="BodyText"/>
        <w:spacing w:line="235" w:lineRule="auto"/>
        <w:ind w:left="117" w:right="39"/>
        <w:jc w:val="both"/>
      </w:pPr>
      <w:r>
        <w:rPr/>
        <w:t>between</w:t>
      </w:r>
      <w:r>
        <w:rPr>
          <w:spacing w:val="1"/>
        </w:rPr>
        <w:t> </w:t>
      </w:r>
      <w:r>
        <w:rPr/>
        <w:t>SNPs in the 2 samples; any</w:t>
      </w:r>
      <w:r>
        <w:rPr>
          <w:spacing w:val="1"/>
        </w:rPr>
        <w:t> </w:t>
      </w:r>
      <w:r>
        <w:rPr/>
        <w:t>samples that could not be paired were</w:t>
      </w:r>
      <w:r>
        <w:rPr>
          <w:spacing w:val="1"/>
        </w:rPr>
        <w:t> </w:t>
      </w:r>
      <w:r>
        <w:rPr/>
        <w:t>excluded.</w:t>
      </w:r>
    </w:p>
    <w:p>
      <w:pPr>
        <w:pStyle w:val="BodyText"/>
        <w:spacing w:before="10"/>
        <w:rPr>
          <w:sz w:val="17"/>
        </w:rPr>
      </w:pPr>
    </w:p>
    <w:p>
      <w:pPr>
        <w:pStyle w:val="Heading2"/>
        <w:spacing w:before="1"/>
      </w:pPr>
      <w:r>
        <w:rPr>
          <w:color w:val="0065AC"/>
          <w:w w:val="90"/>
        </w:rPr>
        <w:t>Data</w:t>
      </w:r>
      <w:r>
        <w:rPr>
          <w:color w:val="0065AC"/>
          <w:spacing w:val="1"/>
          <w:w w:val="90"/>
        </w:rPr>
        <w:t> </w:t>
      </w:r>
      <w:r>
        <w:rPr>
          <w:color w:val="0065AC"/>
          <w:w w:val="90"/>
        </w:rPr>
        <w:t>collection</w:t>
      </w:r>
    </w:p>
    <w:p>
      <w:pPr>
        <w:pStyle w:val="BodyText"/>
        <w:spacing w:line="235" w:lineRule="auto" w:before="6"/>
        <w:ind w:left="117" w:right="40"/>
        <w:jc w:val="both"/>
      </w:pPr>
      <w:r>
        <w:rPr/>
        <w:t>Research</w:t>
      </w:r>
      <w:r>
        <w:rPr>
          <w:spacing w:val="1"/>
        </w:rPr>
        <w:t> </w:t>
      </w:r>
      <w:r>
        <w:rPr/>
        <w:t>coordinators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site</w:t>
      </w:r>
      <w:r>
        <w:rPr>
          <w:spacing w:val="-43"/>
        </w:rPr>
        <w:t> </w:t>
      </w:r>
      <w:r>
        <w:rPr/>
        <w:t>recorded clinical data using a secured</w:t>
      </w:r>
      <w:r>
        <w:rPr>
          <w:spacing w:val="1"/>
        </w:rPr>
        <w:t> </w:t>
      </w:r>
      <w:r>
        <w:rPr>
          <w:w w:val="95"/>
        </w:rPr>
        <w:t>computerized tracking system developed</w:t>
      </w:r>
      <w:r>
        <w:rPr>
          <w:spacing w:val="-40"/>
          <w:w w:val="95"/>
        </w:rPr>
        <w:t> </w:t>
      </w:r>
      <w:r>
        <w:rPr/>
        <w:t>and managed by the Data Coordinating</w:t>
      </w:r>
      <w:r>
        <w:rPr>
          <w:spacing w:val="-43"/>
        </w:rPr>
        <w:t> </w:t>
      </w:r>
      <w:r>
        <w:rPr/>
        <w:t>Center</w:t>
      </w:r>
      <w:r>
        <w:rPr>
          <w:spacing w:val="-10"/>
        </w:rPr>
        <w:t> </w:t>
      </w:r>
      <w:r>
        <w:rPr/>
        <w:t>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Biostatistics</w:t>
      </w:r>
      <w:r>
        <w:rPr>
          <w:spacing w:val="-10"/>
        </w:rPr>
        <w:t> </w:t>
      </w:r>
      <w:r>
        <w:rPr/>
        <w:t>Center</w:t>
      </w:r>
      <w:r>
        <w:rPr>
          <w:spacing w:val="-8"/>
        </w:rPr>
        <w:t> </w:t>
      </w:r>
      <w:r>
        <w:rPr/>
        <w:t>at</w:t>
      </w:r>
      <w:r>
        <w:rPr>
          <w:spacing w:val="-10"/>
        </w:rPr>
        <w:t> </w:t>
      </w:r>
      <w:r>
        <w:rPr/>
        <w:t>the</w:t>
      </w:r>
      <w:r>
        <w:rPr>
          <w:spacing w:val="-42"/>
        </w:rPr>
        <w:t> </w:t>
      </w:r>
      <w:r>
        <w:rPr/>
        <w:t>George Washington University, Wash-</w:t>
      </w:r>
      <w:r>
        <w:rPr>
          <w:spacing w:val="1"/>
        </w:rPr>
        <w:t> </w:t>
      </w:r>
      <w:r>
        <w:rPr/>
        <w:t>ington, DC. We collected patient and</w:t>
      </w:r>
      <w:r>
        <w:rPr>
          <w:spacing w:val="1"/>
        </w:rPr>
        <w:t> </w:t>
      </w:r>
      <w:r>
        <w:rPr/>
        <w:t>obstetrical data, imaging reports, and</w:t>
      </w:r>
      <w:r>
        <w:rPr>
          <w:spacing w:val="1"/>
        </w:rPr>
        <w:t> </w:t>
      </w:r>
      <w:r>
        <w:rPr>
          <w:w w:val="95"/>
        </w:rPr>
        <w:t>aneuploidy serum screening and prena-</w:t>
      </w:r>
      <w:r>
        <w:rPr>
          <w:spacing w:val="1"/>
          <w:w w:val="95"/>
        </w:rPr>
        <w:t> </w:t>
      </w:r>
      <w:r>
        <w:rPr/>
        <w:t>tal</w:t>
      </w:r>
      <w:r>
        <w:rPr>
          <w:spacing w:val="4"/>
        </w:rPr>
        <w:t> </w:t>
      </w:r>
      <w:r>
        <w:rPr/>
        <w:t>diagnosis</w:t>
      </w:r>
      <w:r>
        <w:rPr>
          <w:spacing w:val="4"/>
        </w:rPr>
        <w:t> </w:t>
      </w:r>
      <w:r>
        <w:rPr/>
        <w:t>results.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addition,</w:t>
      </w:r>
    </w:p>
    <w:p>
      <w:pPr>
        <w:pStyle w:val="BodyText"/>
        <w:spacing w:line="235" w:lineRule="auto" w:before="79"/>
        <w:ind w:left="116" w:right="38"/>
        <w:jc w:val="both"/>
      </w:pPr>
      <w:r>
        <w:rPr/>
        <w:br w:type="column"/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complica-</w:t>
      </w:r>
      <w:r>
        <w:rPr>
          <w:spacing w:val="1"/>
        </w:rPr>
        <w:t> </w:t>
      </w:r>
      <w:r>
        <w:rPr/>
        <w:t>tions;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ultrasound</w:t>
      </w:r>
      <w:r>
        <w:rPr>
          <w:spacing w:val="1"/>
        </w:rPr>
        <w:t> 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ndings; and newborn features sugges-</w:t>
      </w:r>
      <w:r>
        <w:rPr>
          <w:spacing w:val="1"/>
          <w:w w:val="95"/>
        </w:rPr>
        <w:t> </w:t>
      </w:r>
      <w:r>
        <w:rPr/>
        <w:t>tive of genetic abnormality, major mal-</w:t>
      </w:r>
      <w:r>
        <w:rPr>
          <w:spacing w:val="-43"/>
        </w:rPr>
        <w:t> </w:t>
      </w:r>
      <w:r>
        <w:rPr>
          <w:w w:val="95"/>
        </w:rPr>
        <w:t>formations, and other adverse outcomes</w:t>
      </w:r>
      <w:r>
        <w:rPr>
          <w:spacing w:val="-40"/>
          <w:w w:val="95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3"/>
        </w:rPr>
        <w:t> </w:t>
      </w:r>
      <w:r>
        <w:rPr/>
        <w:t>after</w:t>
      </w:r>
      <w:r>
        <w:rPr>
          <w:spacing w:val="1"/>
        </w:rPr>
        <w:t> </w:t>
      </w:r>
      <w:r>
        <w:rPr/>
        <w:t>delivery.</w:t>
      </w:r>
    </w:p>
    <w:p>
      <w:pPr>
        <w:pStyle w:val="BodyText"/>
        <w:spacing w:before="12"/>
        <w:rPr>
          <w:sz w:val="17"/>
        </w:rPr>
      </w:pPr>
    </w:p>
    <w:p>
      <w:pPr>
        <w:pStyle w:val="Heading2"/>
      </w:pPr>
      <w:r>
        <w:rPr>
          <w:color w:val="0065AC"/>
          <w:w w:val="90"/>
        </w:rPr>
        <w:t>Study oversight</w:t>
      </w:r>
    </w:p>
    <w:p>
      <w:pPr>
        <w:pStyle w:val="BodyText"/>
        <w:spacing w:line="235" w:lineRule="auto" w:before="5"/>
        <w:ind w:left="117" w:right="38"/>
        <w:jc w:val="both"/>
      </w:pPr>
      <w:r>
        <w:rPr>
          <w:w w:val="95"/>
        </w:rPr>
        <w:t>The study was a collaboration between</w:t>
      </w:r>
      <w:r>
        <w:rPr>
          <w:spacing w:val="1"/>
          <w:w w:val="95"/>
        </w:rPr>
        <w:t> </w:t>
      </w:r>
      <w:r>
        <w:rPr>
          <w:w w:val="95"/>
        </w:rPr>
        <w:t>the clinical investigators and the sponsor</w:t>
      </w:r>
      <w:r>
        <w:rPr>
          <w:spacing w:val="-40"/>
          <w:w w:val="95"/>
        </w:rPr>
        <w:t> </w:t>
      </w:r>
      <w:r>
        <w:rPr/>
        <w:t>(Natera, Inc, Austin, TX). The </w:t>
      </w:r>
      <w:r>
        <w:rPr>
          <w:rFonts w:ascii="Times New Roman" w:hAnsi="Times New Roman"/>
        </w:rPr>
        <w:t>ﬁ</w:t>
      </w:r>
      <w:r>
        <w:rPr/>
        <w:t>rst and</w:t>
      </w:r>
      <w:r>
        <w:rPr>
          <w:spacing w:val="1"/>
        </w:rPr>
        <w:t> </w:t>
      </w:r>
      <w:r>
        <w:rPr>
          <w:spacing w:val="-1"/>
        </w:rPr>
        <w:t>last authors designed </w:t>
      </w:r>
      <w:r>
        <w:rPr/>
        <w:t>the protocol with</w:t>
      </w:r>
      <w:r>
        <w:rPr>
          <w:spacing w:val="-43"/>
        </w:rPr>
        <w:t> </w:t>
      </w:r>
      <w:r>
        <w:rPr/>
        <w:t>the sponsor and had a majority vote in</w:t>
      </w:r>
      <w:r>
        <w:rPr>
          <w:spacing w:val="1"/>
        </w:rPr>
        <w:t> </w:t>
      </w:r>
      <w:r>
        <w:rPr>
          <w:w w:val="95"/>
        </w:rPr>
        <w:t>study design and data interpretation. All</w:t>
      </w:r>
      <w:r>
        <w:rPr>
          <w:spacing w:val="1"/>
          <w:w w:val="95"/>
        </w:rPr>
        <w:t> </w:t>
      </w:r>
      <w:r>
        <w:rPr>
          <w:w w:val="95"/>
        </w:rPr>
        <w:t>the laboratory analyses were blinded to</w:t>
      </w:r>
      <w:r>
        <w:rPr>
          <w:spacing w:val="1"/>
          <w:w w:val="95"/>
        </w:rPr>
        <w:t> </w:t>
      </w:r>
      <w:r>
        <w:rPr/>
        <w:t>the outcome data. The clinical and lab-</w:t>
      </w:r>
      <w:r>
        <w:rPr>
          <w:spacing w:val="-43"/>
        </w:rPr>
        <w:t> </w:t>
      </w:r>
      <w:r>
        <w:rPr/>
        <w:t>oratory results were managed by the</w:t>
      </w:r>
      <w:r>
        <w:rPr>
          <w:spacing w:val="1"/>
        </w:rPr>
        <w:t> </w:t>
      </w:r>
      <w:r>
        <w:rPr/>
        <w:t>Data Coordinating Center, which inde-</w:t>
      </w:r>
      <w:r>
        <w:rPr>
          <w:spacing w:val="1"/>
        </w:rPr>
        <w:t> </w:t>
      </w:r>
      <w:r>
        <w:rPr>
          <w:w w:val="95"/>
        </w:rPr>
        <w:t>pendently matched the deidenti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ed in-</w:t>
      </w:r>
      <w:r>
        <w:rPr>
          <w:spacing w:val="1"/>
          <w:w w:val="95"/>
        </w:rPr>
        <w:t> </w:t>
      </w:r>
      <w:r>
        <w:rPr>
          <w:spacing w:val="-1"/>
        </w:rPr>
        <w:t>formation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analyzed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results</w:t>
      </w:r>
      <w:r>
        <w:rPr>
          <w:spacing w:val="-6"/>
        </w:rPr>
        <w:t> </w:t>
      </w:r>
      <w:r>
        <w:rPr/>
        <w:t>only</w:t>
      </w:r>
      <w:r>
        <w:rPr>
          <w:spacing w:val="-43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testing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complete.</w:t>
      </w:r>
    </w:p>
    <w:p>
      <w:pPr>
        <w:pStyle w:val="BodyText"/>
        <w:spacing w:before="10"/>
        <w:rPr>
          <w:sz w:val="17"/>
        </w:rPr>
      </w:pPr>
    </w:p>
    <w:p>
      <w:pPr>
        <w:pStyle w:val="Heading2"/>
      </w:pPr>
      <w:r>
        <w:rPr>
          <w:color w:val="0065AC"/>
          <w:w w:val="90"/>
        </w:rPr>
        <w:t>Statistical</w:t>
      </w:r>
      <w:r>
        <w:rPr>
          <w:color w:val="0065AC"/>
          <w:spacing w:val="14"/>
          <w:w w:val="90"/>
        </w:rPr>
        <w:t> </w:t>
      </w:r>
      <w:r>
        <w:rPr>
          <w:color w:val="0065AC"/>
          <w:w w:val="90"/>
        </w:rPr>
        <w:t>analysis</w:t>
      </w:r>
    </w:p>
    <w:p>
      <w:pPr>
        <w:pStyle w:val="BodyText"/>
        <w:spacing w:line="235" w:lineRule="auto" w:before="5"/>
        <w:ind w:left="117" w:right="38"/>
        <w:jc w:val="both"/>
      </w:pPr>
      <w:r>
        <w:rPr/>
        <w:t>The trisomy analysis was a secondary</w:t>
      </w:r>
      <w:r>
        <w:rPr>
          <w:spacing w:val="1"/>
        </w:rPr>
        <w:t> </w:t>
      </w:r>
      <w:r>
        <w:rPr>
          <w:spacing w:val="-1"/>
        </w:rPr>
        <w:t>analysis,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sample</w:t>
      </w:r>
      <w:r>
        <w:rPr>
          <w:spacing w:val="-4"/>
        </w:rPr>
        <w:t> </w:t>
      </w:r>
      <w:r>
        <w:rPr/>
        <w:t>size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calcu-</w:t>
      </w:r>
      <w:r>
        <w:rPr>
          <w:spacing w:val="-43"/>
        </w:rPr>
        <w:t> </w:t>
      </w:r>
      <w:r>
        <w:rPr>
          <w:w w:val="95"/>
        </w:rPr>
        <w:t>lated on the basis of con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dence intervals</w:t>
      </w:r>
      <w:r>
        <w:rPr>
          <w:spacing w:val="-40"/>
          <w:w w:val="95"/>
        </w:rPr>
        <w:t> </w:t>
      </w:r>
      <w:r>
        <w:rPr>
          <w:w w:val="95"/>
        </w:rPr>
        <w:t>for the 22q11.2 deletion syndrome, with</w:t>
      </w:r>
      <w:r>
        <w:rPr>
          <w:spacing w:val="1"/>
          <w:w w:val="95"/>
        </w:rPr>
        <w:t> </w:t>
      </w:r>
      <w:r>
        <w:rPr>
          <w:w w:val="95"/>
        </w:rPr>
        <w:t>a prevalence range of 1 per 1000 to 1 per</w:t>
      </w:r>
      <w:r>
        <w:rPr>
          <w:spacing w:val="-41"/>
          <w:w w:val="95"/>
        </w:rPr>
        <w:t> </w:t>
      </w:r>
      <w:r>
        <w:rPr/>
        <w:t>5000. This was more than adequate to</w:t>
      </w:r>
      <w:r>
        <w:rPr>
          <w:spacing w:val="1"/>
        </w:rPr>
        <w:t> </w:t>
      </w:r>
      <w:r>
        <w:rPr/>
        <w:t>assess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detection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T21,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ex-</w:t>
      </w:r>
      <w:r>
        <w:rPr>
          <w:spacing w:val="-43"/>
        </w:rPr>
        <w:t> </w:t>
      </w:r>
      <w:r>
        <w:rPr/>
        <w:t>pected prevalence of 1 per 425, and it</w:t>
      </w:r>
      <w:r>
        <w:rPr>
          <w:spacing w:val="1"/>
        </w:rPr>
        <w:t> </w:t>
      </w:r>
      <w:r>
        <w:rPr>
          <w:w w:val="95"/>
        </w:rPr>
        <w:t>would provide a reasonable assessment</w:t>
      </w:r>
      <w:r>
        <w:rPr>
          <w:spacing w:val="1"/>
          <w:w w:val="95"/>
        </w:rPr>
        <w:t> </w:t>
      </w:r>
      <w:r>
        <w:rPr>
          <w:w w:val="95"/>
        </w:rPr>
        <w:t>of the detection rates of T18 (prevalence</w:t>
      </w:r>
      <w:r>
        <w:rPr>
          <w:spacing w:val="-40"/>
          <w:w w:val="95"/>
        </w:rPr>
        <w:t> </w:t>
      </w:r>
      <w:r>
        <w:rPr/>
        <w:t>of 1/1000) and T13 (prevalence of 1/</w:t>
      </w:r>
      <w:r>
        <w:rPr>
          <w:spacing w:val="1"/>
        </w:rPr>
        <w:t> </w:t>
      </w:r>
      <w:r>
        <w:rPr/>
        <w:t>3000). The sensitivity, speci</w:t>
      </w:r>
      <w:r>
        <w:rPr>
          <w:rFonts w:ascii="Times New Roman" w:hAnsi="Times New Roman"/>
        </w:rPr>
        <w:t>ﬁ</w:t>
      </w:r>
      <w:r>
        <w:rPr/>
        <w:t>city, posi-</w:t>
      </w:r>
      <w:r>
        <w:rPr>
          <w:spacing w:val="1"/>
        </w:rPr>
        <w:t> </w:t>
      </w:r>
      <w:r>
        <w:rPr/>
        <w:t>tive likelihood ratio, and positive and</w:t>
      </w:r>
      <w:r>
        <w:rPr>
          <w:spacing w:val="1"/>
        </w:rPr>
        <w:t> </w:t>
      </w:r>
      <w:r>
        <w:rPr/>
        <w:t>negative predictive values of cfDNA re-</w:t>
      </w:r>
      <w:r>
        <w:rPr>
          <w:spacing w:val="-43"/>
        </w:rPr>
        <w:t> </w:t>
      </w:r>
      <w:r>
        <w:rPr>
          <w:w w:val="95"/>
        </w:rPr>
        <w:t>sults were assessed in the entire cohort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When</w:t>
      </w:r>
      <w:r>
        <w:rPr>
          <w:spacing w:val="-43"/>
        </w:rPr>
        <w:t> </w:t>
      </w:r>
      <w:r>
        <w:rPr/>
        <w:t>appropriate,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(Clopper</w:t>
      </w:r>
      <w:r>
        <w:rPr>
          <w:rFonts w:ascii="Arial MT" w:hAnsi="Arial MT"/>
        </w:rPr>
        <w:t>e</w:t>
      </w:r>
      <w:r>
        <w:rPr/>
        <w:t>Pearson)</w:t>
      </w:r>
      <w:r>
        <w:rPr>
          <w:spacing w:val="-43"/>
        </w:rPr>
        <w:t> </w:t>
      </w:r>
      <w:r>
        <w:rPr/>
        <w:t>95% con</w:t>
      </w:r>
      <w:r>
        <w:rPr>
          <w:rFonts w:ascii="Times New Roman" w:hAnsi="Times New Roman"/>
        </w:rPr>
        <w:t>ﬁ</w:t>
      </w:r>
      <w:r>
        <w:rPr/>
        <w:t>dence intervals (CIs) were re-</w:t>
      </w:r>
      <w:r>
        <w:rPr>
          <w:spacing w:val="-43"/>
        </w:rPr>
        <w:t> </w:t>
      </w:r>
      <w:r>
        <w:rPr/>
        <w:t>ported.</w:t>
      </w:r>
      <w:r>
        <w:rPr>
          <w:spacing w:val="-5"/>
        </w:rPr>
        <w:t> </w:t>
      </w:r>
      <w:r>
        <w:rPr/>
        <w:t>Low-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high-risk</w:t>
      </w:r>
      <w:r>
        <w:rPr>
          <w:spacing w:val="-3"/>
        </w:rPr>
        <w:t> </w:t>
      </w:r>
      <w:r>
        <w:rPr/>
        <w:t>groups</w:t>
      </w:r>
      <w:r>
        <w:rPr>
          <w:spacing w:val="-5"/>
        </w:rPr>
        <w:t> </w:t>
      </w:r>
      <w:r>
        <w:rPr/>
        <w:t>were</w:t>
      </w:r>
      <w:r>
        <w:rPr>
          <w:spacing w:val="-42"/>
        </w:rPr>
        <w:t> </w:t>
      </w:r>
      <w:r>
        <w:rPr>
          <w:w w:val="95"/>
        </w:rPr>
        <w:t>compared</w:t>
      </w:r>
      <w:r>
        <w:rPr>
          <w:spacing w:val="-2"/>
          <w:w w:val="95"/>
        </w:rPr>
        <w:t> </w:t>
      </w:r>
      <w:r>
        <w:rPr>
          <w:w w:val="95"/>
        </w:rPr>
        <w:t>for test</w:t>
      </w:r>
      <w:r>
        <w:rPr>
          <w:spacing w:val="-1"/>
          <w:w w:val="95"/>
        </w:rPr>
        <w:t> </w:t>
      </w:r>
      <w:r>
        <w:rPr>
          <w:w w:val="95"/>
        </w:rPr>
        <w:t>performance</w:t>
      </w:r>
      <w:r>
        <w:rPr>
          <w:spacing w:val="-3"/>
          <w:w w:val="95"/>
        </w:rPr>
        <w:t> </w:t>
      </w:r>
      <w:r>
        <w:rPr>
          <w:w w:val="95"/>
        </w:rPr>
        <w:t>using</w:t>
      </w:r>
      <w:r>
        <w:rPr>
          <w:spacing w:val="-1"/>
          <w:w w:val="95"/>
        </w:rPr>
        <w:t> </w:t>
      </w:r>
      <w:r>
        <w:rPr>
          <w:w w:val="95"/>
        </w:rPr>
        <w:t>the</w:t>
      </w:r>
    </w:p>
    <w:p>
      <w:pPr>
        <w:pStyle w:val="BodyText"/>
        <w:spacing w:line="206" w:lineRule="auto"/>
        <w:ind w:left="117" w:right="38"/>
        <w:jc w:val="both"/>
      </w:pPr>
      <w:r>
        <w:rPr>
          <w:w w:val="95"/>
        </w:rPr>
        <w:t>Fisher</w:t>
      </w:r>
      <w:r>
        <w:rPr>
          <w:rFonts w:ascii="Lucida Sans Unicode" w:hAnsi="Lucida Sans Unicode"/>
          <w:w w:val="95"/>
        </w:rPr>
        <w:t>’</w:t>
      </w:r>
      <w:r>
        <w:rPr>
          <w:w w:val="95"/>
        </w:rPr>
        <w:t>s exact test. Participants without</w:t>
      </w:r>
      <w:r>
        <w:rPr>
          <w:spacing w:val="1"/>
          <w:w w:val="95"/>
        </w:rPr>
        <w:t> </w:t>
      </w:r>
      <w:r>
        <w:rPr/>
        <w:t>genetic</w:t>
      </w:r>
      <w:r>
        <w:rPr>
          <w:spacing w:val="81"/>
        </w:rPr>
        <w:t> </w:t>
      </w:r>
      <w:r>
        <w:rPr/>
        <w:t>con</w:t>
      </w:r>
      <w:r>
        <w:rPr>
          <w:rFonts w:ascii="Times New Roman" w:hAnsi="Times New Roman"/>
        </w:rPr>
        <w:t>ﬁ</w:t>
      </w:r>
      <w:r>
        <w:rPr/>
        <w:t>rmation</w:t>
      </w:r>
      <w:r>
        <w:rPr>
          <w:spacing w:val="79"/>
        </w:rPr>
        <w:t> </w:t>
      </w:r>
      <w:r>
        <w:rPr/>
        <w:t>were</w:t>
      </w:r>
      <w:r>
        <w:rPr>
          <w:spacing w:val="81"/>
        </w:rPr>
        <w:t> </w:t>
      </w:r>
      <w:r>
        <w:rPr/>
        <w:t>excluded</w:t>
      </w:r>
    </w:p>
    <w:p>
      <w:pPr>
        <w:pStyle w:val="BodyText"/>
        <w:spacing w:line="235" w:lineRule="auto" w:before="2"/>
        <w:ind w:left="117" w:right="38"/>
        <w:jc w:val="both"/>
      </w:pPr>
      <w:r>
        <w:rPr/>
        <w:t>from the analysis. The SAS Studio 9.04</w:t>
      </w:r>
      <w:r>
        <w:rPr>
          <w:spacing w:val="1"/>
        </w:rPr>
        <w:t> </w:t>
      </w:r>
      <w:r>
        <w:rPr/>
        <w:t>software (SAS Institute, Cary, NC) was</w:t>
      </w:r>
      <w:r>
        <w:rPr>
          <w:spacing w:val="1"/>
        </w:rPr>
        <w:t> </w:t>
      </w:r>
      <w:r>
        <w:rPr>
          <w:w w:val="95"/>
        </w:rPr>
        <w:t>used for analysis. The MedCalc software</w:t>
      </w:r>
      <w:r>
        <w:rPr>
          <w:spacing w:val="1"/>
          <w:w w:val="95"/>
        </w:rPr>
        <w:t> </w:t>
      </w:r>
      <w:r>
        <w:rPr/>
        <w:t>was used to calculate the CIs for the</w:t>
      </w:r>
      <w:r>
        <w:rPr>
          <w:spacing w:val="1"/>
        </w:rPr>
        <w:t> </w:t>
      </w:r>
      <w:r>
        <w:rPr/>
        <w:t>positive likelihood ratios.</w:t>
      </w:r>
      <w:hyperlink w:history="true" w:anchor="_bookmark21">
        <w:r>
          <w:rPr>
            <w:color w:val="007FAC"/>
            <w:vertAlign w:val="superscript"/>
          </w:rPr>
          <w:t>17</w:t>
        </w:r>
        <w:r>
          <w:rPr>
            <w:color w:val="007FAC"/>
            <w:vertAlign w:val="baseline"/>
          </w:rPr>
          <w:t> </w:t>
        </w:r>
      </w:hyperlink>
      <w:r>
        <w:rPr>
          <w:vertAlign w:val="baseline"/>
        </w:rPr>
        <w:t>Continuous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variables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were</w:t>
      </w:r>
      <w:r>
        <w:rPr>
          <w:spacing w:val="-7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-6"/>
          <w:vertAlign w:val="baseline"/>
        </w:rPr>
        <w:t> </w:t>
      </w:r>
      <w:r>
        <w:rPr>
          <w:vertAlign w:val="baseline"/>
        </w:rPr>
        <w:t>using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Wil-</w:t>
      </w:r>
      <w:r>
        <w:rPr>
          <w:spacing w:val="-43"/>
          <w:vertAlign w:val="baseline"/>
        </w:rPr>
        <w:t> </w:t>
      </w:r>
      <w:r>
        <w:rPr>
          <w:w w:val="95"/>
          <w:vertAlign w:val="baseline"/>
        </w:rPr>
        <w:t>coxon test and categorical variables were</w:t>
      </w:r>
      <w:r>
        <w:rPr>
          <w:spacing w:val="-41"/>
          <w:w w:val="95"/>
          <w:vertAlign w:val="baseline"/>
        </w:rPr>
        <w:t> </w:t>
      </w:r>
      <w:r>
        <w:rPr>
          <w:w w:val="95"/>
          <w:vertAlign w:val="baseline"/>
        </w:rPr>
        <w:t>compared using the chi-square or Fisher</w:t>
      </w:r>
      <w:r>
        <w:rPr>
          <w:spacing w:val="1"/>
          <w:w w:val="95"/>
          <w:vertAlign w:val="baseline"/>
        </w:rPr>
        <w:t> </w:t>
      </w:r>
      <w:r>
        <w:rPr>
          <w:spacing w:val="-1"/>
          <w:vertAlign w:val="baseline"/>
        </w:rPr>
        <w:t>exact test. The McNemar </w:t>
      </w:r>
      <w:r>
        <w:rPr>
          <w:vertAlign w:val="baseline"/>
        </w:rPr>
        <w:t>test was used</w:t>
      </w:r>
      <w:r>
        <w:rPr>
          <w:spacing w:val="-43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paired</w:t>
      </w:r>
      <w:r>
        <w:rPr>
          <w:spacing w:val="6"/>
          <w:vertAlign w:val="baseline"/>
        </w:rPr>
        <w:t> </w:t>
      </w:r>
      <w:r>
        <w:rPr>
          <w:vertAlign w:val="baseline"/>
        </w:rPr>
        <w:t>analyses.</w:t>
      </w:r>
    </w:p>
    <w:p>
      <w:pPr>
        <w:pStyle w:val="Heading1"/>
        <w:spacing w:line="256" w:lineRule="exact"/>
        <w:ind w:left="116"/>
      </w:pPr>
      <w:r>
        <w:rPr/>
        <w:br w:type="column"/>
      </w:r>
      <w:r>
        <w:rPr>
          <w:w w:val="110"/>
        </w:rPr>
        <w:t>Results</w:t>
      </w:r>
    </w:p>
    <w:p>
      <w:pPr>
        <w:pStyle w:val="Heading2"/>
        <w:spacing w:line="236" w:lineRule="exact"/>
        <w:ind w:left="116"/>
        <w:jc w:val="left"/>
      </w:pPr>
      <w:r>
        <w:rPr>
          <w:color w:val="0065AC"/>
          <w:w w:val="90"/>
        </w:rPr>
        <w:t>Study</w:t>
      </w:r>
      <w:r>
        <w:rPr>
          <w:color w:val="0065AC"/>
          <w:spacing w:val="12"/>
          <w:w w:val="90"/>
        </w:rPr>
        <w:t> </w:t>
      </w:r>
      <w:r>
        <w:rPr>
          <w:color w:val="0065AC"/>
          <w:w w:val="90"/>
        </w:rPr>
        <w:t>participants</w:t>
      </w:r>
    </w:p>
    <w:p>
      <w:pPr>
        <w:pStyle w:val="BodyText"/>
        <w:spacing w:line="235" w:lineRule="auto"/>
        <w:ind w:left="116" w:right="117"/>
        <w:jc w:val="both"/>
      </w:pPr>
      <w:r>
        <w:rPr/>
        <w:t>A total of 25,199 pregnant individuals</w:t>
      </w:r>
      <w:r>
        <w:rPr>
          <w:spacing w:val="1"/>
        </w:rPr>
        <w:t> </w:t>
      </w:r>
      <w:r>
        <w:rPr>
          <w:w w:val="95"/>
        </w:rPr>
        <w:t>were assessed for eligibility, and 20,194</w:t>
      </w:r>
      <w:r>
        <w:rPr>
          <w:spacing w:val="1"/>
          <w:w w:val="95"/>
        </w:rPr>
        <w:t> </w:t>
      </w:r>
      <w:r>
        <w:rPr/>
        <w:t>(80.1%) were enrolled (</w:t>
      </w:r>
      <w:hyperlink w:history="true" w:anchor="_bookmark0">
        <w:r>
          <w:rPr>
            <w:color w:val="007FAC"/>
          </w:rPr>
          <w:t>Figure</w:t>
        </w:r>
      </w:hyperlink>
      <w:r>
        <w:rPr/>
        <w:t>); 56.6%</w:t>
      </w:r>
      <w:r>
        <w:rPr>
          <w:spacing w:val="1"/>
        </w:rPr>
        <w:t> </w:t>
      </w:r>
      <w:r>
        <w:rPr/>
        <w:t>were enrolled in the US and 43.4% in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Australia.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enrolled</w:t>
      </w:r>
      <w:r>
        <w:rPr>
          <w:spacing w:val="1"/>
        </w:rPr>
        <w:t> </w:t>
      </w:r>
      <w:r>
        <w:rPr/>
        <w:t>participants, 285 (1.4%) had pregnancy</w:t>
      </w:r>
      <w:r>
        <w:rPr>
          <w:spacing w:val="-43"/>
        </w:rPr>
        <w:t> </w:t>
      </w:r>
      <w:r>
        <w:rPr/>
        <w:t>loss without genetic con</w:t>
      </w:r>
      <w:r>
        <w:rPr>
          <w:rFonts w:ascii="Times New Roman" w:hAnsi="Times New Roman"/>
        </w:rPr>
        <w:t>ﬁ</w:t>
      </w:r>
      <w:r>
        <w:rPr/>
        <w:t>rmation, 93</w:t>
      </w:r>
      <w:r>
        <w:rPr>
          <w:spacing w:val="1"/>
        </w:rPr>
        <w:t> </w:t>
      </w:r>
      <w:r>
        <w:rPr/>
        <w:t>(0.5%) withdrew consent, 1085 (5.4%)</w:t>
      </w:r>
      <w:r>
        <w:rPr>
          <w:spacing w:val="1"/>
        </w:rPr>
        <w:t> </w:t>
      </w:r>
      <w:r>
        <w:rPr/>
        <w:t>were lost to follow-up; in 603 (3.0%), 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con</w:t>
      </w:r>
      <w:r>
        <w:rPr>
          <w:rFonts w:ascii="Times New Roman" w:hAnsi="Times New Roman"/>
        </w:rPr>
        <w:t>ﬁ</w:t>
      </w:r>
      <w:r>
        <w:rPr/>
        <w:t>rmation</w:t>
      </w:r>
      <w:r>
        <w:rPr>
          <w:spacing w:val="1"/>
        </w:rPr>
        <w:t> </w:t>
      </w:r>
      <w:r>
        <w:rPr/>
        <w:t>of</w:t>
      </w:r>
      <w:r>
        <w:rPr>
          <w:spacing w:val="-43"/>
        </w:rPr>
        <w:t> </w:t>
      </w:r>
      <w:r>
        <w:rPr>
          <w:w w:val="95"/>
        </w:rPr>
        <w:t>aneuploidy was not obtained, and in 277</w:t>
      </w:r>
      <w:r>
        <w:rPr>
          <w:spacing w:val="1"/>
          <w:w w:val="95"/>
        </w:rPr>
        <w:t> </w:t>
      </w:r>
      <w:r>
        <w:rPr/>
        <w:t>(1.4%) the con</w:t>
      </w:r>
      <w:r>
        <w:rPr>
          <w:rFonts w:ascii="Times New Roman" w:hAnsi="Times New Roman"/>
        </w:rPr>
        <w:t>ﬁ</w:t>
      </w:r>
      <w:r>
        <w:rPr/>
        <w:t>rmation test failed lab-</w:t>
      </w:r>
      <w:r>
        <w:rPr>
          <w:spacing w:val="1"/>
        </w:rPr>
        <w:t> </w:t>
      </w:r>
      <w:r>
        <w:rPr>
          <w:spacing w:val="-1"/>
        </w:rPr>
        <w:t>oratory</w:t>
      </w:r>
      <w:r>
        <w:rPr>
          <w:spacing w:val="-9"/>
        </w:rPr>
        <w:t> </w:t>
      </w:r>
      <w:r>
        <w:rPr>
          <w:spacing w:val="-1"/>
        </w:rPr>
        <w:t>quality</w:t>
      </w:r>
      <w:r>
        <w:rPr>
          <w:spacing w:val="-9"/>
        </w:rPr>
        <w:t> </w:t>
      </w:r>
      <w:r>
        <w:rPr>
          <w:spacing w:val="-1"/>
        </w:rPr>
        <w:t>control.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latter</w:t>
      </w:r>
      <w:r>
        <w:rPr>
          <w:spacing w:val="-7"/>
        </w:rPr>
        <w:t> </w:t>
      </w:r>
      <w:r>
        <w:rPr/>
        <w:t>group</w:t>
      </w:r>
      <w:r>
        <w:rPr>
          <w:spacing w:val="-42"/>
        </w:rPr>
        <w:t> </w:t>
      </w:r>
      <w:r>
        <w:rPr>
          <w:spacing w:val="-1"/>
        </w:rPr>
        <w:t>included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cases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which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neonatal</w:t>
      </w:r>
      <w:r>
        <w:rPr>
          <w:spacing w:val="-43"/>
        </w:rPr>
        <w:t> </w:t>
      </w:r>
      <w:r>
        <w:rPr/>
        <w:t>sample could not be genetically paired</w:t>
      </w:r>
      <w:r>
        <w:rPr>
          <w:spacing w:val="1"/>
        </w:rPr>
        <w:t> </w:t>
      </w:r>
      <w:r>
        <w:rPr/>
        <w:t>with a cfDNA sample. After all exclu-</w:t>
      </w:r>
      <w:r>
        <w:rPr>
          <w:spacing w:val="1"/>
        </w:rPr>
        <w:t> </w:t>
      </w:r>
      <w:r>
        <w:rPr/>
        <w:t>sions,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cohort</w:t>
      </w:r>
      <w:r>
        <w:rPr>
          <w:spacing w:val="-4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17,851</w:t>
      </w:r>
      <w:r>
        <w:rPr>
          <w:spacing w:val="-43"/>
        </w:rPr>
        <w:t> </w:t>
      </w:r>
      <w:r>
        <w:rPr/>
        <w:t>(88.4%) women for whom both cfDNA</w:t>
      </w:r>
      <w:r>
        <w:rPr>
          <w:spacing w:val="1"/>
        </w:rPr>
        <w:t> </w:t>
      </w:r>
      <w:r>
        <w:rPr/>
        <w:t>results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DNA</w:t>
      </w:r>
      <w:r>
        <w:rPr>
          <w:spacing w:val="-4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fetus</w:t>
      </w:r>
      <w:r>
        <w:rPr>
          <w:spacing w:val="-2"/>
        </w:rPr>
        <w:t> </w:t>
      </w:r>
      <w:r>
        <w:rPr/>
        <w:t>or</w:t>
      </w:r>
      <w:r>
        <w:rPr>
          <w:spacing w:val="-43"/>
        </w:rPr>
        <w:t> </w:t>
      </w:r>
      <w:r>
        <w:rPr/>
        <w:t>newborn</w:t>
      </w:r>
      <w:r>
        <w:rPr>
          <w:spacing w:val="1"/>
        </w:rPr>
        <w:t> </w:t>
      </w:r>
      <w:r>
        <w:rPr/>
        <w:t>were</w:t>
      </w:r>
      <w:r>
        <w:rPr>
          <w:spacing w:val="3"/>
        </w:rPr>
        <w:t> </w:t>
      </w:r>
      <w:r>
        <w:rPr/>
        <w:t>available.</w:t>
      </w:r>
    </w:p>
    <w:p>
      <w:pPr>
        <w:pStyle w:val="BodyText"/>
        <w:spacing w:line="235" w:lineRule="auto"/>
        <w:ind w:left="116" w:right="116" w:firstLine="199"/>
        <w:jc w:val="right"/>
      </w:pPr>
      <w:r>
        <w:rPr/>
        <w:pict>
          <v:shape style="position:absolute;margin-left:379.561005pt;margin-top:109.261917pt;width:7.7pt;height:17.25pt;mso-position-horizontal-relative:page;mso-position-vertical-relative:paragraph;z-index:-17216000" type="#_x0000_t202" filled="false" stroked="false">
            <v:textbox inset="0,0,0,0">
              <w:txbxContent>
                <w:p>
                  <w:pPr>
                    <w:pStyle w:val="BodyText"/>
                    <w:spacing w:line="24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6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10"/>
        </w:rPr>
        <w:t> </w:t>
      </w:r>
      <w:r>
        <w:rPr/>
        <w:t>baseline</w:t>
      </w:r>
      <w:r>
        <w:rPr>
          <w:spacing w:val="10"/>
        </w:rPr>
        <w:t> </w:t>
      </w:r>
      <w:r>
        <w:rPr/>
        <w:t>characteristics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-43"/>
        </w:rPr>
        <w:t> </w:t>
      </w:r>
      <w:r>
        <w:rPr/>
        <w:t>entire</w:t>
      </w:r>
      <w:r>
        <w:rPr>
          <w:spacing w:val="8"/>
        </w:rPr>
        <w:t> </w:t>
      </w:r>
      <w:r>
        <w:rPr/>
        <w:t>study</w:t>
      </w:r>
      <w:r>
        <w:rPr>
          <w:spacing w:val="8"/>
        </w:rPr>
        <w:t> </w:t>
      </w:r>
      <w:r>
        <w:rPr/>
        <w:t>cohort</w:t>
      </w:r>
      <w:r>
        <w:rPr>
          <w:spacing w:val="8"/>
        </w:rPr>
        <w:t> </w:t>
      </w:r>
      <w:r>
        <w:rPr/>
        <w:t>strati</w:t>
      </w:r>
      <w:r>
        <w:rPr>
          <w:rFonts w:ascii="Times New Roman" w:hAnsi="Times New Roman"/>
        </w:rPr>
        <w:t>ﬁ</w:t>
      </w:r>
      <w:r>
        <w:rPr/>
        <w:t>ed</w:t>
      </w:r>
      <w:r>
        <w:rPr>
          <w:spacing w:val="8"/>
        </w:rPr>
        <w:t> </w:t>
      </w:r>
      <w:r>
        <w:rPr/>
        <w:t>by</w:t>
      </w:r>
      <w:r>
        <w:rPr>
          <w:spacing w:val="10"/>
        </w:rPr>
        <w:t> </w:t>
      </w:r>
      <w:r>
        <w:rPr/>
        <w:t>risk</w:t>
      </w:r>
      <w:r>
        <w:rPr>
          <w:spacing w:val="-43"/>
        </w:rPr>
        <w:t> </w:t>
      </w:r>
      <w:r>
        <w:rPr/>
        <w:t>groups are outlined in </w:t>
      </w:r>
      <w:hyperlink w:history="true" w:anchor="_bookmark1">
        <w:r>
          <w:rPr>
            <w:color w:val="007FAC"/>
          </w:rPr>
          <w:t>Table 1</w:t>
        </w:r>
      </w:hyperlink>
      <w:r>
        <w:rPr/>
        <w:t>. The me-</w:t>
      </w:r>
      <w:r>
        <w:rPr>
          <w:spacing w:val="-43"/>
        </w:rPr>
        <w:t> </w:t>
      </w:r>
      <w:r>
        <w:rPr>
          <w:spacing w:val="-2"/>
        </w:rPr>
        <w:t>dian</w:t>
      </w:r>
      <w:r>
        <w:rPr>
          <w:spacing w:val="-5"/>
        </w:rPr>
        <w:t> </w:t>
      </w:r>
      <w:r>
        <w:rPr>
          <w:spacing w:val="-2"/>
        </w:rPr>
        <w:t>maternal</w:t>
      </w:r>
      <w:r>
        <w:rPr>
          <w:spacing w:val="-4"/>
        </w:rPr>
        <w:t> </w:t>
      </w:r>
      <w:r>
        <w:rPr>
          <w:spacing w:val="-2"/>
        </w:rPr>
        <w:t>age</w:t>
      </w:r>
      <w:r>
        <w:rPr>
          <w:spacing w:val="-4"/>
        </w:rPr>
        <w:t> </w:t>
      </w:r>
      <w:r>
        <w:rPr>
          <w:spacing w:val="-2"/>
        </w:rPr>
        <w:t>was</w:t>
      </w:r>
      <w:r>
        <w:rPr>
          <w:spacing w:val="-4"/>
        </w:rPr>
        <w:t> </w:t>
      </w:r>
      <w:r>
        <w:rPr>
          <w:spacing w:val="-2"/>
        </w:rPr>
        <w:t>34.3</w:t>
      </w:r>
      <w:r>
        <w:rPr>
          <w:spacing w:val="-6"/>
        </w:rPr>
        <w:t> </w:t>
      </w:r>
      <w:r>
        <w:rPr>
          <w:spacing w:val="-1"/>
        </w:rPr>
        <w:t>years</w:t>
      </w:r>
      <w:r>
        <w:rPr>
          <w:spacing w:val="-4"/>
        </w:rPr>
        <w:t> </w:t>
      </w:r>
      <w:r>
        <w:rPr>
          <w:spacing w:val="-1"/>
        </w:rPr>
        <w:t>(inter-</w:t>
      </w:r>
      <w:r>
        <w:rPr>
          <w:spacing w:val="-42"/>
        </w:rPr>
        <w:t> </w:t>
      </w:r>
      <w:r>
        <w:rPr>
          <w:spacing w:val="-2"/>
        </w:rPr>
        <w:t>quartile</w:t>
      </w:r>
      <w:r>
        <w:rPr>
          <w:spacing w:val="-12"/>
        </w:rPr>
        <w:t> </w:t>
      </w:r>
      <w:r>
        <w:rPr>
          <w:spacing w:val="-2"/>
        </w:rPr>
        <w:t>range</w:t>
      </w:r>
      <w:r>
        <w:rPr>
          <w:spacing w:val="-12"/>
        </w:rPr>
        <w:t> </w:t>
      </w:r>
      <w:r>
        <w:rPr>
          <w:spacing w:val="-2"/>
        </w:rPr>
        <w:t>[IQR],</w:t>
      </w:r>
      <w:r>
        <w:rPr>
          <w:spacing w:val="-11"/>
        </w:rPr>
        <w:t> </w:t>
      </w:r>
      <w:r>
        <w:rPr>
          <w:spacing w:val="-2"/>
        </w:rPr>
        <w:t>30.2</w:t>
      </w:r>
      <w:r>
        <w:rPr>
          <w:rFonts w:ascii="Arial MT" w:hAnsi="Arial MT"/>
          <w:spacing w:val="-2"/>
        </w:rPr>
        <w:t>e</w:t>
      </w:r>
      <w:r>
        <w:rPr>
          <w:spacing w:val="-2"/>
        </w:rPr>
        <w:t>37.4),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42"/>
        </w:rPr>
        <w:t> </w:t>
      </w:r>
      <w:r>
        <w:rPr>
          <w:w w:val="95"/>
        </w:rPr>
        <w:t>median</w:t>
      </w:r>
      <w:r>
        <w:rPr>
          <w:spacing w:val="27"/>
          <w:w w:val="95"/>
        </w:rPr>
        <w:t> </w:t>
      </w:r>
      <w:r>
        <w:rPr>
          <w:w w:val="95"/>
        </w:rPr>
        <w:t>gestational</w:t>
      </w:r>
      <w:r>
        <w:rPr>
          <w:spacing w:val="26"/>
          <w:w w:val="95"/>
        </w:rPr>
        <w:t> </w:t>
      </w:r>
      <w:r>
        <w:rPr>
          <w:w w:val="95"/>
        </w:rPr>
        <w:t>age</w:t>
      </w:r>
      <w:r>
        <w:rPr>
          <w:spacing w:val="26"/>
          <w:w w:val="95"/>
        </w:rPr>
        <w:t> </w:t>
      </w:r>
      <w:r>
        <w:rPr>
          <w:w w:val="95"/>
        </w:rPr>
        <w:t>was</w:t>
      </w:r>
      <w:r>
        <w:rPr>
          <w:spacing w:val="26"/>
          <w:w w:val="95"/>
        </w:rPr>
        <w:t> </w:t>
      </w:r>
      <w:r>
        <w:rPr>
          <w:w w:val="95"/>
        </w:rPr>
        <w:t>12.6</w:t>
      </w:r>
      <w:r>
        <w:rPr>
          <w:spacing w:val="27"/>
          <w:w w:val="95"/>
        </w:rPr>
        <w:t> </w:t>
      </w:r>
      <w:r>
        <w:rPr>
          <w:w w:val="95"/>
        </w:rPr>
        <w:t>weeks</w:t>
      </w:r>
      <w:r>
        <w:rPr>
          <w:spacing w:val="-40"/>
          <w:w w:val="95"/>
        </w:rPr>
        <w:t> </w:t>
      </w:r>
      <w:r>
        <w:rPr>
          <w:spacing w:val="-1"/>
        </w:rPr>
        <w:t>(IQR,</w:t>
      </w:r>
      <w:r>
        <w:rPr>
          <w:spacing w:val="-7"/>
        </w:rPr>
        <w:t> </w:t>
      </w:r>
      <w:r>
        <w:rPr>
          <w:spacing w:val="-1"/>
        </w:rPr>
        <w:t>11.4</w:t>
      </w:r>
      <w:r>
        <w:rPr>
          <w:rFonts w:ascii="Arial MT" w:hAnsi="Arial MT"/>
          <w:spacing w:val="-1"/>
        </w:rPr>
        <w:t>e</w:t>
      </w:r>
      <w:r>
        <w:rPr>
          <w:spacing w:val="-1"/>
        </w:rPr>
        <w:t>13.9).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total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13,043</w:t>
      </w:r>
      <w:r>
        <w:rPr>
          <w:spacing w:val="-7"/>
        </w:rPr>
        <w:t> </w:t>
      </w:r>
      <w:r>
        <w:rPr>
          <w:spacing w:val="-1"/>
        </w:rPr>
        <w:t>cases</w:t>
      </w:r>
      <w:r>
        <w:rPr>
          <w:spacing w:val="-42"/>
        </w:rPr>
        <w:t> </w:t>
      </w:r>
      <w:r>
        <w:rPr/>
        <w:t>(73.1%)</w:t>
      </w:r>
      <w:r>
        <w:rPr>
          <w:spacing w:val="4"/>
        </w:rPr>
        <w:t> </w:t>
      </w:r>
      <w:r>
        <w:rPr/>
        <w:t>were</w:t>
      </w:r>
      <w:r>
        <w:rPr>
          <w:spacing w:val="5"/>
        </w:rPr>
        <w:t> </w:t>
      </w:r>
      <w:r>
        <w:rPr/>
        <w:t>considered</w:t>
      </w:r>
      <w:r>
        <w:rPr>
          <w:spacing w:val="3"/>
        </w:rPr>
        <w:t> </w:t>
      </w:r>
      <w:r>
        <w:rPr/>
        <w:t>low-risk</w:t>
      </w:r>
      <w:r>
        <w:rPr>
          <w:spacing w:val="5"/>
        </w:rPr>
        <w:t> </w:t>
      </w:r>
      <w:r>
        <w:rPr/>
        <w:t>for</w:t>
      </w:r>
      <w:r>
        <w:rPr>
          <w:spacing w:val="-43"/>
        </w:rPr>
        <w:t> </w:t>
      </w:r>
      <w:r>
        <w:rPr/>
        <w:t>aneuploidy,</w:t>
      </w:r>
      <w:r>
        <w:rPr>
          <w:spacing w:val="28"/>
        </w:rPr>
        <w:t> </w:t>
      </w:r>
      <w:r>
        <w:rPr/>
        <w:t>including</w:t>
      </w:r>
      <w:r>
        <w:rPr>
          <w:spacing w:val="29"/>
        </w:rPr>
        <w:t> </w:t>
      </w:r>
      <w:r>
        <w:rPr/>
        <w:t>3,873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were</w:t>
      </w:r>
      <w:r>
        <w:rPr>
          <w:spacing w:val="-42"/>
        </w:rPr>
        <w:t> </w:t>
      </w:r>
      <w:r>
        <w:rPr>
          <w:w w:val="95"/>
        </w:rPr>
        <w:t>35</w:t>
      </w:r>
      <w:r>
        <w:rPr>
          <w:spacing w:val="-10"/>
          <w:w w:val="95"/>
        </w:rPr>
        <w:t> </w:t>
      </w:r>
      <w:r>
        <w:rPr>
          <w:w w:val="95"/>
        </w:rPr>
        <w:t>years</w:t>
      </w:r>
      <w:r>
        <w:rPr>
          <w:spacing w:val="-9"/>
          <w:w w:val="95"/>
        </w:rPr>
        <w:t> </w:t>
      </w:r>
      <w:r>
        <w:rPr>
          <w:w w:val="95"/>
        </w:rPr>
        <w:t>old</w:t>
      </w:r>
      <w:r>
        <w:rPr>
          <w:spacing w:val="-8"/>
          <w:w w:val="95"/>
        </w:rPr>
        <w:t> </w:t>
      </w:r>
      <w:r>
        <w:rPr>
          <w:w w:val="95"/>
        </w:rPr>
        <w:t>but</w:t>
      </w:r>
      <w:r>
        <w:rPr>
          <w:spacing w:val="-8"/>
          <w:w w:val="95"/>
        </w:rPr>
        <w:t> </w:t>
      </w:r>
      <w:r>
        <w:rPr>
          <w:w w:val="95"/>
        </w:rPr>
        <w:t>had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low-risk</w:t>
      </w:r>
      <w:r>
        <w:rPr>
          <w:spacing w:val="-6"/>
          <w:w w:val="95"/>
        </w:rPr>
        <w:t> </w:t>
      </w:r>
      <w:r>
        <w:rPr>
          <w:w w:val="95"/>
        </w:rPr>
        <w:t>result</w:t>
      </w:r>
      <w:r>
        <w:rPr>
          <w:spacing w:val="-9"/>
          <w:w w:val="95"/>
        </w:rPr>
        <w:t> </w:t>
      </w:r>
      <w:r>
        <w:rPr>
          <w:w w:val="95"/>
        </w:rPr>
        <w:t>on</w:t>
      </w:r>
    </w:p>
    <w:p>
      <w:pPr>
        <w:pStyle w:val="BodyText"/>
        <w:spacing w:line="235" w:lineRule="auto"/>
        <w:ind w:left="117" w:right="116"/>
        <w:jc w:val="both"/>
      </w:pPr>
      <w:r>
        <w:rPr/>
        <w:pict>
          <v:shape style="position:absolute;margin-left:521.80304pt;margin-top:37.546143pt;width:7.7pt;height:17.25pt;mso-position-horizontal-relative:page;mso-position-vertical-relative:paragraph;z-index:-17215488" type="#_x0000_t202" filled="false" stroked="false">
            <v:textbox inset="0,0,0,0">
              <w:txbxContent>
                <w:p>
                  <w:pPr>
                    <w:pStyle w:val="BodyText"/>
                    <w:spacing w:line="24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6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8.555969pt;margin-top:133.186111pt;width:7.7pt;height:17.25pt;mso-position-horizontal-relative:page;mso-position-vertical-relative:paragraph;z-index:-17214976" type="#_x0000_t202" filled="false" stroked="false">
            <v:textbox inset="0,0,0,0">
              <w:txbxContent>
                <w:p>
                  <w:pPr>
                    <w:pStyle w:val="BodyText"/>
                    <w:spacing w:line="24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6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>
          <w:spacing w:val="-2"/>
        </w:rPr>
        <w:t>a screening test before enrollment. </w:t>
      </w:r>
      <w:r>
        <w:rPr>
          <w:spacing w:val="-1"/>
        </w:rPr>
        <w:t>The</w:t>
      </w:r>
      <w:r>
        <w:rPr/>
        <w:t> remaining 4808 (26.9%) were catego-</w:t>
      </w:r>
      <w:r>
        <w:rPr>
          <w:spacing w:val="1"/>
        </w:rPr>
        <w:t> </w:t>
      </w:r>
      <w:r>
        <w:rPr/>
        <w:t>rized as high-risk (</w:t>
      </w:r>
      <w:hyperlink w:history="true" w:anchor="_bookmark1">
        <w:r>
          <w:rPr>
            <w:color w:val="007FAC"/>
          </w:rPr>
          <w:t>Table 1</w:t>
        </w:r>
      </w:hyperlink>
      <w:r>
        <w:rPr/>
        <w:t>). Most high-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(4010,</w:t>
      </w:r>
      <w:r>
        <w:rPr>
          <w:spacing w:val="1"/>
        </w:rPr>
        <w:t> </w:t>
      </w:r>
      <w:r>
        <w:rPr/>
        <w:t>83.4%)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35</w:t>
      </w:r>
      <w:r>
        <w:rPr>
          <w:spacing w:val="-43"/>
        </w:rPr>
        <w:t> </w:t>
      </w:r>
      <w:r>
        <w:rPr/>
        <w:t>years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serum</w:t>
      </w:r>
      <w:r>
        <w:rPr>
          <w:spacing w:val="-43"/>
        </w:rPr>
        <w:t> </w:t>
      </w:r>
      <w:r>
        <w:rPr>
          <w:w w:val="95"/>
        </w:rPr>
        <w:t>screening; 616 (12.8%) were high-risk on</w:t>
      </w:r>
      <w:r>
        <w:rPr>
          <w:spacing w:val="1"/>
          <w:w w:val="95"/>
        </w:rPr>
        <w:t> </w:t>
      </w:r>
      <w:r>
        <w:rPr/>
        <w:t>the basis of the results of traditional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analyte-based</w:t>
      </w:r>
      <w:r>
        <w:rPr>
          <w:spacing w:val="1"/>
        </w:rPr>
        <w:t> </w:t>
      </w:r>
      <w:r>
        <w:rPr/>
        <w:t>screening,</w:t>
      </w:r>
      <w:r>
        <w:rPr>
          <w:spacing w:val="1"/>
        </w:rPr>
        <w:t> </w:t>
      </w:r>
      <w:r>
        <w:rPr/>
        <w:t>112</w:t>
      </w:r>
      <w:r>
        <w:rPr>
          <w:spacing w:val="1"/>
        </w:rPr>
        <w:t> </w:t>
      </w:r>
      <w:r>
        <w:rPr/>
        <w:t>(2.3%) had cfDNA screening following</w:t>
      </w:r>
      <w:r>
        <w:rPr>
          <w:spacing w:val="1"/>
        </w:rPr>
        <w:t> </w:t>
      </w:r>
      <w:r>
        <w:rPr>
          <w:spacing w:val="-1"/>
        </w:rPr>
        <w:t>the detection </w:t>
      </w:r>
      <w:r>
        <w:rPr/>
        <w:t>of a fetal abnormality on</w:t>
      </w:r>
      <w:r>
        <w:rPr>
          <w:spacing w:val="1"/>
        </w:rPr>
        <w:t> </w:t>
      </w:r>
      <w:r>
        <w:rPr/>
        <w:t>ultrasound, and 101 (2.1%) had a cystic</w:t>
      </w:r>
      <w:r>
        <w:rPr>
          <w:spacing w:val="-43"/>
        </w:rPr>
        <w:t> </w:t>
      </w:r>
      <w:r>
        <w:rPr>
          <w:spacing w:val="-1"/>
        </w:rPr>
        <w:t>hygroma</w:t>
      </w:r>
      <w:r>
        <w:rPr>
          <w:spacing w:val="-9"/>
        </w:rPr>
        <w:t> </w:t>
      </w:r>
      <w:r>
        <w:rPr>
          <w:spacing w:val="-1"/>
        </w:rPr>
        <w:t>or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NT</w:t>
      </w:r>
      <w:r>
        <w:rPr>
          <w:spacing w:val="89"/>
        </w:rPr>
        <w:t> </w:t>
      </w:r>
      <w:r>
        <w:rPr>
          <w:spacing w:val="-1"/>
        </w:rPr>
        <w:t>3</w:t>
      </w:r>
      <w:r>
        <w:rPr>
          <w:spacing w:val="-8"/>
        </w:rPr>
        <w:t> </w:t>
      </w:r>
      <w:r>
        <w:rPr>
          <w:spacing w:val="-1"/>
        </w:rPr>
        <w:t>mm.</w:t>
      </w:r>
      <w:r>
        <w:rPr>
          <w:spacing w:val="-8"/>
        </w:rPr>
        <w:t> </w:t>
      </w:r>
      <w:r>
        <w:rPr>
          <w:spacing w:val="-1"/>
        </w:rPr>
        <w:t>Participants</w:t>
      </w:r>
      <w:r>
        <w:rPr>
          <w:spacing w:val="-10"/>
        </w:rPr>
        <w:t> </w:t>
      </w:r>
      <w:r>
        <w:rPr/>
        <w:t>at</w:t>
      </w:r>
      <w:r>
        <w:rPr>
          <w:spacing w:val="-43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high</w:t>
      </w:r>
      <w:r>
        <w:rPr>
          <w:spacing w:val="-5"/>
        </w:rPr>
        <w:t> </w:t>
      </w:r>
      <w:r>
        <w:rPr>
          <w:spacing w:val="-1"/>
        </w:rPr>
        <w:t>risk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7"/>
        </w:rPr>
        <w:t> </w:t>
      </w:r>
      <w:r>
        <w:rPr/>
        <w:t>aneuploidy</w:t>
      </w:r>
      <w:r>
        <w:rPr>
          <w:spacing w:val="-7"/>
        </w:rPr>
        <w:t> </w:t>
      </w:r>
      <w:r>
        <w:rPr/>
        <w:t>were</w:t>
      </w:r>
      <w:r>
        <w:rPr>
          <w:spacing w:val="-5"/>
        </w:rPr>
        <w:t> </w:t>
      </w:r>
      <w:r>
        <w:rPr/>
        <w:t>enrolled</w:t>
      </w:r>
      <w:r>
        <w:rPr>
          <w:spacing w:val="-43"/>
        </w:rPr>
        <w:t> </w:t>
      </w:r>
      <w:r>
        <w:rPr>
          <w:w w:val="95"/>
        </w:rPr>
        <w:t>at an earlier gestational age, were more</w:t>
      </w:r>
      <w:r>
        <w:rPr>
          <w:spacing w:val="1"/>
          <w:w w:val="95"/>
        </w:rPr>
        <w:t> </w:t>
      </w:r>
      <w:r>
        <w:rPr>
          <w:spacing w:val="-2"/>
        </w:rPr>
        <w:t>likely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1"/>
        </w:rPr>
        <w:t>enrolled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Europe,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were</w:t>
      </w:r>
      <w:r>
        <w:rPr>
          <w:spacing w:val="-43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have</w:t>
      </w:r>
      <w:r>
        <w:rPr>
          <w:spacing w:val="45"/>
        </w:rPr>
        <w:t> </w:t>
      </w:r>
      <w:r>
        <w:rPr/>
        <w:t>conceived</w:t>
      </w:r>
      <w:r>
        <w:rPr>
          <w:spacing w:val="45"/>
        </w:rPr>
        <w:t> </w:t>
      </w:r>
      <w:r>
        <w:rPr/>
        <w:t>using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fertilization.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spacing w:val="-1"/>
        </w:rPr>
        <w:t>non-US</w:t>
      </w:r>
      <w:r>
        <w:rPr>
          <w:spacing w:val="-9"/>
        </w:rPr>
        <w:t> </w:t>
      </w:r>
      <w:r>
        <w:rPr>
          <w:spacing w:val="-1"/>
        </w:rPr>
        <w:t>participants,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US</w:t>
      </w:r>
      <w:r>
        <w:rPr>
          <w:spacing w:val="-8"/>
        </w:rPr>
        <w:t> </w:t>
      </w:r>
      <w:r>
        <w:rPr>
          <w:spacing w:val="-1"/>
        </w:rPr>
        <w:t>participants</w:t>
      </w:r>
      <w:r>
        <w:rPr>
          <w:spacing w:val="-43"/>
        </w:rPr>
        <w:t> </w:t>
      </w:r>
      <w:r>
        <w:rPr/>
        <w:t>were</w:t>
      </w:r>
      <w:r>
        <w:rPr>
          <w:spacing w:val="55"/>
        </w:rPr>
        <w:t> </w:t>
      </w:r>
      <w:r>
        <w:rPr/>
        <w:t>younger</w:t>
      </w:r>
      <w:r>
        <w:rPr>
          <w:spacing w:val="53"/>
        </w:rPr>
        <w:t> </w:t>
      </w:r>
      <w:r>
        <w:rPr/>
        <w:t>(median</w:t>
      </w:r>
      <w:r>
        <w:rPr>
          <w:spacing w:val="55"/>
        </w:rPr>
        <w:t> </w:t>
      </w:r>
      <w:r>
        <w:rPr/>
        <w:t>32.6</w:t>
      </w:r>
      <w:r>
        <w:rPr>
          <w:spacing w:val="53"/>
        </w:rPr>
        <w:t> </w:t>
      </w:r>
      <w:r>
        <w:rPr/>
        <w:t>vs</w:t>
      </w:r>
      <w:r>
        <w:rPr>
          <w:spacing w:val="54"/>
        </w:rPr>
        <w:t> </w:t>
      </w:r>
      <w:r>
        <w:rPr/>
        <w:t>35.9;</w:t>
      </w:r>
    </w:p>
    <w:p>
      <w:pPr>
        <w:pStyle w:val="BodyText"/>
        <w:spacing w:line="208" w:lineRule="auto"/>
        <w:ind w:left="117" w:right="116"/>
        <w:jc w:val="both"/>
      </w:pPr>
      <w:r>
        <w:rPr>
          <w:i/>
        </w:rPr>
        <w:t>P</w:t>
      </w:r>
      <w:r>
        <w:rPr>
          <w:rFonts w:ascii="Lucida Sans Unicode"/>
        </w:rPr>
        <w:t>&lt;</w:t>
      </w:r>
      <w:r>
        <w:rPr/>
        <w:t>.0001), had a higher median body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(BMI)</w:t>
      </w:r>
      <w:r>
        <w:rPr>
          <w:spacing w:val="1"/>
        </w:rPr>
        <w:t> </w:t>
      </w:r>
      <w:r>
        <w:rPr/>
        <w:t>(26.1</w:t>
      </w:r>
      <w:r>
        <w:rPr>
          <w:spacing w:val="1"/>
        </w:rPr>
        <w:t> </w:t>
      </w:r>
      <w:r>
        <w:rPr/>
        <w:t>vs</w:t>
      </w:r>
      <w:r>
        <w:rPr>
          <w:spacing w:val="1"/>
        </w:rPr>
        <w:t> </w:t>
      </w:r>
      <w:r>
        <w:rPr/>
        <w:t>24.1;</w:t>
      </w:r>
      <w:r>
        <w:rPr>
          <w:spacing w:val="1"/>
        </w:rPr>
        <w:t> </w:t>
      </w:r>
      <w:r>
        <w:rPr>
          <w:i/>
          <w:spacing w:val="-1"/>
        </w:rPr>
        <w:t>P</w:t>
      </w:r>
      <w:r>
        <w:rPr>
          <w:rFonts w:ascii="Lucida Sans Unicode"/>
          <w:spacing w:val="-1"/>
        </w:rPr>
        <w:t>&lt;</w:t>
      </w:r>
      <w:r>
        <w:rPr>
          <w:spacing w:val="-1"/>
        </w:rPr>
        <w:t>.0001), and enrolled at a later mean</w:t>
      </w:r>
      <w:r>
        <w:rPr/>
        <w:t> </w:t>
      </w:r>
      <w:r>
        <w:rPr>
          <w:w w:val="95"/>
        </w:rPr>
        <w:t>gestational age (13.7 week vs 12.8 week;</w:t>
      </w:r>
      <w:r>
        <w:rPr>
          <w:spacing w:val="-40"/>
          <w:w w:val="95"/>
        </w:rPr>
        <w:t> </w:t>
      </w:r>
      <w:r>
        <w:rPr>
          <w:i/>
        </w:rPr>
        <w:t>P</w:t>
      </w:r>
      <w:r>
        <w:rPr>
          <w:rFonts w:ascii="Lucida Sans Unicode"/>
        </w:rPr>
        <w:t>&lt;</w:t>
      </w:r>
      <w:r>
        <w:rPr/>
        <w:t>.0001).</w:t>
      </w:r>
    </w:p>
    <w:p>
      <w:pPr>
        <w:spacing w:after="0" w:line="208" w:lineRule="auto"/>
        <w:jc w:val="both"/>
        <w:sectPr>
          <w:type w:val="continuous"/>
          <w:pgSz w:w="11520" w:h="15480"/>
          <w:pgMar w:top="0" w:bottom="580" w:left="620" w:right="620"/>
          <w:cols w:num="3" w:equalWidth="0">
            <w:col w:w="3349" w:space="79"/>
            <w:col w:w="3346" w:space="80"/>
            <w:col w:w="3426"/>
          </w:cols>
        </w:sectPr>
      </w:pPr>
    </w:p>
    <w:p>
      <w:pPr>
        <w:pStyle w:val="BodyText"/>
        <w:spacing w:before="11"/>
        <w:rPr>
          <w:sz w:val="25"/>
        </w:rPr>
      </w:pPr>
    </w:p>
    <w:p>
      <w:pPr>
        <w:spacing w:after="0"/>
        <w:rPr>
          <w:sz w:val="25"/>
        </w:rPr>
        <w:sectPr>
          <w:pgSz w:w="11520" w:h="15480"/>
          <w:pgMar w:header="28" w:footer="399" w:top="840" w:bottom="580" w:left="620" w:right="62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ind w:left="117" w:right="-44"/>
      </w:pPr>
      <w:r>
        <w:rPr/>
        <w:pict>
          <v:shape style="width:330.3pt;height:32.4pt;mso-position-horizontal-relative:char;mso-position-vertical-relative:line" type="#_x0000_t202" filled="true" fillcolor="#e6e7e8" stroked="true" strokeweight=".454pt" strokecolor="#000000">
            <w10:anchorlock/>
            <v:textbox inset="0,0,0,0">
              <w:txbxContent>
                <w:p>
                  <w:pPr>
                    <w:spacing w:line="204" w:lineRule="exact" w:before="75"/>
                    <w:ind w:left="200" w:right="0" w:firstLine="0"/>
                    <w:jc w:val="left"/>
                    <w:rPr>
                      <w:rFonts w:ascii="Trebuchet MS"/>
                      <w:sz w:val="18"/>
                    </w:rPr>
                  </w:pPr>
                  <w:bookmarkStart w:name="Primary and secondary outcomes" w:id="12"/>
                  <w:bookmarkEnd w:id="12"/>
                  <w:r>
                    <w:rPr/>
                  </w:r>
                  <w:bookmarkStart w:name="_bookmark0" w:id="13"/>
                  <w:bookmarkEnd w:id="13"/>
                  <w:r>
                    <w:rPr/>
                  </w:r>
                  <w:r>
                    <w:rPr>
                      <w:rFonts w:ascii="Trebuchet MS"/>
                      <w:color w:val="0078BF"/>
                      <w:w w:val="110"/>
                      <w:sz w:val="18"/>
                    </w:rPr>
                    <w:t>FIGURE</w:t>
                  </w:r>
                </w:p>
                <w:p>
                  <w:pPr>
                    <w:spacing w:line="236" w:lineRule="exact" w:before="0"/>
                    <w:ind w:left="20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w w:val="90"/>
                      <w:sz w:val="21"/>
                    </w:rPr>
                    <w:t>Patient</w:t>
                  </w:r>
                  <w:r>
                    <w:rPr>
                      <w:rFonts w:ascii="Arial MT"/>
                      <w:spacing w:val="14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enrollment</w:t>
                  </w:r>
                  <w:r>
                    <w:rPr>
                      <w:rFonts w:ascii="Arial MT"/>
                      <w:spacing w:val="14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flowchart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8"/>
        <w:rPr>
          <w:sz w:val="6"/>
        </w:rPr>
      </w:pPr>
    </w:p>
    <w:p>
      <w:pPr>
        <w:pStyle w:val="BodyText"/>
        <w:ind w:left="126" w:right="-15"/>
      </w:pPr>
      <w:r>
        <w:rPr/>
        <w:drawing>
          <wp:inline distT="0" distB="0" distL="0" distR="0">
            <wp:extent cx="4190600" cy="4157472"/>
            <wp:effectExtent l="0" t="0" r="0" b="0"/>
            <wp:docPr id="1" name="image3.png" descr="Image of Figur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600" cy="415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94"/>
        <w:ind w:left="117" w:right="0" w:firstLine="0"/>
        <w:jc w:val="left"/>
        <w:rPr>
          <w:i/>
          <w:sz w:val="14"/>
        </w:rPr>
      </w:pPr>
      <w:r>
        <w:rPr>
          <w:i/>
          <w:w w:val="95"/>
          <w:sz w:val="14"/>
        </w:rPr>
        <w:t>Dar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et</w:t>
      </w:r>
      <w:r>
        <w:rPr>
          <w:i/>
          <w:spacing w:val="1"/>
          <w:w w:val="95"/>
          <w:sz w:val="14"/>
        </w:rPr>
        <w:t> </w:t>
      </w:r>
      <w:r>
        <w:rPr>
          <w:i/>
          <w:w w:val="95"/>
          <w:sz w:val="14"/>
        </w:rPr>
        <w:t>al.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Performance</w:t>
      </w:r>
      <w:r>
        <w:rPr>
          <w:i/>
          <w:spacing w:val="3"/>
          <w:w w:val="95"/>
          <w:sz w:val="14"/>
        </w:rPr>
        <w:t> </w:t>
      </w:r>
      <w:r>
        <w:rPr>
          <w:i/>
          <w:w w:val="95"/>
          <w:sz w:val="14"/>
        </w:rPr>
        <w:t>of</w:t>
      </w:r>
      <w:r>
        <w:rPr>
          <w:i/>
          <w:spacing w:val="1"/>
          <w:w w:val="95"/>
          <w:sz w:val="14"/>
        </w:rPr>
        <w:t> </w:t>
      </w:r>
      <w:r>
        <w:rPr>
          <w:i/>
          <w:w w:val="95"/>
          <w:sz w:val="14"/>
        </w:rPr>
        <w:t>cell-free</w:t>
      </w:r>
      <w:r>
        <w:rPr>
          <w:i/>
          <w:spacing w:val="1"/>
          <w:w w:val="95"/>
          <w:sz w:val="14"/>
        </w:rPr>
        <w:t> </w:t>
      </w:r>
      <w:r>
        <w:rPr>
          <w:i/>
          <w:w w:val="95"/>
          <w:sz w:val="14"/>
        </w:rPr>
        <w:t>DNA screening</w:t>
      </w:r>
      <w:r>
        <w:rPr>
          <w:i/>
          <w:spacing w:val="8"/>
          <w:w w:val="95"/>
          <w:sz w:val="14"/>
        </w:rPr>
        <w:t> </w:t>
      </w:r>
      <w:r>
        <w:rPr>
          <w:i/>
          <w:w w:val="95"/>
          <w:sz w:val="14"/>
        </w:rPr>
        <w:t>for</w:t>
      </w:r>
      <w:r>
        <w:rPr>
          <w:i/>
          <w:spacing w:val="1"/>
          <w:w w:val="95"/>
          <w:sz w:val="14"/>
        </w:rPr>
        <w:t> </w:t>
      </w:r>
      <w:r>
        <w:rPr>
          <w:i/>
          <w:w w:val="95"/>
          <w:sz w:val="14"/>
        </w:rPr>
        <w:t>aneuploidy</w:t>
      </w:r>
      <w:r>
        <w:rPr>
          <w:i/>
          <w:spacing w:val="5"/>
          <w:w w:val="95"/>
          <w:sz w:val="14"/>
        </w:rPr>
        <w:t> </w:t>
      </w:r>
      <w:r>
        <w:rPr>
          <w:i/>
          <w:w w:val="95"/>
          <w:sz w:val="14"/>
        </w:rPr>
        <w:t>in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low-risk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pregnancies.</w:t>
      </w:r>
      <w:r>
        <w:rPr>
          <w:i/>
          <w:spacing w:val="1"/>
          <w:w w:val="95"/>
          <w:sz w:val="14"/>
        </w:rPr>
        <w:t> </w:t>
      </w:r>
      <w:r>
        <w:rPr>
          <w:i/>
          <w:w w:val="95"/>
          <w:sz w:val="14"/>
        </w:rPr>
        <w:t>Am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J</w:t>
      </w:r>
      <w:r>
        <w:rPr>
          <w:i/>
          <w:spacing w:val="1"/>
          <w:w w:val="95"/>
          <w:sz w:val="14"/>
        </w:rPr>
        <w:t> </w:t>
      </w:r>
      <w:r>
        <w:rPr>
          <w:i/>
          <w:w w:val="95"/>
          <w:sz w:val="14"/>
        </w:rPr>
        <w:t>Obstet</w:t>
      </w:r>
      <w:r>
        <w:rPr>
          <w:i/>
          <w:spacing w:val="3"/>
          <w:w w:val="95"/>
          <w:sz w:val="14"/>
        </w:rPr>
        <w:t> </w:t>
      </w:r>
      <w:r>
        <w:rPr>
          <w:i/>
          <w:w w:val="95"/>
          <w:sz w:val="14"/>
        </w:rPr>
        <w:t>Gynecol</w:t>
      </w:r>
      <w:r>
        <w:rPr>
          <w:i/>
          <w:spacing w:val="3"/>
          <w:w w:val="95"/>
          <w:sz w:val="14"/>
        </w:rPr>
        <w:t> </w:t>
      </w:r>
      <w:r>
        <w:rPr>
          <w:i/>
          <w:w w:val="95"/>
          <w:sz w:val="14"/>
        </w:rPr>
        <w:t>2022.</w:t>
      </w:r>
    </w:p>
    <w:p>
      <w:pPr>
        <w:pStyle w:val="BodyText"/>
        <w:spacing w:before="4" w:after="40"/>
        <w:rPr>
          <w:i/>
          <w:sz w:val="8"/>
        </w:rPr>
      </w:pPr>
    </w:p>
    <w:p>
      <w:pPr>
        <w:pStyle w:val="BodyText"/>
        <w:spacing w:line="20" w:lineRule="exact"/>
        <w:ind w:left="117" w:right="-29"/>
        <w:rPr>
          <w:sz w:val="2"/>
        </w:rPr>
      </w:pPr>
      <w:r>
        <w:rPr>
          <w:sz w:val="2"/>
        </w:rPr>
        <w:pict>
          <v:group style="width:330.75pt;height:.550pt;mso-position-horizontal-relative:char;mso-position-vertical-relative:line" coordorigin="0,0" coordsize="6615,11">
            <v:rect style="position:absolute;left:0;top:0;width:6615;height:1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35" w:lineRule="auto" w:before="73"/>
        <w:ind w:left="117" w:right="117"/>
        <w:jc w:val="both"/>
      </w:pPr>
      <w:r>
        <w:rPr/>
        <w:br w:type="column"/>
      </w:r>
      <w:r>
        <w:rPr/>
        <w:t>The groups were similar for sensitivity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</w:t>
      </w:r>
      <w:r>
        <w:rPr>
          <w:rFonts w:ascii="Times New Roman" w:hAnsi="Times New Roman"/>
        </w:rPr>
        <w:t>ﬁ</w:t>
      </w:r>
      <w:r>
        <w:rPr/>
        <w:t>city.</w:t>
      </w:r>
      <w:r>
        <w:rPr>
          <w:spacing w:val="1"/>
        </w:rPr>
        <w:t> </w:t>
      </w:r>
      <w:r>
        <w:rPr/>
        <w:t>The PPV</w:t>
      </w:r>
      <w:r>
        <w:rPr>
          <w:spacing w:val="1"/>
        </w:rPr>
        <w:t> </w:t>
      </w:r>
      <w:r>
        <w:rPr/>
        <w:t>for all 3</w:t>
      </w:r>
      <w:r>
        <w:rPr>
          <w:spacing w:val="1"/>
        </w:rPr>
        <w:t> </w:t>
      </w:r>
      <w:r>
        <w:rPr/>
        <w:t>tri-</w:t>
      </w:r>
      <w:r>
        <w:rPr>
          <w:spacing w:val="1"/>
        </w:rPr>
        <w:t> </w:t>
      </w:r>
      <w:r>
        <w:rPr/>
        <w:t>somies was 74.3% (26/35) in the low-</w:t>
      </w:r>
      <w:r>
        <w:rPr>
          <w:spacing w:val="1"/>
        </w:rPr>
        <w:t> </w:t>
      </w:r>
      <w:r>
        <w:rPr/>
        <w:t>risk cohort and 94.2% (97/103) in the</w:t>
      </w:r>
      <w:r>
        <w:rPr>
          <w:spacing w:val="1"/>
        </w:rPr>
        <w:t> </w:t>
      </w:r>
      <w:r>
        <w:rPr/>
        <w:t>high-risk cohort (</w:t>
      </w:r>
      <w:r>
        <w:rPr>
          <w:i/>
        </w:rPr>
        <w:t>P</w:t>
      </w:r>
      <w:r>
        <w:rPr>
          <w:i/>
          <w:spacing w:val="1"/>
        </w:rPr>
        <w:t> </w:t>
      </w:r>
      <w:r>
        <w:rPr/>
        <w:t>.003). The PPVs for</w:t>
      </w:r>
      <w:r>
        <w:rPr>
          <w:spacing w:val="-43"/>
        </w:rPr>
        <w:t> </w:t>
      </w:r>
      <w:r>
        <w:rPr/>
        <w:t>the individual trisomies among low vs</w:t>
      </w:r>
      <w:r>
        <w:rPr>
          <w:spacing w:val="1"/>
        </w:rPr>
        <w:t> </w:t>
      </w:r>
      <w:r>
        <w:rPr/>
        <w:t>high-risk</w:t>
      </w:r>
      <w:r>
        <w:rPr>
          <w:spacing w:val="48"/>
        </w:rPr>
        <w:t> </w:t>
      </w:r>
      <w:r>
        <w:rPr/>
        <w:t>cases</w:t>
      </w:r>
      <w:r>
        <w:rPr>
          <w:spacing w:val="47"/>
        </w:rPr>
        <w:t> </w:t>
      </w:r>
      <w:r>
        <w:rPr/>
        <w:t>were</w:t>
      </w:r>
      <w:r>
        <w:rPr>
          <w:spacing w:val="46"/>
        </w:rPr>
        <w:t> </w:t>
      </w:r>
      <w:r>
        <w:rPr/>
        <w:t>85.7%</w:t>
      </w:r>
      <w:r>
        <w:rPr>
          <w:spacing w:val="48"/>
        </w:rPr>
        <w:t> </w:t>
      </w:r>
      <w:r>
        <w:rPr/>
        <w:t>vs</w:t>
      </w:r>
      <w:r>
        <w:rPr>
          <w:spacing w:val="48"/>
        </w:rPr>
        <w:t> </w:t>
      </w:r>
      <w:r>
        <w:rPr/>
        <w:t>97.5%</w:t>
      </w:r>
    </w:p>
    <w:p>
      <w:pPr>
        <w:pStyle w:val="BodyText"/>
        <w:spacing w:line="237" w:lineRule="exact"/>
        <w:ind w:left="117"/>
        <w:jc w:val="both"/>
      </w:pPr>
      <w:r>
        <w:rPr/>
        <w:pict>
          <v:shape style="position:absolute;margin-left:455.24472pt;margin-top:-34.232006pt;width:6.45pt;height:17.25pt;mso-position-horizontal-relative:page;mso-position-vertical-relative:paragraph;z-index:-17213440" type="#_x0000_t202" filled="false" stroked="false">
            <v:textbox inset="0,0,0,0">
              <w:txbxContent>
                <w:p>
                  <w:pPr>
                    <w:pStyle w:val="BodyText"/>
                    <w:spacing w:line="24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26"/>
                      <w:w w:val="95"/>
                    </w:rPr>
                    <w:t>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8.630798pt;margin-top:1.654274pt;width:6.5pt;height:17.25pt;mso-position-horizontal-relative:page;mso-position-vertical-relative:paragraph;z-index:-17211904" type="#_x0000_t202" filled="false" stroked="false">
            <v:textbox inset="0,0,0,0">
              <w:txbxContent>
                <w:p>
                  <w:pPr>
                    <w:pStyle w:val="BodyText"/>
                    <w:spacing w:line="24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25"/>
                      <w:w w:val="95"/>
                    </w:rPr>
                    <w:t>¼</w:t>
                  </w:r>
                </w:p>
              </w:txbxContent>
            </v:textbox>
            <w10:wrap type="none"/>
          </v:shape>
        </w:pict>
      </w:r>
      <w:r>
        <w:rPr/>
        <w:t>(</w:t>
      </w:r>
      <w:r>
        <w:rPr>
          <w:i/>
        </w:rPr>
        <w:t>P</w:t>
      </w:r>
      <w:r>
        <w:rPr>
          <w:i/>
          <w:spacing w:val="87"/>
        </w:rPr>
        <w:t> </w:t>
      </w:r>
      <w:r>
        <w:rPr/>
        <w:t>.06)  </w:t>
      </w:r>
      <w:r>
        <w:rPr>
          <w:spacing w:val="28"/>
        </w:rPr>
        <w:t> </w:t>
      </w:r>
      <w:r>
        <w:rPr/>
        <w:t>for  </w:t>
      </w:r>
      <w:r>
        <w:rPr>
          <w:spacing w:val="30"/>
        </w:rPr>
        <w:t> </w:t>
      </w:r>
      <w:r>
        <w:rPr/>
        <w:t>T21,  </w:t>
      </w:r>
      <w:r>
        <w:rPr>
          <w:spacing w:val="28"/>
        </w:rPr>
        <w:t> </w:t>
      </w:r>
      <w:r>
        <w:rPr/>
        <w:t>50.0%  </w:t>
      </w:r>
      <w:r>
        <w:rPr>
          <w:spacing w:val="29"/>
        </w:rPr>
        <w:t> </w:t>
      </w:r>
      <w:r>
        <w:rPr/>
        <w:t>vs  </w:t>
      </w:r>
      <w:r>
        <w:rPr>
          <w:spacing w:val="29"/>
        </w:rPr>
        <w:t> </w:t>
      </w:r>
      <w:r>
        <w:rPr/>
        <w:t>81.2%</w:t>
      </w:r>
    </w:p>
    <w:p>
      <w:pPr>
        <w:pStyle w:val="BodyText"/>
        <w:spacing w:line="239" w:lineRule="exact"/>
        <w:ind w:left="117"/>
        <w:jc w:val="both"/>
      </w:pPr>
      <w:r>
        <w:rPr/>
        <w:pict>
          <v:shape style="position:absolute;margin-left:388.630798pt;margin-top:1.699413pt;width:6.5pt;height:17.25pt;mso-position-horizontal-relative:page;mso-position-vertical-relative:paragraph;z-index:-17212416" type="#_x0000_t202" filled="false" stroked="false">
            <v:textbox inset="0,0,0,0">
              <w:txbxContent>
                <w:p>
                  <w:pPr>
                    <w:pStyle w:val="BodyText"/>
                    <w:spacing w:line="24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25"/>
                      <w:w w:val="95"/>
                    </w:rPr>
                    <w:t>¼</w:t>
                  </w:r>
                </w:p>
              </w:txbxContent>
            </v:textbox>
            <w10:wrap type="none"/>
          </v:shape>
        </w:pict>
      </w:r>
      <w:r>
        <w:rPr/>
        <w:t>(</w:t>
      </w:r>
      <w:r>
        <w:rPr>
          <w:i/>
        </w:rPr>
        <w:t>P</w:t>
      </w:r>
      <w:r>
        <w:rPr>
          <w:i/>
          <w:spacing w:val="86"/>
        </w:rPr>
        <w:t> </w:t>
      </w:r>
      <w:r>
        <w:rPr/>
        <w:t>.28)</w:t>
      </w:r>
      <w:r>
        <w:rPr>
          <w:spacing w:val="33"/>
        </w:rPr>
        <w:t> </w:t>
      </w:r>
      <w:r>
        <w:rPr/>
        <w:t>for</w:t>
      </w:r>
      <w:r>
        <w:rPr>
          <w:spacing w:val="32"/>
        </w:rPr>
        <w:t> </w:t>
      </w:r>
      <w:r>
        <w:rPr/>
        <w:t>T18,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62.5%</w:t>
      </w:r>
      <w:r>
        <w:rPr>
          <w:spacing w:val="34"/>
        </w:rPr>
        <w:t> </w:t>
      </w:r>
      <w:r>
        <w:rPr/>
        <w:t>vs</w:t>
      </w:r>
      <w:r>
        <w:rPr>
          <w:spacing w:val="32"/>
        </w:rPr>
        <w:t> </w:t>
      </w:r>
      <w:r>
        <w:rPr/>
        <w:t>83.3%,</w:t>
      </w:r>
    </w:p>
    <w:p>
      <w:pPr>
        <w:pStyle w:val="BodyText"/>
        <w:spacing w:line="235" w:lineRule="auto" w:before="1"/>
        <w:ind w:left="117" w:right="118"/>
        <w:jc w:val="both"/>
      </w:pPr>
      <w:r>
        <w:rPr/>
        <w:pict>
          <v:shape style="position:absolute;margin-left:388.630798pt;margin-top:1.709859pt;width:6.5pt;height:17.25pt;mso-position-horizontal-relative:page;mso-position-vertical-relative:paragraph;z-index:-17212928" type="#_x0000_t202" filled="false" stroked="false">
            <v:textbox inset="0,0,0,0">
              <w:txbxContent>
                <w:p>
                  <w:pPr>
                    <w:pStyle w:val="BodyText"/>
                    <w:spacing w:line="24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25"/>
                      <w:w w:val="95"/>
                    </w:rPr>
                    <w:t>¼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(</w:t>
      </w:r>
      <w:r>
        <w:rPr>
          <w:i/>
          <w:spacing w:val="-1"/>
        </w:rPr>
        <w:t>P</w:t>
      </w:r>
      <w:r>
        <w:rPr>
          <w:i/>
          <w:spacing w:val="22"/>
        </w:rPr>
        <w:t> </w:t>
      </w:r>
      <w:r>
        <w:rPr>
          <w:spacing w:val="-1"/>
        </w:rPr>
        <w:t>.58)</w:t>
      </w:r>
      <w:r>
        <w:rPr>
          <w:spacing w:val="-10"/>
        </w:rPr>
        <w:t> </w:t>
      </w:r>
      <w:r>
        <w:rPr>
          <w:spacing w:val="-1"/>
        </w:rPr>
        <w:t>for</w:t>
      </w:r>
      <w:r>
        <w:rPr>
          <w:spacing w:val="-8"/>
        </w:rPr>
        <w:t> </w:t>
      </w:r>
      <w:r>
        <w:rPr>
          <w:spacing w:val="-1"/>
        </w:rPr>
        <w:t>T13,</w:t>
      </w:r>
      <w:r>
        <w:rPr>
          <w:spacing w:val="-9"/>
        </w:rPr>
        <w:t> </w:t>
      </w:r>
      <w:r>
        <w:rPr>
          <w:spacing w:val="-1"/>
        </w:rPr>
        <w:t>respectively.</w:t>
      </w:r>
      <w:r>
        <w:rPr>
          <w:spacing w:val="-10"/>
        </w:rPr>
        <w:t> </w:t>
      </w:r>
      <w:r>
        <w:rPr/>
        <w:t>Within</w:t>
      </w:r>
      <w:r>
        <w:rPr>
          <w:spacing w:val="-9"/>
        </w:rPr>
        <w:t> </w:t>
      </w:r>
      <w:r>
        <w:rPr/>
        <w:t>the</w:t>
      </w:r>
      <w:r>
        <w:rPr>
          <w:spacing w:val="-43"/>
        </w:rPr>
        <w:t> </w:t>
      </w:r>
      <w:r>
        <w:rPr/>
        <w:t>low-risk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PPV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T21</w:t>
      </w:r>
      <w:r>
        <w:rPr>
          <w:spacing w:val="1"/>
        </w:rPr>
        <w:t> </w:t>
      </w:r>
      <w:r>
        <w:rPr/>
        <w:t>was</w:t>
      </w:r>
      <w:r>
        <w:rPr>
          <w:spacing w:val="-43"/>
        </w:rPr>
        <w:t> </w:t>
      </w:r>
      <w:r>
        <w:rPr/>
        <w:t>81.8%</w:t>
      </w:r>
      <w:r>
        <w:rPr>
          <w:spacing w:val="49"/>
        </w:rPr>
        <w:t> </w:t>
      </w:r>
      <w:r>
        <w:rPr/>
        <w:t>(95%</w:t>
      </w:r>
      <w:r>
        <w:rPr>
          <w:spacing w:val="48"/>
        </w:rPr>
        <w:t> </w:t>
      </w:r>
      <w:r>
        <w:rPr/>
        <w:t>CI,</w:t>
      </w:r>
      <w:r>
        <w:rPr>
          <w:spacing w:val="49"/>
        </w:rPr>
        <w:t> </w:t>
      </w:r>
      <w:r>
        <w:rPr/>
        <w:t>59.0</w:t>
      </w:r>
      <w:r>
        <w:rPr>
          <w:rFonts w:ascii="Arial MT"/>
        </w:rPr>
        <w:t>e</w:t>
      </w:r>
      <w:r>
        <w:rPr/>
        <w:t>100)</w:t>
      </w:r>
      <w:r>
        <w:rPr>
          <w:spacing w:val="48"/>
        </w:rPr>
        <w:t> </w:t>
      </w:r>
      <w:r>
        <w:rPr/>
        <w:t>in  women</w:t>
      </w:r>
    </w:p>
    <w:p>
      <w:pPr>
        <w:pStyle w:val="BodyText"/>
        <w:spacing w:line="223" w:lineRule="auto" w:before="10"/>
        <w:ind w:left="117" w:right="118" w:firstLine="154"/>
        <w:jc w:val="both"/>
      </w:pPr>
      <w:r>
        <w:rPr/>
        <w:pict>
          <v:shape style="position:absolute;margin-left:379.559845pt;margin-top:1.683775pt;width:7.7pt;height:17.25pt;mso-position-horizontal-relative:page;mso-position-vertical-relative:paragraph;z-index:-17211392" type="#_x0000_t202" filled="false" stroked="false">
            <v:textbox inset="0,0,0,0">
              <w:txbxContent>
                <w:p>
                  <w:pPr>
                    <w:pStyle w:val="BodyText"/>
                    <w:spacing w:line="24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6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/>
        <w:t>35 years old with a low previous risk</w:t>
      </w:r>
      <w:r>
        <w:rPr>
          <w:spacing w:val="1"/>
        </w:rPr>
        <w:t> </w:t>
      </w:r>
      <w:r>
        <w:rPr/>
        <w:t>screen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90.0%</w:t>
      </w:r>
      <w:r>
        <w:rPr>
          <w:spacing w:val="-8"/>
        </w:rPr>
        <w:t> </w:t>
      </w:r>
      <w:r>
        <w:rPr/>
        <w:t>(95%</w:t>
      </w:r>
      <w:r>
        <w:rPr>
          <w:spacing w:val="-5"/>
        </w:rPr>
        <w:t> </w:t>
      </w:r>
      <w:r>
        <w:rPr/>
        <w:t>CI,</w:t>
      </w:r>
      <w:r>
        <w:rPr>
          <w:spacing w:val="-6"/>
        </w:rPr>
        <w:t> </w:t>
      </w:r>
      <w:r>
        <w:rPr/>
        <w:t>71.4</w:t>
      </w:r>
      <w:r>
        <w:rPr>
          <w:rFonts w:ascii="Arial MT"/>
        </w:rPr>
        <w:t>e</w:t>
      </w:r>
      <w:r>
        <w:rPr/>
        <w:t>100)</w:t>
      </w:r>
      <w:r>
        <w:rPr>
          <w:spacing w:val="-5"/>
        </w:rPr>
        <w:t> </w:t>
      </w:r>
      <w:r>
        <w:rPr/>
        <w:t>in</w:t>
      </w:r>
      <w:r>
        <w:rPr>
          <w:spacing w:val="-43"/>
        </w:rPr>
        <w:t> </w:t>
      </w:r>
      <w:r>
        <w:rPr/>
        <w:t>women</w:t>
      </w:r>
      <w:r>
        <w:rPr>
          <w:spacing w:val="2"/>
        </w:rPr>
        <w:t> </w:t>
      </w:r>
      <w:r>
        <w:rPr>
          <w:rFonts w:ascii="Lucida Sans Unicode"/>
        </w:rPr>
        <w:t>&lt;</w:t>
      </w:r>
      <w:r>
        <w:rPr/>
        <w:t>35</w:t>
      </w:r>
      <w:r>
        <w:rPr>
          <w:spacing w:val="4"/>
        </w:rPr>
        <w:t> </w:t>
      </w:r>
      <w:r>
        <w:rPr/>
        <w:t>years</w:t>
      </w:r>
      <w:r>
        <w:rPr>
          <w:spacing w:val="3"/>
        </w:rPr>
        <w:t> </w:t>
      </w:r>
      <w:r>
        <w:rPr/>
        <w:t>old</w:t>
      </w:r>
      <w:r>
        <w:rPr>
          <w:spacing w:val="4"/>
        </w:rPr>
        <w:t> </w:t>
      </w:r>
      <w:r>
        <w:rPr/>
        <w:t>(</w:t>
      </w:r>
      <w:hyperlink w:history="true" w:anchor="_bookmark4">
        <w:r>
          <w:rPr>
            <w:color w:val="007FAC"/>
          </w:rPr>
          <w:t>Table</w:t>
        </w:r>
        <w:r>
          <w:rPr>
            <w:color w:val="007FAC"/>
            <w:spacing w:val="4"/>
          </w:rPr>
          <w:t> </w:t>
        </w:r>
        <w:r>
          <w:rPr>
            <w:color w:val="007FAC"/>
          </w:rPr>
          <w:t>3</w:t>
        </w:r>
      </w:hyperlink>
      <w:r>
        <w:rPr/>
        <w:t>).</w:t>
      </w:r>
    </w:p>
    <w:p>
      <w:pPr>
        <w:pStyle w:val="BodyText"/>
        <w:spacing w:line="206" w:lineRule="exact"/>
        <w:ind w:left="316"/>
      </w:pPr>
      <w:r>
        <w:rPr/>
        <w:t>In</w:t>
      </w:r>
      <w:r>
        <w:rPr>
          <w:spacing w:val="4"/>
        </w:rPr>
        <w:t> </w:t>
      </w:r>
      <w:r>
        <w:rPr/>
        <w:t>602</w:t>
      </w:r>
      <w:r>
        <w:rPr>
          <w:spacing w:val="7"/>
        </w:rPr>
        <w:t> </w:t>
      </w:r>
      <w:r>
        <w:rPr/>
        <w:t>(3.4%)</w:t>
      </w:r>
      <w:r>
        <w:rPr>
          <w:spacing w:val="3"/>
        </w:rPr>
        <w:t> </w:t>
      </w:r>
      <w:r>
        <w:rPr/>
        <w:t>women,</w:t>
      </w:r>
      <w:r>
        <w:rPr>
          <w:spacing w:val="5"/>
        </w:rPr>
        <w:t> </w:t>
      </w:r>
      <w:r>
        <w:rPr/>
        <w:t>cfDNA did</w:t>
      </w:r>
      <w:r>
        <w:rPr>
          <w:spacing w:val="7"/>
        </w:rPr>
        <w:t> </w:t>
      </w:r>
      <w:r>
        <w:rPr/>
        <w:t>not</w:t>
      </w:r>
    </w:p>
    <w:p>
      <w:pPr>
        <w:pStyle w:val="BodyText"/>
        <w:spacing w:line="235" w:lineRule="auto" w:before="1"/>
        <w:ind w:left="117" w:right="118"/>
        <w:jc w:val="both"/>
      </w:pPr>
      <w:r>
        <w:rPr/>
        <w:t>yield a result after a </w:t>
      </w:r>
      <w:r>
        <w:rPr>
          <w:rFonts w:ascii="Times New Roman" w:hAnsi="Times New Roman"/>
        </w:rPr>
        <w:t>ﬁ</w:t>
      </w:r>
      <w:r>
        <w:rPr/>
        <w:t>rst draw and 10</w:t>
      </w:r>
      <w:r>
        <w:rPr>
          <w:spacing w:val="1"/>
        </w:rPr>
        <w:t> </w:t>
      </w:r>
      <w:r>
        <w:rPr/>
        <w:t>(1.66%) of these had a trisomy. These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5/15</w:t>
      </w:r>
      <w:r>
        <w:rPr>
          <w:spacing w:val="1"/>
        </w:rPr>
        <w:t> </w:t>
      </w:r>
      <w:r>
        <w:rPr/>
        <w:t>(33.3%)</w:t>
      </w:r>
      <w:r>
        <w:rPr>
          <w:spacing w:val="1"/>
        </w:rPr>
        <w:t> </w:t>
      </w:r>
      <w:r>
        <w:rPr/>
        <w:t>T13s,</w:t>
      </w:r>
      <w:r>
        <w:rPr>
          <w:spacing w:val="1"/>
        </w:rPr>
        <w:t> </w:t>
      </w:r>
      <w:r>
        <w:rPr/>
        <w:t>2/18</w:t>
      </w:r>
      <w:r>
        <w:rPr>
          <w:spacing w:val="1"/>
        </w:rPr>
        <w:t> </w:t>
      </w:r>
      <w:r>
        <w:rPr/>
        <w:t>(11.1%)</w:t>
      </w:r>
      <w:r>
        <w:rPr>
          <w:spacing w:val="18"/>
        </w:rPr>
        <w:t> </w:t>
      </w:r>
      <w:r>
        <w:rPr/>
        <w:t>T18s,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3/100</w:t>
      </w:r>
      <w:r>
        <w:rPr>
          <w:spacing w:val="19"/>
        </w:rPr>
        <w:t> </w:t>
      </w:r>
      <w:r>
        <w:rPr/>
        <w:t>(3%)</w:t>
      </w:r>
      <w:r>
        <w:rPr>
          <w:spacing w:val="20"/>
        </w:rPr>
        <w:t> </w:t>
      </w:r>
      <w:r>
        <w:rPr/>
        <w:t>T21s.</w:t>
      </w:r>
      <w:r>
        <w:rPr>
          <w:spacing w:val="19"/>
        </w:rPr>
        <w:t> </w:t>
      </w:r>
      <w:r>
        <w:rPr/>
        <w:t>In</w:t>
      </w:r>
    </w:p>
    <w:p>
      <w:pPr>
        <w:pStyle w:val="BodyText"/>
        <w:spacing w:line="223" w:lineRule="auto" w:before="5"/>
        <w:ind w:left="117" w:right="117"/>
        <w:jc w:val="both"/>
      </w:pPr>
      <w:r>
        <w:rPr/>
        <w:t>this group, the mean BMI was higher</w:t>
      </w:r>
      <w:r>
        <w:rPr>
          <w:spacing w:val="1"/>
        </w:rPr>
        <w:t> </w:t>
      </w:r>
      <w:r>
        <w:rPr/>
        <w:t>(31.3 vs 26.2; </w:t>
      </w:r>
      <w:r>
        <w:rPr>
          <w:i/>
        </w:rPr>
        <w:t>P</w:t>
      </w:r>
      <w:r>
        <w:rPr>
          <w:rFonts w:ascii="Lucida Sans Unicode" w:hAnsi="Lucida Sans Unicode"/>
        </w:rPr>
        <w:t>&lt;</w:t>
      </w:r>
      <w:r>
        <w:rPr/>
        <w:t>.001) and the median</w:t>
      </w:r>
      <w:r>
        <w:rPr>
          <w:spacing w:val="1"/>
        </w:rPr>
        <w:t> </w:t>
      </w:r>
      <w:r>
        <w:rPr/>
        <w:t>fetal fraction was lower (4.5% vs 9.4%;</w:t>
      </w:r>
      <w:r>
        <w:rPr>
          <w:spacing w:val="1"/>
        </w:rPr>
        <w:t> </w:t>
      </w:r>
      <w:r>
        <w:rPr>
          <w:i/>
          <w:w w:val="95"/>
        </w:rPr>
        <w:t>P</w:t>
      </w:r>
      <w:r>
        <w:rPr>
          <w:rFonts w:ascii="Lucida Sans Unicode" w:hAnsi="Lucida Sans Unicode"/>
          <w:w w:val="95"/>
        </w:rPr>
        <w:t>&lt;</w:t>
      </w:r>
      <w:r>
        <w:rPr>
          <w:w w:val="95"/>
        </w:rPr>
        <w:t>.001)</w:t>
      </w:r>
      <w:r>
        <w:rPr>
          <w:spacing w:val="-9"/>
          <w:w w:val="95"/>
        </w:rPr>
        <w:t> </w:t>
      </w:r>
      <w:r>
        <w:rPr>
          <w:w w:val="95"/>
        </w:rPr>
        <w:t>than</w:t>
      </w:r>
      <w:r>
        <w:rPr>
          <w:spacing w:val="-6"/>
          <w:w w:val="95"/>
        </w:rPr>
        <w:t> </w:t>
      </w:r>
      <w:r>
        <w:rPr>
          <w:w w:val="95"/>
        </w:rPr>
        <w:t>those</w:t>
      </w:r>
      <w:r>
        <w:rPr>
          <w:spacing w:val="-6"/>
          <w:w w:val="95"/>
        </w:rPr>
        <w:t> </w:t>
      </w:r>
      <w:r>
        <w:rPr>
          <w:w w:val="95"/>
        </w:rPr>
        <w:t>who</w:t>
      </w:r>
      <w:r>
        <w:rPr>
          <w:spacing w:val="-7"/>
          <w:w w:val="95"/>
        </w:rPr>
        <w:t> </w:t>
      </w:r>
      <w:r>
        <w:rPr>
          <w:w w:val="95"/>
        </w:rPr>
        <w:t>received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result</w:t>
      </w:r>
      <w:r>
        <w:rPr>
          <w:spacing w:val="-40"/>
          <w:w w:val="95"/>
        </w:rPr>
        <w:t> </w:t>
      </w:r>
      <w:r>
        <w:rPr>
          <w:spacing w:val="-4"/>
          <w:w w:val="95"/>
        </w:rPr>
        <w:t>after</w:t>
      </w:r>
      <w:r>
        <w:rPr>
          <w:spacing w:val="-10"/>
          <w:w w:val="95"/>
        </w:rPr>
        <w:t> </w:t>
      </w:r>
      <w:r>
        <w:rPr>
          <w:spacing w:val="-4"/>
          <w:w w:val="95"/>
        </w:rPr>
        <w:t>the</w:t>
      </w:r>
      <w:r>
        <w:rPr>
          <w:spacing w:val="-12"/>
          <w:w w:val="95"/>
        </w:rPr>
        <w:t> </w:t>
      </w:r>
      <w:r>
        <w:rPr>
          <w:rFonts w:ascii="Times New Roman" w:hAnsi="Times New Roman"/>
          <w:spacing w:val="-4"/>
          <w:w w:val="95"/>
        </w:rPr>
        <w:t>ﬁ</w:t>
      </w:r>
      <w:r>
        <w:rPr>
          <w:spacing w:val="-4"/>
          <w:w w:val="95"/>
        </w:rPr>
        <w:t>rst</w:t>
      </w:r>
      <w:r>
        <w:rPr>
          <w:spacing w:val="-11"/>
          <w:w w:val="95"/>
        </w:rPr>
        <w:t> </w:t>
      </w:r>
      <w:r>
        <w:rPr>
          <w:spacing w:val="-3"/>
          <w:w w:val="95"/>
        </w:rPr>
        <w:t>draw.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Of</w:t>
      </w:r>
      <w:r>
        <w:rPr>
          <w:spacing w:val="-11"/>
          <w:w w:val="95"/>
        </w:rPr>
        <w:t> </w:t>
      </w:r>
      <w:r>
        <w:rPr>
          <w:spacing w:val="-3"/>
          <w:w w:val="95"/>
        </w:rPr>
        <w:t>the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427</w:t>
      </w:r>
      <w:r>
        <w:rPr>
          <w:spacing w:val="-11"/>
          <w:w w:val="95"/>
        </w:rPr>
        <w:t> </w:t>
      </w:r>
      <w:r>
        <w:rPr>
          <w:spacing w:val="-3"/>
          <w:w w:val="95"/>
        </w:rPr>
        <w:t>women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who</w:t>
      </w:r>
      <w:r>
        <w:rPr>
          <w:spacing w:val="-41"/>
          <w:w w:val="95"/>
        </w:rPr>
        <w:t> </w:t>
      </w:r>
      <w:r>
        <w:rPr>
          <w:spacing w:val="-2"/>
        </w:rPr>
        <w:t>attempted a second draw, 112 (26.2%)</w:t>
      </w:r>
      <w:r>
        <w:rPr>
          <w:spacing w:val="-1"/>
        </w:rPr>
        <w:t> </w:t>
      </w:r>
      <w:r>
        <w:rPr>
          <w:spacing w:val="-2"/>
        </w:rPr>
        <w:t>participants remained without a result</w:t>
      </w:r>
      <w:r>
        <w:rPr>
          <w:spacing w:val="-1"/>
        </w:rPr>
        <w:t> and</w:t>
      </w:r>
      <w:r>
        <w:rPr>
          <w:spacing w:val="-10"/>
        </w:rPr>
        <w:t> </w:t>
      </w:r>
      <w:r>
        <w:rPr>
          <w:spacing w:val="-1"/>
        </w:rPr>
        <w:t>2</w:t>
      </w:r>
      <w:r>
        <w:rPr>
          <w:spacing w:val="-10"/>
        </w:rPr>
        <w:t> </w:t>
      </w:r>
      <w:r>
        <w:rPr>
          <w:spacing w:val="-1"/>
        </w:rPr>
        <w:t>(1.8%)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these</w:t>
      </w:r>
      <w:r>
        <w:rPr>
          <w:spacing w:val="-9"/>
        </w:rPr>
        <w:t> </w:t>
      </w:r>
      <w:r>
        <w:rPr/>
        <w:t>had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trisomy,</w:t>
      </w:r>
      <w:r>
        <w:rPr>
          <w:spacing w:val="-9"/>
        </w:rPr>
        <w:t> </w:t>
      </w:r>
      <w:r>
        <w:rPr/>
        <w:t>T13</w:t>
      </w:r>
      <w:r>
        <w:rPr>
          <w:spacing w:val="-43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both</w:t>
      </w:r>
      <w:r>
        <w:rPr>
          <w:spacing w:val="-7"/>
        </w:rPr>
        <w:t> </w:t>
      </w:r>
      <w:r>
        <w:rPr>
          <w:spacing w:val="-1"/>
        </w:rPr>
        <w:t>cases,</w:t>
      </w:r>
      <w:r>
        <w:rPr>
          <w:spacing w:val="-8"/>
        </w:rPr>
        <w:t> </w:t>
      </w:r>
      <w:r>
        <w:rPr>
          <w:spacing w:val="-1"/>
        </w:rPr>
        <w:t>comprising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total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1.5%</w:t>
      </w:r>
      <w:r>
        <w:rPr>
          <w:spacing w:val="-43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all</w:t>
      </w:r>
      <w:r>
        <w:rPr>
          <w:spacing w:val="-6"/>
          <w:w w:val="95"/>
        </w:rPr>
        <w:t> </w:t>
      </w:r>
      <w:r>
        <w:rPr>
          <w:w w:val="95"/>
        </w:rPr>
        <w:t>trisomy</w:t>
      </w:r>
      <w:r>
        <w:rPr>
          <w:spacing w:val="-8"/>
          <w:w w:val="95"/>
        </w:rPr>
        <w:t> </w:t>
      </w:r>
      <w:r>
        <w:rPr>
          <w:w w:val="95"/>
        </w:rPr>
        <w:t>cases.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rate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trisomy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41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287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patients</w:t>
      </w:r>
      <w:r>
        <w:rPr>
          <w:spacing w:val="-6"/>
          <w:w w:val="95"/>
        </w:rPr>
        <w:t> </w:t>
      </w:r>
      <w:r>
        <w:rPr>
          <w:w w:val="95"/>
        </w:rPr>
        <w:t>with</w:t>
      </w:r>
      <w:r>
        <w:rPr>
          <w:spacing w:val="-6"/>
          <w:w w:val="95"/>
        </w:rPr>
        <w:t> </w:t>
      </w:r>
      <w:r>
        <w:rPr>
          <w:w w:val="95"/>
        </w:rPr>
        <w:t>failed</w:t>
      </w:r>
      <w:r>
        <w:rPr>
          <w:spacing w:val="-5"/>
          <w:w w:val="95"/>
        </w:rPr>
        <w:t> </w:t>
      </w:r>
      <w:r>
        <w:rPr>
          <w:w w:val="95"/>
        </w:rPr>
        <w:t>results</w:t>
      </w:r>
      <w:r>
        <w:rPr>
          <w:spacing w:val="-6"/>
          <w:w w:val="95"/>
        </w:rPr>
        <w:t> </w:t>
      </w:r>
      <w:r>
        <w:rPr>
          <w:w w:val="95"/>
        </w:rPr>
        <w:t>after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40"/>
          <w:w w:val="95"/>
        </w:rPr>
        <w:t> </w:t>
      </w:r>
      <w:r>
        <w:rPr>
          <w:rFonts w:ascii="Times New Roman" w:hAnsi="Times New Roman"/>
        </w:rPr>
        <w:t>ﬁ</w:t>
      </w:r>
      <w:r>
        <w:rPr/>
        <w:t>rst or second draw was higher 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(2.8%</w:t>
      </w:r>
      <w:r>
        <w:rPr>
          <w:spacing w:val="1"/>
        </w:rPr>
        <w:t> </w:t>
      </w:r>
      <w:r>
        <w:rPr/>
        <w:t>vs</w:t>
      </w:r>
      <w:r>
        <w:rPr>
          <w:spacing w:val="1"/>
        </w:rPr>
        <w:t> </w:t>
      </w:r>
      <w:r>
        <w:rPr/>
        <w:t>0.7%;</w:t>
      </w:r>
      <w:r>
        <w:rPr>
          <w:spacing w:val="1"/>
        </w:rPr>
        <w:t> </w:t>
      </w:r>
      <w:r>
        <w:rPr>
          <w:i/>
          <w:spacing w:val="-2"/>
        </w:rPr>
        <w:t>P</w:t>
      </w:r>
      <w:r>
        <w:rPr>
          <w:rFonts w:ascii="Lucida Sans Unicode" w:hAnsi="Lucida Sans Unicode"/>
          <w:spacing w:val="-2"/>
        </w:rPr>
        <w:t>¼</w:t>
      </w:r>
      <w:r>
        <w:rPr>
          <w:spacing w:val="-2"/>
        </w:rPr>
        <w:t>.001).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2"/>
        </w:rPr>
        <w:t>no-call</w:t>
      </w:r>
      <w:r>
        <w:rPr>
          <w:spacing w:val="12"/>
        </w:rPr>
        <w:t> </w:t>
      </w:r>
      <w:r>
        <w:rPr>
          <w:spacing w:val="-2"/>
        </w:rPr>
        <w:t>rates</w:t>
      </w:r>
      <w:r>
        <w:rPr>
          <w:spacing w:val="13"/>
        </w:rPr>
        <w:t> </w:t>
      </w:r>
      <w:r>
        <w:rPr>
          <w:spacing w:val="-2"/>
        </w:rPr>
        <w:t>were</w:t>
      </w:r>
      <w:r>
        <w:rPr>
          <w:spacing w:val="14"/>
        </w:rPr>
        <w:t> </w:t>
      </w:r>
      <w:r>
        <w:rPr>
          <w:spacing w:val="-1"/>
        </w:rPr>
        <w:t>similar</w:t>
      </w:r>
    </w:p>
    <w:p>
      <w:pPr>
        <w:spacing w:after="0" w:line="223" w:lineRule="auto"/>
        <w:jc w:val="both"/>
        <w:sectPr>
          <w:type w:val="continuous"/>
          <w:pgSz w:w="11520" w:h="15480"/>
          <w:pgMar w:top="0" w:bottom="580" w:left="620" w:right="620"/>
          <w:cols w:num="2" w:equalWidth="0">
            <w:col w:w="6764" w:space="90"/>
            <w:col w:w="3426"/>
          </w:cols>
        </w:sectPr>
      </w:pPr>
    </w:p>
    <w:p>
      <w:pPr>
        <w:pStyle w:val="Heading2"/>
        <w:spacing w:line="219" w:lineRule="exact"/>
      </w:pPr>
      <w:r>
        <w:rPr>
          <w:color w:val="0065AC"/>
          <w:w w:val="90"/>
        </w:rPr>
        <w:t>Primary</w:t>
      </w:r>
      <w:r>
        <w:rPr>
          <w:color w:val="0065AC"/>
          <w:spacing w:val="-4"/>
          <w:w w:val="90"/>
        </w:rPr>
        <w:t> </w:t>
      </w:r>
      <w:r>
        <w:rPr>
          <w:color w:val="0065AC"/>
          <w:w w:val="90"/>
        </w:rPr>
        <w:t>and</w:t>
      </w:r>
      <w:r>
        <w:rPr>
          <w:color w:val="0065AC"/>
          <w:spacing w:val="-5"/>
          <w:w w:val="90"/>
        </w:rPr>
        <w:t> </w:t>
      </w:r>
      <w:r>
        <w:rPr>
          <w:color w:val="0065AC"/>
          <w:w w:val="90"/>
        </w:rPr>
        <w:t>secondary</w:t>
      </w:r>
      <w:r>
        <w:rPr>
          <w:color w:val="0065AC"/>
          <w:spacing w:val="-3"/>
          <w:w w:val="90"/>
        </w:rPr>
        <w:t> </w:t>
      </w:r>
      <w:r>
        <w:rPr>
          <w:color w:val="0065AC"/>
          <w:w w:val="90"/>
        </w:rPr>
        <w:t>outcomes</w:t>
      </w:r>
    </w:p>
    <w:p>
      <w:pPr>
        <w:pStyle w:val="BodyText"/>
        <w:spacing w:line="235" w:lineRule="auto" w:before="6"/>
        <w:ind w:left="117" w:right="39"/>
        <w:jc w:val="both"/>
      </w:pPr>
      <w:r>
        <w:rPr/>
        <w:t>Among the 17,851 pregnancies in the</w:t>
      </w:r>
      <w:r>
        <w:rPr>
          <w:spacing w:val="1"/>
        </w:rPr>
        <w:t> </w:t>
      </w:r>
      <w:r>
        <w:rPr/>
        <w:t>primary</w:t>
      </w:r>
      <w:r>
        <w:rPr>
          <w:spacing w:val="-10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population,</w:t>
      </w:r>
      <w:r>
        <w:rPr>
          <w:spacing w:val="-9"/>
        </w:rPr>
        <w:t> </w:t>
      </w:r>
      <w:r>
        <w:rPr/>
        <w:t>133</w:t>
      </w:r>
      <w:r>
        <w:rPr>
          <w:spacing w:val="-9"/>
        </w:rPr>
        <w:t> </w:t>
      </w:r>
      <w:r>
        <w:rPr/>
        <w:t>(0.8%)</w:t>
      </w:r>
      <w:r>
        <w:rPr>
          <w:spacing w:val="-43"/>
        </w:rPr>
        <w:t> </w:t>
      </w:r>
      <w:r>
        <w:rPr/>
        <w:t>targeted</w:t>
      </w:r>
      <w:r>
        <w:rPr>
          <w:spacing w:val="1"/>
        </w:rPr>
        <w:t> </w:t>
      </w:r>
      <w:r>
        <w:rPr/>
        <w:t>chromosomal</w:t>
      </w:r>
      <w:r>
        <w:rPr>
          <w:spacing w:val="1"/>
        </w:rPr>
        <w:t> </w:t>
      </w:r>
      <w:r>
        <w:rPr/>
        <w:t>abnormalities</w:t>
      </w:r>
      <w:r>
        <w:rPr>
          <w:spacing w:val="1"/>
        </w:rPr>
        <w:t> </w:t>
      </w:r>
      <w:r>
        <w:rPr>
          <w:w w:val="95"/>
        </w:rPr>
        <w:t>were identi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ed in the cohort as follows:</w:t>
      </w:r>
      <w:r>
        <w:rPr>
          <w:spacing w:val="1"/>
          <w:w w:val="95"/>
        </w:rPr>
        <w:t> </w:t>
      </w:r>
      <w:r>
        <w:rPr/>
        <w:t>100</w:t>
      </w:r>
      <w:r>
        <w:rPr>
          <w:spacing w:val="22"/>
        </w:rPr>
        <w:t> </w:t>
      </w:r>
      <w:r>
        <w:rPr/>
        <w:t>T21</w:t>
      </w:r>
      <w:r>
        <w:rPr>
          <w:spacing w:val="23"/>
        </w:rPr>
        <w:t> </w:t>
      </w:r>
      <w:r>
        <w:rPr/>
        <w:t>(1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179),</w:t>
      </w:r>
      <w:r>
        <w:rPr>
          <w:spacing w:val="22"/>
        </w:rPr>
        <w:t> </w:t>
      </w:r>
      <w:r>
        <w:rPr/>
        <w:t>18</w:t>
      </w:r>
      <w:r>
        <w:rPr>
          <w:spacing w:val="23"/>
        </w:rPr>
        <w:t> </w:t>
      </w:r>
      <w:r>
        <w:rPr/>
        <w:t>T18</w:t>
      </w:r>
      <w:r>
        <w:rPr>
          <w:spacing w:val="22"/>
        </w:rPr>
        <w:t> </w:t>
      </w:r>
      <w:r>
        <w:rPr/>
        <w:t>(1</w:t>
      </w:r>
      <w:r>
        <w:rPr>
          <w:spacing w:val="23"/>
        </w:rPr>
        <w:t> </w:t>
      </w:r>
      <w:r>
        <w:rPr/>
        <w:t>in</w:t>
      </w:r>
      <w:r>
        <w:rPr>
          <w:spacing w:val="21"/>
        </w:rPr>
        <w:t> </w:t>
      </w:r>
      <w:r>
        <w:rPr/>
        <w:t>992),</w:t>
      </w:r>
    </w:p>
    <w:p>
      <w:pPr>
        <w:pStyle w:val="BodyText"/>
        <w:spacing w:line="237" w:lineRule="exact"/>
        <w:ind w:left="117"/>
        <w:jc w:val="both"/>
      </w:pPr>
      <w:r>
        <w:rPr/>
        <w:t>and</w:t>
      </w:r>
      <w:r>
        <w:rPr>
          <w:spacing w:val="22"/>
        </w:rPr>
        <w:t> </w:t>
      </w:r>
      <w:r>
        <w:rPr/>
        <w:t>15</w:t>
      </w:r>
      <w:r>
        <w:rPr>
          <w:spacing w:val="21"/>
        </w:rPr>
        <w:t> </w:t>
      </w:r>
      <w:r>
        <w:rPr/>
        <w:t>T13</w:t>
      </w:r>
      <w:r>
        <w:rPr>
          <w:spacing w:val="23"/>
        </w:rPr>
        <w:t> </w:t>
      </w:r>
      <w:r>
        <w:rPr/>
        <w:t>(1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1195).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most</w:t>
      </w:r>
      <w:r>
        <w:rPr>
          <w:spacing w:val="23"/>
        </w:rPr>
        <w:t> </w:t>
      </w:r>
      <w:r>
        <w:rPr/>
        <w:t>cases</w:t>
      </w:r>
    </w:p>
    <w:p>
      <w:pPr>
        <w:pStyle w:val="BodyText"/>
        <w:spacing w:line="235" w:lineRule="auto" w:before="1"/>
        <w:ind w:left="117" w:right="38"/>
        <w:jc w:val="both"/>
      </w:pPr>
      <w:r>
        <w:rPr/>
        <w:t>(17,533, 98.2%), the genetic outcome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</w:t>
      </w:r>
      <w:r>
        <w:rPr>
          <w:rFonts w:ascii="Times New Roman" w:hAnsi="Times New Roman"/>
        </w:rPr>
        <w:t>ﬁ</w:t>
      </w:r>
      <w:r>
        <w:rPr/>
        <w:t>rmed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birth:</w:t>
      </w:r>
      <w:r>
        <w:rPr>
          <w:spacing w:val="1"/>
        </w:rPr>
        <w:t> </w:t>
      </w:r>
      <w:r>
        <w:rPr/>
        <w:t>17,548</w:t>
      </w:r>
      <w:r>
        <w:rPr>
          <w:spacing w:val="1"/>
        </w:rPr>
        <w:t> </w:t>
      </w:r>
      <w:r>
        <w:rPr/>
        <w:t>(98.3%) by postnatal CMA, 28 (0.16%)</w:t>
      </w:r>
      <w:r>
        <w:rPr>
          <w:spacing w:val="1"/>
        </w:rPr>
        <w:t> </w:t>
      </w:r>
      <w:r>
        <w:rPr>
          <w:w w:val="95"/>
        </w:rPr>
        <w:t>by neonatal karyotype, and 2 (0.01%) by</w:t>
      </w:r>
      <w:r>
        <w:rPr>
          <w:spacing w:val="1"/>
          <w:w w:val="95"/>
        </w:rPr>
        <w:t> </w:t>
      </w:r>
      <w:r>
        <w:rPr/>
        <w:t>placental karyotype. Of the remaining</w:t>
      </w:r>
      <w:r>
        <w:rPr>
          <w:spacing w:val="1"/>
        </w:rPr>
        <w:t> </w:t>
      </w:r>
      <w:r>
        <w:rPr/>
        <w:t>288 cases, in 232 (1.3%), con</w:t>
      </w:r>
      <w:r>
        <w:rPr>
          <w:rFonts w:ascii="Times New Roman" w:hAnsi="Times New Roman"/>
        </w:rPr>
        <w:t>ﬁ</w:t>
      </w:r>
      <w:r>
        <w:rPr/>
        <w:t>rmation</w:t>
      </w:r>
      <w:r>
        <w:rPr>
          <w:spacing w:val="1"/>
        </w:rPr>
        <w:t> </w:t>
      </w:r>
      <w:r>
        <w:rPr>
          <w:w w:val="95"/>
        </w:rPr>
        <w:t>was done by prenatal diagnostic testing</w:t>
      </w:r>
      <w:r>
        <w:rPr>
          <w:spacing w:val="1"/>
          <w:w w:val="95"/>
        </w:rPr>
        <w:t> </w:t>
      </w:r>
      <w:r>
        <w:rPr/>
        <w:t>and in 56 (0.3%) it was con</w:t>
      </w:r>
      <w:r>
        <w:rPr>
          <w:rFonts w:ascii="Times New Roman" w:hAnsi="Times New Roman"/>
        </w:rPr>
        <w:t>ﬁ</w:t>
      </w:r>
      <w:r>
        <w:rPr/>
        <w:t>rmed from</w:t>
      </w:r>
      <w:r>
        <w:rPr>
          <w:spacing w:val="-43"/>
        </w:rPr>
        <w:t> </w:t>
      </w:r>
      <w:r>
        <w:rPr>
          <w:w w:val="95"/>
        </w:rPr>
        <w:t>miscarriages</w:t>
      </w:r>
      <w:r>
        <w:rPr>
          <w:spacing w:val="40"/>
        </w:rPr>
        <w:t> </w:t>
      </w:r>
      <w:r>
        <w:rPr>
          <w:w w:val="95"/>
        </w:rPr>
        <w:t>or</w:t>
      </w:r>
      <w:r>
        <w:rPr>
          <w:spacing w:val="43"/>
        </w:rPr>
        <w:t> </w:t>
      </w:r>
      <w:r>
        <w:rPr>
          <w:w w:val="95"/>
        </w:rPr>
        <w:t>termination</w:t>
      </w:r>
      <w:r>
        <w:rPr>
          <w:spacing w:val="41"/>
        </w:rPr>
        <w:t> </w:t>
      </w:r>
      <w:r>
        <w:rPr>
          <w:w w:val="95"/>
        </w:rPr>
        <w:t>specimens.</w:t>
      </w:r>
    </w:p>
    <w:p>
      <w:pPr>
        <w:pStyle w:val="BodyText"/>
        <w:spacing w:line="206" w:lineRule="auto"/>
        <w:ind w:left="117" w:right="40" w:hanging="1"/>
        <w:jc w:val="both"/>
      </w:pPr>
      <w:r>
        <w:rPr/>
        <w:t>Four cases with mosaicism, all </w:t>
      </w:r>
      <w:r>
        <w:rPr>
          <w:rFonts w:ascii="Lucida Sans Unicode" w:hAnsi="Lucida Sans Unicode"/>
        </w:rPr>
        <w:t>&lt; </w:t>
      </w:r>
      <w:r>
        <w:rPr/>
        <w:t>80%</w:t>
      </w:r>
      <w:r>
        <w:rPr>
          <w:spacing w:val="1"/>
        </w:rPr>
        <w:t> </w:t>
      </w:r>
      <w:r>
        <w:rPr/>
        <w:t>trisomic,</w:t>
      </w:r>
      <w:r>
        <w:rPr>
          <w:spacing w:val="6"/>
        </w:rPr>
        <w:t> </w:t>
      </w:r>
      <w:r>
        <w:rPr/>
        <w:t>were</w:t>
      </w:r>
      <w:r>
        <w:rPr>
          <w:spacing w:val="6"/>
        </w:rPr>
        <w:t> </w:t>
      </w:r>
      <w:r>
        <w:rPr/>
        <w:t>identi</w:t>
      </w:r>
      <w:r>
        <w:rPr>
          <w:rFonts w:ascii="Times New Roman" w:hAnsi="Times New Roman"/>
        </w:rPr>
        <w:t>ﬁ</w:t>
      </w:r>
      <w:r>
        <w:rPr/>
        <w:t>ed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cohort,</w:t>
      </w:r>
    </w:p>
    <w:p>
      <w:pPr>
        <w:pStyle w:val="BodyText"/>
        <w:spacing w:line="235" w:lineRule="auto" w:before="2"/>
        <w:ind w:left="117" w:right="39"/>
        <w:jc w:val="both"/>
      </w:pPr>
      <w:r>
        <w:rPr/>
        <w:t>including 3 T21 cases and 1 T18 case.</w:t>
      </w:r>
      <w:r>
        <w:rPr>
          <w:spacing w:val="1"/>
        </w:rPr>
        <w:t> </w:t>
      </w:r>
      <w:r>
        <w:rPr/>
        <w:t>(</w:t>
      </w:r>
      <w:hyperlink w:history="true" w:anchor="_bookmark33">
        <w:r>
          <w:rPr>
            <w:color w:val="007FAC"/>
          </w:rPr>
          <w:t>Supplemental Table 1</w:t>
        </w:r>
      </w:hyperlink>
      <w:r>
        <w:rPr/>
        <w:t>). These 4 cases</w:t>
      </w:r>
      <w:r>
        <w:rPr>
          <w:spacing w:val="1"/>
        </w:rPr>
        <w:t> </w:t>
      </w:r>
      <w:r>
        <w:rPr>
          <w:spacing w:val="-1"/>
        </w:rPr>
        <w:t>were considered as </w:t>
      </w:r>
      <w:r>
        <w:rPr/>
        <w:t>unaffected for the</w:t>
      </w:r>
      <w:r>
        <w:rPr>
          <w:spacing w:val="1"/>
        </w:rPr>
        <w:t> </w:t>
      </w:r>
      <w:r>
        <w:rPr/>
        <w:t>purpose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analysis.</w:t>
      </w:r>
    </w:p>
    <w:p>
      <w:pPr>
        <w:pStyle w:val="BodyText"/>
        <w:spacing w:line="210" w:lineRule="exact"/>
        <w:ind w:left="315"/>
        <w:jc w:val="both"/>
      </w:pPr>
      <w:r>
        <w:rPr/>
        <w:br w:type="column"/>
      </w:r>
      <w:r>
        <w:rPr/>
        <w:t>The</w:t>
      </w:r>
      <w:r>
        <w:rPr>
          <w:spacing w:val="19"/>
        </w:rPr>
        <w:t> </w:t>
      </w:r>
      <w:r>
        <w:rPr/>
        <w:t>cfDNA</w:t>
      </w:r>
      <w:r>
        <w:rPr>
          <w:spacing w:val="19"/>
        </w:rPr>
        <w:t> </w:t>
      </w:r>
      <w:r>
        <w:rPr/>
        <w:t>results</w:t>
      </w:r>
      <w:r>
        <w:rPr>
          <w:spacing w:val="19"/>
        </w:rPr>
        <w:t> </w:t>
      </w:r>
      <w:r>
        <w:rPr/>
        <w:t>were</w:t>
      </w:r>
      <w:r>
        <w:rPr>
          <w:spacing w:val="17"/>
        </w:rPr>
        <w:t> </w:t>
      </w:r>
      <w:r>
        <w:rPr/>
        <w:t>reported</w:t>
      </w:r>
      <w:r>
        <w:rPr>
          <w:spacing w:val="19"/>
        </w:rPr>
        <w:t> </w:t>
      </w:r>
      <w:r>
        <w:rPr/>
        <w:t>as</w:t>
      </w:r>
    </w:p>
    <w:p>
      <w:pPr>
        <w:pStyle w:val="BodyText"/>
        <w:spacing w:line="235" w:lineRule="auto" w:before="1"/>
        <w:ind w:left="117" w:right="38"/>
        <w:jc w:val="both"/>
      </w:pPr>
      <w:r>
        <w:rPr/>
        <w:pict>
          <v:shape style="position:absolute;margin-left:213.619797pt;margin-top:49.558228pt;width:7.7pt;height:17.25pt;mso-position-horizontal-relative:page;mso-position-vertical-relative:paragraph;z-index:-17210880" type="#_x0000_t202" filled="false" stroked="false">
            <v:textbox inset="0,0,0,0">
              <w:txbxContent>
                <w:p>
                  <w:pPr>
                    <w:pStyle w:val="BodyText"/>
                    <w:spacing w:line="24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.534119pt;margin-top:37.59613pt;width:48.7pt;height:17.25pt;mso-position-horizontal-relative:page;mso-position-vertical-relative:paragraph;z-index:-172103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19" w:val="left" w:leader="none"/>
                    </w:tabs>
                    <w:spacing w:line="24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¼</w:t>
                    <w:tab/>
                  </w:r>
                  <w:r>
                    <w:rPr>
                      <w:rFonts w:ascii="Lucida Sans Unicode" w:hAnsi="Lucida Sans Unicode"/>
                      <w:spacing w:val="-13"/>
                    </w:rPr>
                    <w:t>¼</w:t>
                  </w:r>
                </w:p>
              </w:txbxContent>
            </v:textbox>
            <w10:wrap type="none"/>
          </v:shape>
        </w:pict>
      </w:r>
      <w:r>
        <w:rPr/>
        <w:t>high risk for aneuploidy in 138 patients</w:t>
      </w:r>
      <w:r>
        <w:rPr>
          <w:spacing w:val="-43"/>
        </w:rPr>
        <w:t> </w:t>
      </w:r>
      <w:r>
        <w:rPr/>
        <w:t>(0.77%);</w:t>
      </w:r>
      <w:r>
        <w:rPr>
          <w:spacing w:val="1"/>
        </w:rPr>
        <w:t> </w:t>
      </w:r>
      <w:r>
        <w:rPr/>
        <w:t>123</w:t>
      </w:r>
      <w:r>
        <w:rPr>
          <w:spacing w:val="1"/>
        </w:rPr>
        <w:t> </w:t>
      </w:r>
      <w:r>
        <w:rPr/>
        <w:t>(89.1%)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>
          <w:w w:val="95"/>
        </w:rPr>
        <w:t>con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rmed</w:t>
      </w:r>
      <w:r>
        <w:rPr>
          <w:spacing w:val="-6"/>
          <w:w w:val="95"/>
        </w:rPr>
        <w:t> </w:t>
      </w:r>
      <w:r>
        <w:rPr>
          <w:w w:val="95"/>
        </w:rPr>
        <w:t>whereas</w:t>
      </w:r>
      <w:r>
        <w:rPr>
          <w:spacing w:val="-6"/>
          <w:w w:val="95"/>
        </w:rPr>
        <w:t> </w:t>
      </w:r>
      <w:r>
        <w:rPr>
          <w:w w:val="95"/>
        </w:rPr>
        <w:t>15</w:t>
      </w:r>
      <w:r>
        <w:rPr>
          <w:spacing w:val="-7"/>
          <w:w w:val="95"/>
        </w:rPr>
        <w:t> </w:t>
      </w:r>
      <w:r>
        <w:rPr>
          <w:w w:val="95"/>
        </w:rPr>
        <w:t>(10.8%)</w:t>
      </w:r>
      <w:r>
        <w:rPr>
          <w:spacing w:val="-7"/>
          <w:w w:val="95"/>
        </w:rPr>
        <w:t> </w:t>
      </w:r>
      <w:r>
        <w:rPr>
          <w:w w:val="95"/>
        </w:rPr>
        <w:t>were</w:t>
      </w:r>
      <w:r>
        <w:rPr>
          <w:spacing w:val="-8"/>
          <w:w w:val="95"/>
        </w:rPr>
        <w:t> </w:t>
      </w:r>
      <w:r>
        <w:rPr>
          <w:w w:val="95"/>
        </w:rPr>
        <w:t>false</w:t>
      </w:r>
      <w:r>
        <w:rPr>
          <w:spacing w:val="-41"/>
          <w:w w:val="95"/>
        </w:rPr>
        <w:t> </w:t>
      </w:r>
      <w:r>
        <w:rPr/>
        <w:t>positive results (n</w:t>
      </w:r>
      <w:r>
        <w:rPr>
          <w:spacing w:val="46"/>
        </w:rPr>
        <w:t> </w:t>
      </w:r>
      <w:r>
        <w:rPr/>
        <w:t>5 T21, n   6 T18 and</w:t>
      </w:r>
      <w:r>
        <w:rPr>
          <w:spacing w:val="-43"/>
        </w:rPr>
        <w:t> </w:t>
      </w:r>
      <w:r>
        <w:rPr/>
        <w:t>n</w:t>
      </w:r>
      <w:r>
        <w:rPr>
          <w:spacing w:val="1"/>
        </w:rPr>
        <w:t> </w:t>
      </w:r>
      <w:r>
        <w:rPr/>
        <w:t>4 T13). There were 2 false negative</w:t>
      </w:r>
      <w:r>
        <w:rPr>
          <w:spacing w:val="1"/>
        </w:rPr>
        <w:t> </w:t>
      </w:r>
      <w:r>
        <w:rPr/>
        <w:t>results (0.01%): 1 T21 and 1 T18. Test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cohort,</w:t>
      </w:r>
      <w:r>
        <w:rPr>
          <w:spacing w:val="-43"/>
        </w:rPr>
        <w:t> </w:t>
      </w:r>
      <w:r>
        <w:rPr>
          <w:spacing w:val="-1"/>
        </w:rPr>
        <w:t>including</w:t>
      </w:r>
      <w:r>
        <w:rPr>
          <w:spacing w:val="-7"/>
        </w:rPr>
        <w:t> </w:t>
      </w:r>
      <w:r>
        <w:rPr>
          <w:spacing w:val="-1"/>
        </w:rPr>
        <w:t>sensitivity,</w:t>
      </w:r>
      <w:r>
        <w:rPr>
          <w:spacing w:val="-6"/>
        </w:rPr>
        <w:t> </w:t>
      </w:r>
      <w:r>
        <w:rPr>
          <w:spacing w:val="-1"/>
        </w:rPr>
        <w:t>speci</w:t>
      </w:r>
      <w:r>
        <w:rPr>
          <w:rFonts w:ascii="Times New Roman" w:hAnsi="Times New Roman"/>
          <w:spacing w:val="-1"/>
        </w:rPr>
        <w:t>ﬁ</w:t>
      </w:r>
      <w:r>
        <w:rPr>
          <w:spacing w:val="-1"/>
        </w:rPr>
        <w:t>city,</w:t>
      </w:r>
      <w:r>
        <w:rPr>
          <w:spacing w:val="-6"/>
        </w:rPr>
        <w:t> </w:t>
      </w:r>
      <w:r>
        <w:rPr>
          <w:spacing w:val="-1"/>
        </w:rPr>
        <w:t>positive</w:t>
      </w:r>
      <w:r>
        <w:rPr>
          <w:spacing w:val="-43"/>
        </w:rPr>
        <w:t> </w:t>
      </w:r>
      <w:r>
        <w:rPr/>
        <w:t>predictive value (PPV), negative predic-</w:t>
      </w:r>
      <w:r>
        <w:rPr>
          <w:spacing w:val="-44"/>
        </w:rPr>
        <w:t> </w:t>
      </w:r>
      <w:r>
        <w:rPr/>
        <w:t>tive value (NPV) and positive likelihood</w:t>
      </w:r>
      <w:r>
        <w:rPr>
          <w:spacing w:val="-43"/>
        </w:rPr>
        <w:t> </w:t>
      </w:r>
      <w:r>
        <w:rPr/>
        <w:t>ratios,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hyperlink w:history="true" w:anchor="_bookmark2">
        <w:r>
          <w:rPr>
            <w:color w:val="007FAC"/>
          </w:rPr>
          <w:t>Table</w:t>
        </w:r>
        <w:r>
          <w:rPr>
            <w:color w:val="007FAC"/>
            <w:spacing w:val="-1"/>
          </w:rPr>
          <w:t> </w:t>
        </w:r>
        <w:r>
          <w:rPr>
            <w:color w:val="007FAC"/>
          </w:rPr>
          <w:t>2</w:t>
        </w:r>
      </w:hyperlink>
      <w:r>
        <w:rPr/>
        <w:t>.</w:t>
      </w:r>
    </w:p>
    <w:p>
      <w:pPr>
        <w:pStyle w:val="BodyText"/>
        <w:spacing w:line="223" w:lineRule="auto" w:before="8"/>
        <w:ind w:left="117" w:right="38" w:firstLine="198"/>
        <w:jc w:val="both"/>
      </w:pPr>
      <w:r>
        <w:rPr/>
        <w:t>Overall,</w:t>
      </w:r>
      <w:r>
        <w:rPr>
          <w:spacing w:val="1"/>
        </w:rPr>
        <w:t> </w:t>
      </w:r>
      <w:r>
        <w:rPr/>
        <w:t>29/133</w:t>
      </w:r>
      <w:r>
        <w:rPr>
          <w:spacing w:val="1"/>
        </w:rPr>
        <w:t> </w:t>
      </w:r>
      <w:r>
        <w:rPr/>
        <w:t>(21.8%)</w:t>
      </w:r>
      <w:r>
        <w:rPr>
          <w:spacing w:val="1"/>
        </w:rPr>
        <w:t> </w:t>
      </w:r>
      <w:r>
        <w:rPr/>
        <w:t>trisomies</w:t>
      </w:r>
      <w:r>
        <w:rPr>
          <w:spacing w:val="1"/>
        </w:rPr>
        <w:t> </w:t>
      </w:r>
      <w:r>
        <w:rPr/>
        <w:t>were in the group with a low previous</w:t>
      </w:r>
      <w:r>
        <w:rPr>
          <w:spacing w:val="1"/>
        </w:rPr>
        <w:t> </w:t>
      </w:r>
      <w:r>
        <w:rPr/>
        <w:t>risk for aneuploidy, whereas 104/133</w:t>
      </w:r>
      <w:r>
        <w:rPr>
          <w:spacing w:val="1"/>
        </w:rPr>
        <w:t> </w:t>
      </w:r>
      <w:r>
        <w:rPr/>
        <w:t>(78.1%)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high-risk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(</w:t>
      </w:r>
      <w:r>
        <w:rPr>
          <w:i/>
        </w:rPr>
        <w:t>P</w:t>
      </w:r>
      <w:r>
        <w:rPr>
          <w:rFonts w:ascii="Lucida Sans Unicode"/>
        </w:rPr>
        <w:t>&lt;</w:t>
      </w:r>
      <w:r>
        <w:rPr/>
        <w:t>.001).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cfDNA</w:t>
      </w:r>
      <w:r>
        <w:rPr>
          <w:spacing w:val="1"/>
        </w:rPr>
        <w:t> </w:t>
      </w:r>
      <w:r>
        <w:rPr/>
        <w:t>screen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>
          <w:w w:val="95"/>
        </w:rPr>
        <w:t>rate was lower in the low-risk group than</w:t>
      </w:r>
      <w:r>
        <w:rPr>
          <w:spacing w:val="-40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high-risk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(0.27%</w:t>
      </w:r>
      <w:r>
        <w:rPr>
          <w:spacing w:val="1"/>
        </w:rPr>
        <w:t> </w:t>
      </w:r>
      <w:r>
        <w:rPr/>
        <w:t>vs</w:t>
      </w:r>
      <w:r>
        <w:rPr>
          <w:spacing w:val="1"/>
        </w:rPr>
        <w:t> </w:t>
      </w:r>
      <w:r>
        <w:rPr/>
        <w:t>2.2%;</w:t>
      </w:r>
      <w:r>
        <w:rPr>
          <w:spacing w:val="1"/>
        </w:rPr>
        <w:t> </w:t>
      </w:r>
      <w:r>
        <w:rPr>
          <w:i/>
        </w:rPr>
        <w:t>P</w:t>
      </w:r>
      <w:r>
        <w:rPr>
          <w:rFonts w:ascii="Lucida Sans Unicode"/>
        </w:rPr>
        <w:t>&lt;</w:t>
      </w:r>
      <w:r>
        <w:rPr/>
        <w:t>.0001). The performance of cfDNA</w:t>
      </w:r>
      <w:r>
        <w:rPr>
          <w:spacing w:val="1"/>
        </w:rPr>
        <w:t> </w:t>
      </w:r>
      <w:r>
        <w:rPr/>
        <w:t>screening for the different trisomies in</w:t>
      </w:r>
      <w:r>
        <w:rPr>
          <w:spacing w:val="1"/>
        </w:rPr>
        <w:t> </w:t>
      </w:r>
      <w:r>
        <w:rPr/>
        <w:t>both</w:t>
      </w:r>
      <w:r>
        <w:rPr>
          <w:spacing w:val="-10"/>
        </w:rPr>
        <w:t> </w:t>
      </w:r>
      <w:r>
        <w:rPr/>
        <w:t>risk</w:t>
      </w:r>
      <w:r>
        <w:rPr>
          <w:spacing w:val="-9"/>
        </w:rPr>
        <w:t> </w:t>
      </w:r>
      <w:r>
        <w:rPr/>
        <w:t>groups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presented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hyperlink w:history="true" w:anchor="_bookmark4">
        <w:r>
          <w:rPr>
            <w:color w:val="007FAC"/>
          </w:rPr>
          <w:t>Table</w:t>
        </w:r>
        <w:r>
          <w:rPr>
            <w:color w:val="007FAC"/>
            <w:spacing w:val="-9"/>
          </w:rPr>
          <w:t> </w:t>
        </w:r>
        <w:r>
          <w:rPr>
            <w:color w:val="007FAC"/>
          </w:rPr>
          <w:t>3</w:t>
        </w:r>
      </w:hyperlink>
      <w:r>
        <w:rPr/>
        <w:t>.</w:t>
      </w:r>
    </w:p>
    <w:p>
      <w:pPr>
        <w:pStyle w:val="BodyText"/>
        <w:spacing w:line="225" w:lineRule="exact"/>
        <w:ind w:left="117"/>
        <w:jc w:val="both"/>
      </w:pPr>
      <w:r>
        <w:rPr/>
        <w:br w:type="column"/>
      </w:r>
      <w:r>
        <w:rPr>
          <w:spacing w:val="-3"/>
        </w:rPr>
        <w:t>between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3"/>
        </w:rPr>
        <w:t>high-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3"/>
        </w:rPr>
        <w:t>low-risk</w:t>
      </w:r>
      <w:r>
        <w:rPr>
          <w:spacing w:val="5"/>
        </w:rPr>
        <w:t> </w:t>
      </w:r>
      <w:r>
        <w:rPr>
          <w:spacing w:val="-2"/>
        </w:rPr>
        <w:t>patients</w:t>
      </w:r>
    </w:p>
    <w:p>
      <w:pPr>
        <w:pStyle w:val="BodyText"/>
        <w:spacing w:line="235" w:lineRule="auto" w:before="1"/>
        <w:ind w:left="117" w:right="121"/>
        <w:jc w:val="both"/>
      </w:pPr>
      <w:r>
        <w:rPr/>
        <w:pict>
          <v:shape style="position:absolute;margin-left:493.168518pt;margin-top:25.634054pt;width:6.5pt;height:17.25pt;mso-position-horizontal-relative:page;mso-position-vertical-relative:paragraph;z-index:-17209856" type="#_x0000_t202" filled="false" stroked="false">
            <v:textbox inset="0,0,0,0">
              <w:txbxContent>
                <w:p>
                  <w:pPr>
                    <w:pStyle w:val="BodyText"/>
                    <w:spacing w:line="24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25"/>
                      <w:w w:val="95"/>
                    </w:rPr>
                    <w:t>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5.512939pt;margin-top:13.67196pt;width:6.45pt;height:17.25pt;mso-position-horizontal-relative:page;mso-position-vertical-relative:paragraph;z-index:-17209344" type="#_x0000_t202" filled="false" stroked="false">
            <v:textbox inset="0,0,0,0">
              <w:txbxContent>
                <w:p>
                  <w:pPr>
                    <w:pStyle w:val="BodyText"/>
                    <w:spacing w:line="24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26"/>
                      <w:w w:val="95"/>
                    </w:rPr>
                    <w:t>¼</w:t>
                  </w:r>
                </w:p>
              </w:txbxContent>
            </v:textbox>
            <w10:wrap type="none"/>
          </v:shape>
        </w:pic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rFonts w:ascii="Times New Roman" w:hAnsi="Times New Roman"/>
        </w:rPr>
        <w:t>ﬁ</w:t>
      </w:r>
      <w:r>
        <w:rPr/>
        <w:t>rst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(3.8%</w:t>
      </w:r>
      <w:r>
        <w:rPr>
          <w:spacing w:val="1"/>
        </w:rPr>
        <w:t> </w:t>
      </w:r>
      <w:r>
        <w:rPr/>
        <w:t>vs</w:t>
      </w:r>
      <w:r>
        <w:rPr>
          <w:spacing w:val="1"/>
        </w:rPr>
        <w:t> </w:t>
      </w:r>
      <w:r>
        <w:rPr/>
        <w:t>3.2%,</w:t>
      </w:r>
      <w:r>
        <w:rPr>
          <w:spacing w:val="1"/>
        </w:rPr>
        <w:t> </w:t>
      </w:r>
      <w:r>
        <w:rPr>
          <w:spacing w:val="-2"/>
        </w:rPr>
        <w:t>respectively; </w:t>
      </w:r>
      <w:r>
        <w:rPr>
          <w:i/>
          <w:spacing w:val="-1"/>
        </w:rPr>
        <w:t>P </w:t>
      </w:r>
      <w:r>
        <w:rPr>
          <w:spacing w:val="-1"/>
        </w:rPr>
        <w:t>.051) and after 2 draws</w:t>
      </w:r>
      <w:r>
        <w:rPr/>
        <w:t> (1.7%</w:t>
      </w:r>
      <w:r>
        <w:rPr>
          <w:spacing w:val="-10"/>
        </w:rPr>
        <w:t> </w:t>
      </w:r>
      <w:r>
        <w:rPr/>
        <w:t>vs</w:t>
      </w:r>
      <w:r>
        <w:rPr>
          <w:spacing w:val="-10"/>
        </w:rPr>
        <w:t> </w:t>
      </w:r>
      <w:r>
        <w:rPr/>
        <w:t>1.6%,</w:t>
      </w:r>
      <w:r>
        <w:rPr>
          <w:spacing w:val="-10"/>
        </w:rPr>
        <w:t> </w:t>
      </w:r>
      <w:r>
        <w:rPr/>
        <w:t>respectively;</w:t>
      </w:r>
      <w:r>
        <w:rPr>
          <w:spacing w:val="-9"/>
        </w:rPr>
        <w:t> </w:t>
      </w:r>
      <w:r>
        <w:rPr>
          <w:i/>
        </w:rPr>
        <w:t>P</w:t>
      </w:r>
      <w:r>
        <w:rPr>
          <w:i/>
          <w:spacing w:val="7"/>
        </w:rPr>
        <w:t> </w:t>
      </w:r>
      <w:r>
        <w:rPr/>
        <w:t>.717).</w:t>
      </w:r>
    </w:p>
    <w:p>
      <w:pPr>
        <w:pStyle w:val="BodyText"/>
        <w:spacing w:line="235" w:lineRule="auto"/>
        <w:ind w:left="117" w:right="116" w:firstLine="199"/>
        <w:jc w:val="both"/>
      </w:pPr>
      <w:r>
        <w:rPr/>
        <w:pict>
          <v:shape style="position:absolute;margin-left:388.457581pt;margin-top:13.62195pt;width:7.7pt;height:17.25pt;mso-position-horizontal-relative:page;mso-position-vertical-relative:paragraph;z-index:-17208832" type="#_x0000_t202" filled="false" stroked="false">
            <v:textbox inset="0,0,0,0">
              <w:txbxContent>
                <w:p>
                  <w:pPr>
                    <w:pStyle w:val="BodyText"/>
                    <w:spacing w:line="24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¼</w:t>
                  </w:r>
                </w:p>
              </w:txbxContent>
            </v:textbox>
            <w10:wrap type="none"/>
          </v:shape>
        </w:pict>
      </w:r>
      <w:r>
        <w:rPr/>
        <w:t>Of    </w:t>
      </w:r>
      <w:r>
        <w:rPr>
          <w:spacing w:val="1"/>
        </w:rPr>
        <w:t> </w:t>
      </w:r>
      <w:r>
        <w:rPr/>
        <w:t>the    </w:t>
      </w:r>
      <w:r>
        <w:rPr>
          <w:spacing w:val="1"/>
        </w:rPr>
        <w:t> </w:t>
      </w:r>
      <w:r>
        <w:rPr/>
        <w:t>enrolled      participants</w:t>
      </w:r>
      <w:r>
        <w:rPr>
          <w:spacing w:val="1"/>
        </w:rPr>
        <w:t> </w:t>
      </w:r>
      <w:r>
        <w:rPr/>
        <w:t>(n</w:t>
      </w:r>
      <w:r>
        <w:rPr>
          <w:spacing w:val="1"/>
        </w:rPr>
        <w:t> </w:t>
      </w:r>
      <w:r>
        <w:rPr/>
        <w:t>20,237), 352 (1.7%) had pregnancy</w:t>
      </w:r>
      <w:r>
        <w:rPr>
          <w:spacing w:val="1"/>
        </w:rPr>
        <w:t> </w:t>
      </w:r>
      <w:r>
        <w:rPr>
          <w:spacing w:val="-1"/>
          <w:w w:val="95"/>
        </w:rPr>
        <w:t>loss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either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before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20</w:t>
      </w:r>
      <w:r>
        <w:rPr>
          <w:spacing w:val="-8"/>
          <w:w w:val="95"/>
        </w:rPr>
        <w:t> </w:t>
      </w:r>
      <w:r>
        <w:rPr>
          <w:w w:val="95"/>
        </w:rPr>
        <w:t>weeks</w:t>
      </w:r>
      <w:r>
        <w:rPr>
          <w:spacing w:val="-6"/>
          <w:w w:val="95"/>
        </w:rPr>
        <w:t> </w:t>
      </w:r>
      <w:r>
        <w:rPr>
          <w:w w:val="95"/>
        </w:rPr>
        <w:t>(201,</w:t>
      </w:r>
      <w:r>
        <w:rPr>
          <w:spacing w:val="-6"/>
          <w:w w:val="95"/>
        </w:rPr>
        <w:t> </w:t>
      </w:r>
      <w:r>
        <w:rPr>
          <w:w w:val="95"/>
        </w:rPr>
        <w:t>1.0%)</w:t>
      </w:r>
      <w:r>
        <w:rPr>
          <w:spacing w:val="-6"/>
          <w:w w:val="95"/>
        </w:rPr>
        <w:t> </w:t>
      </w:r>
      <w:r>
        <w:rPr>
          <w:w w:val="95"/>
        </w:rPr>
        <w:t>or</w:t>
      </w:r>
      <w:r>
        <w:rPr>
          <w:spacing w:val="-41"/>
          <w:w w:val="95"/>
        </w:rPr>
        <w:t> </w:t>
      </w:r>
      <w:r>
        <w:rPr/>
        <w:t>a later fetal or neonatal demise (151,</w:t>
      </w:r>
      <w:r>
        <w:rPr>
          <w:spacing w:val="1"/>
        </w:rPr>
        <w:t> </w:t>
      </w:r>
      <w:r>
        <w:rPr/>
        <w:t>0.7%). Of those, 27 (7.7%) had a high-</w:t>
      </w:r>
      <w:r>
        <w:rPr>
          <w:spacing w:val="1"/>
        </w:rPr>
        <w:t> </w:t>
      </w:r>
      <w:r>
        <w:rPr/>
        <w:t>risk cfDNA result for a trisomy (13 T21,</w:t>
      </w:r>
      <w:r>
        <w:rPr>
          <w:spacing w:val="1"/>
        </w:rPr>
        <w:t> </w:t>
      </w:r>
      <w:r>
        <w:rPr>
          <w:w w:val="95"/>
        </w:rPr>
        <w:t>10 T18, and 4 T13). Genetic con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rmation</w:t>
      </w:r>
      <w:r>
        <w:rPr>
          <w:spacing w:val="-40"/>
          <w:w w:val="95"/>
        </w:rPr>
        <w:t> </w:t>
      </w:r>
      <w:r>
        <w:rPr>
          <w:spacing w:val="-1"/>
        </w:rPr>
        <w:t>was available </w:t>
      </w:r>
      <w:r>
        <w:rPr/>
        <w:t>for 108/352 (30.7%), and</w:t>
      </w:r>
      <w:r>
        <w:rPr>
          <w:spacing w:val="1"/>
        </w:rPr>
        <w:t> </w:t>
      </w:r>
      <w:r>
        <w:rPr>
          <w:w w:val="95"/>
        </w:rPr>
        <w:t>these cases were included in the analysis</w:t>
      </w:r>
      <w:r>
        <w:rPr>
          <w:spacing w:val="-40"/>
          <w:w w:val="95"/>
        </w:rPr>
        <w:t> </w:t>
      </w:r>
      <w:r>
        <w:rPr/>
        <w:t>cohort. Of the 108 with genetic con</w:t>
      </w:r>
      <w:r>
        <w:rPr>
          <w:rFonts w:ascii="Times New Roman" w:hAnsi="Times New Roman"/>
        </w:rPr>
        <w:t>ﬁ</w:t>
      </w:r>
      <w:r>
        <w:rPr/>
        <w:t>r-</w:t>
      </w:r>
      <w:r>
        <w:rPr>
          <w:spacing w:val="1"/>
        </w:rPr>
        <w:t> </w:t>
      </w:r>
      <w:r>
        <w:rPr/>
        <w:t>mation,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(16.7%)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trisomy</w:t>
      </w:r>
      <w:r>
        <w:rPr>
          <w:spacing w:val="1"/>
        </w:rPr>
        <w:t> </w:t>
      </w:r>
      <w:r>
        <w:rPr/>
        <w:t>(7</w:t>
      </w:r>
      <w:r>
        <w:rPr>
          <w:spacing w:val="-43"/>
        </w:rPr>
        <w:t> </w:t>
      </w:r>
      <w:r>
        <w:rPr/>
        <w:t>cases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T21,</w:t>
      </w:r>
      <w:r>
        <w:rPr>
          <w:spacing w:val="1"/>
        </w:rPr>
        <w:t> </w:t>
      </w:r>
      <w:r>
        <w:rPr/>
        <w:t>9</w:t>
      </w:r>
      <w:r>
        <w:rPr>
          <w:spacing w:val="2"/>
        </w:rPr>
        <w:t> </w:t>
      </w:r>
      <w:r>
        <w:rPr/>
        <w:t>T18,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2</w:t>
      </w:r>
      <w:r>
        <w:rPr>
          <w:spacing w:val="3"/>
        </w:rPr>
        <w:t> </w:t>
      </w:r>
      <w:r>
        <w:rPr/>
        <w:t>T13).</w:t>
      </w:r>
    </w:p>
    <w:p>
      <w:pPr>
        <w:pStyle w:val="BodyText"/>
        <w:spacing w:line="235" w:lineRule="auto"/>
        <w:ind w:left="117" w:right="118" w:firstLine="199"/>
        <w:jc w:val="both"/>
      </w:pP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updated algorithm was similar to that of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cohort (</w:t>
      </w:r>
      <w:hyperlink w:history="true" w:anchor="_bookmark34">
        <w:r>
          <w:rPr>
            <w:color w:val="007FAC"/>
          </w:rPr>
          <w:t>Supplemental Table 2</w:t>
        </w:r>
      </w:hyperlink>
      <w:r>
        <w:rPr/>
        <w:t>) and in</w:t>
      </w:r>
      <w:r>
        <w:rPr>
          <w:spacing w:val="1"/>
        </w:rPr>
        <w:t> </w:t>
      </w:r>
      <w:r>
        <w:rPr>
          <w:spacing w:val="-1"/>
        </w:rPr>
        <w:t>the different </w:t>
      </w:r>
      <w:r>
        <w:rPr/>
        <w:t>risk groups (</w:t>
      </w:r>
      <w:hyperlink w:history="true" w:anchor="_bookmark37">
        <w:r>
          <w:rPr>
            <w:color w:val="007FAC"/>
          </w:rPr>
          <w:t>Supplemental</w:t>
        </w:r>
      </w:hyperlink>
      <w:r>
        <w:rPr>
          <w:color w:val="007FAC"/>
          <w:spacing w:val="-43"/>
        </w:rPr>
        <w:t> </w:t>
      </w:r>
      <w:hyperlink w:history="true" w:anchor="_bookmark37">
        <w:r>
          <w:rPr>
            <w:color w:val="007FAC"/>
          </w:rPr>
          <w:t>Table</w:t>
        </w:r>
        <w:r>
          <w:rPr>
            <w:color w:val="007FAC"/>
            <w:spacing w:val="35"/>
          </w:rPr>
          <w:t> </w:t>
        </w:r>
        <w:r>
          <w:rPr>
            <w:color w:val="007FAC"/>
          </w:rPr>
          <w:t>3</w:t>
        </w:r>
      </w:hyperlink>
      <w:r>
        <w:rPr/>
        <w:t>).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4808</w:t>
      </w:r>
      <w:r>
        <w:rPr>
          <w:spacing w:val="35"/>
        </w:rPr>
        <w:t> </w:t>
      </w:r>
      <w:r>
        <w:rPr/>
        <w:t>patients</w:t>
      </w:r>
      <w:r>
        <w:rPr>
          <w:spacing w:val="35"/>
        </w:rPr>
        <w:t> </w:t>
      </w:r>
      <w:r>
        <w:rPr/>
        <w:t>with</w:t>
      </w:r>
      <w:r>
        <w:rPr>
          <w:spacing w:val="36"/>
        </w:rPr>
        <w:t> </w:t>
      </w:r>
      <w:r>
        <w:rPr/>
        <w:t>a</w:t>
      </w:r>
    </w:p>
    <w:p>
      <w:pPr>
        <w:spacing w:after="0" w:line="235" w:lineRule="auto"/>
        <w:jc w:val="both"/>
        <w:sectPr>
          <w:type w:val="continuous"/>
          <w:pgSz w:w="11520" w:h="15480"/>
          <w:pgMar w:top="0" w:bottom="580" w:left="620" w:right="620"/>
          <w:cols w:num="3" w:equalWidth="0">
            <w:col w:w="3347" w:space="80"/>
            <w:col w:w="3346" w:space="81"/>
            <w:col w:w="3426"/>
          </w:cols>
        </w:sectPr>
      </w:pPr>
    </w:p>
    <w:p>
      <w:pPr>
        <w:pStyle w:val="BodyText"/>
      </w:pPr>
      <w:r>
        <w:rPr/>
        <w:pict>
          <v:group style="position:absolute;margin-left:36.849758pt;margin-top:64.743988pt;width:502.15pt;height:666.85pt;mso-position-horizontal-relative:page;mso-position-vertical-relative:page;z-index:-17208320" coordorigin="737,1295" coordsize="10043,13337">
            <v:rect style="position:absolute;left:737;top:1294;width:10043;height:647" filled="true" fillcolor="#e6e7e8" stroked="false">
              <v:fill type="solid"/>
            </v:rect>
            <v:shape style="position:absolute;left:737;top:1294;width:11;height:647" coordorigin="737,1295" coordsize="11,647" path="m737,1295l737,1941,747,1941,747,1305,737,1295xe" filled="true" fillcolor="#000000" stroked="false">
              <v:path arrowok="t"/>
              <v:fill type="solid"/>
            </v:shape>
            <v:shape style="position:absolute;left:737;top:1294;width:11;height:647" coordorigin="737,1295" coordsize="11,647" path="m737,1941l737,1295,747,1305,747,1941e" filled="false" stroked="true" strokeweight="0pt" strokecolor="#000000">
              <v:path arrowok="t"/>
              <v:stroke dashstyle="solid"/>
            </v:shape>
            <v:shape style="position:absolute;left:737;top:1294;width:10043;height:11" coordorigin="737,1295" coordsize="10043,11" path="m10780,1295l737,1295,747,1305,10769,1305,10780,1295xe" filled="true" fillcolor="#000000" stroked="false">
              <v:path arrowok="t"/>
              <v:fill type="solid"/>
            </v:shape>
            <v:line style="position:absolute" from="737,1300" to="10780,1300" stroked="true" strokeweight=".51pt" strokecolor="#000000">
              <v:stroke dashstyle="solid"/>
            </v:line>
            <v:shape style="position:absolute;left:10769;top:1294;width:11;height:647" coordorigin="10769,1295" coordsize="11,647" path="m10780,1295l10769,1305,10769,1941,10780,1941,10780,1295xe" filled="true" fillcolor="#000000" stroked="false">
              <v:path arrowok="t"/>
              <v:fill type="solid"/>
            </v:shape>
            <v:shape style="position:absolute;left:10769;top:1294;width:11;height:647" coordorigin="10769,1295" coordsize="11,647" path="m10780,1295l10780,1941,10769,1941,10769,1305e" filled="false" stroked="true" strokeweight="0pt" strokecolor="#000000">
              <v:path arrowok="t"/>
              <v:stroke dashstyle="solid"/>
            </v:shape>
            <v:shape style="position:absolute;left:737;top:1294;width:10033;height:11" coordorigin="737,1295" coordsize="10033,11" path="m737,1295l747,1305,10769,1305,737,1295xe" filled="true" fillcolor="#000000" stroked="false">
              <v:path arrowok="t"/>
              <v:fill type="solid"/>
            </v:shape>
            <v:line style="position:absolute" from="737,1300" to="10769,1300" stroked="true" strokeweight=".51pt" strokecolor="#000000">
              <v:stroke dashstyle="solid"/>
            </v:line>
            <v:shape style="position:absolute;left:736;top:1941;width:10043;height:12691" coordorigin="737,1941" coordsize="10043,12691" path="m747,1941l737,1941,737,14552,747,14552,747,1941xm10780,1941l10769,1941,10769,14382,10769,14552,10769,14621,10780,14631,10780,14552,10780,14382,10780,1941xe" filled="true" fillcolor="#000000" stroked="false">
              <v:path arrowok="t"/>
              <v:fill type="solid"/>
            </v:shape>
            <v:shape style="position:absolute;left:10769;top:14381;width:11;height:250" coordorigin="10769,14382" coordsize="11,250" path="m10780,14382l10780,14631,10769,14621,10769,14382e" filled="false" stroked="true" strokeweight="0pt" strokecolor="#000000">
              <v:path arrowok="t"/>
              <v:stroke dashstyle="solid"/>
            </v:shape>
            <v:shape style="position:absolute;left:737;top:14621;width:10043;height:11" coordorigin="737,14621" coordsize="10043,11" path="m10769,14621l747,14621,737,14631,10780,14631,10769,14621xe" filled="true" fillcolor="#000000" stroked="false">
              <v:path arrowok="t"/>
              <v:fill type="solid"/>
            </v:shape>
            <v:line style="position:absolute" from="737,14626" to="10780,14626" stroked="true" strokeweight=".51pt" strokecolor="#000000">
              <v:stroke dashstyle="solid"/>
            </v:line>
            <v:shape style="position:absolute;left:737;top:14381;width:11;height:250" coordorigin="737,14382" coordsize="11,250" path="m747,14382l737,14382,737,14631,747,14621,747,14382xe" filled="true" fillcolor="#000000" stroked="false">
              <v:path arrowok="t"/>
              <v:fill type="solid"/>
            </v:shape>
            <v:shape style="position:absolute;left:737;top:14381;width:11;height:250" coordorigin="737,14382" coordsize="11,250" path="m737,14631l737,14382,747,14382,747,14621e" filled="false" stroked="true" strokeweight="0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11"/>
        <w:rPr>
          <w:sz w:val="16"/>
        </w:rPr>
      </w:pPr>
    </w:p>
    <w:p>
      <w:pPr>
        <w:spacing w:line="202" w:lineRule="exact" w:before="101"/>
        <w:ind w:left="306" w:right="0" w:firstLine="0"/>
        <w:jc w:val="left"/>
        <w:rPr>
          <w:rFonts w:ascii="Trebuchet MS"/>
          <w:sz w:val="18"/>
        </w:rPr>
      </w:pPr>
      <w:bookmarkStart w:name="_bookmark1" w:id="14"/>
      <w:bookmarkEnd w:id="14"/>
      <w:r>
        <w:rPr/>
      </w:r>
      <w:r>
        <w:rPr>
          <w:rFonts w:ascii="Trebuchet MS"/>
          <w:color w:val="0078BF"/>
          <w:w w:val="110"/>
          <w:sz w:val="18"/>
        </w:rPr>
        <w:t>TABLE</w:t>
      </w:r>
      <w:r>
        <w:rPr>
          <w:rFonts w:ascii="Trebuchet MS"/>
          <w:color w:val="0078BF"/>
          <w:spacing w:val="-3"/>
          <w:w w:val="110"/>
          <w:sz w:val="18"/>
        </w:rPr>
        <w:t> </w:t>
      </w:r>
      <w:r>
        <w:rPr>
          <w:rFonts w:ascii="Trebuchet MS"/>
          <w:color w:val="0078BF"/>
          <w:w w:val="110"/>
          <w:sz w:val="18"/>
        </w:rPr>
        <w:t>1</w:t>
      </w:r>
    </w:p>
    <w:p>
      <w:pPr>
        <w:pStyle w:val="Heading3"/>
        <w:ind w:left="306"/>
      </w:pPr>
      <w:r>
        <w:rPr/>
        <w:pict>
          <v:rect style="position:absolute;margin-left:46.318001pt;margin-top:52.567257pt;width:483.194023pt;height:.51pt;mso-position-horizontal-relative:page;mso-position-vertical-relative:paragraph;z-index:-17207808" filled="true" fillcolor="#000000" stroked="false">
            <v:fill type="solid"/>
            <w10:wrap type="none"/>
          </v:rect>
        </w:pict>
      </w:r>
      <w:r>
        <w:rPr>
          <w:w w:val="90"/>
        </w:rPr>
        <w:t>Patient</w:t>
      </w:r>
      <w:r>
        <w:rPr>
          <w:spacing w:val="11"/>
          <w:w w:val="90"/>
        </w:rPr>
        <w:t> </w:t>
      </w:r>
      <w:r>
        <w:rPr>
          <w:w w:val="90"/>
        </w:rPr>
        <w:t>and</w:t>
      </w:r>
      <w:r>
        <w:rPr>
          <w:spacing w:val="11"/>
          <w:w w:val="90"/>
        </w:rPr>
        <w:t> </w:t>
      </w:r>
      <w:r>
        <w:rPr>
          <w:w w:val="90"/>
        </w:rPr>
        <w:t>gestational</w:t>
      </w:r>
      <w:r>
        <w:rPr>
          <w:spacing w:val="11"/>
          <w:w w:val="90"/>
        </w:rPr>
        <w:t> </w:t>
      </w:r>
      <w:r>
        <w:rPr>
          <w:w w:val="90"/>
        </w:rPr>
        <w:t>characteristics</w:t>
      </w:r>
      <w:r>
        <w:rPr>
          <w:spacing w:val="11"/>
          <w:w w:val="90"/>
        </w:rPr>
        <w:t> </w:t>
      </w:r>
      <w:r>
        <w:rPr>
          <w:w w:val="90"/>
        </w:rPr>
        <w:t>in</w:t>
      </w:r>
      <w:r>
        <w:rPr>
          <w:spacing w:val="12"/>
          <w:w w:val="90"/>
        </w:rPr>
        <w:t> </w:t>
      </w:r>
      <w:r>
        <w:rPr>
          <w:w w:val="90"/>
        </w:rPr>
        <w:t>the</w:t>
      </w:r>
      <w:r>
        <w:rPr>
          <w:spacing w:val="11"/>
          <w:w w:val="90"/>
        </w:rPr>
        <w:t> </w:t>
      </w:r>
      <w:r>
        <w:rPr>
          <w:w w:val="90"/>
        </w:rPr>
        <w:t>entire</w:t>
      </w:r>
      <w:r>
        <w:rPr>
          <w:spacing w:val="10"/>
          <w:w w:val="90"/>
        </w:rPr>
        <w:t> </w:t>
      </w:r>
      <w:r>
        <w:rPr>
          <w:w w:val="90"/>
        </w:rPr>
        <w:t>cohort</w:t>
      </w:r>
      <w:r>
        <w:rPr>
          <w:spacing w:val="11"/>
          <w:w w:val="90"/>
        </w:rPr>
        <w:t> </w:t>
      </w:r>
      <w:r>
        <w:rPr>
          <w:w w:val="90"/>
        </w:rPr>
        <w:t>and</w:t>
      </w:r>
      <w:r>
        <w:rPr>
          <w:spacing w:val="11"/>
          <w:w w:val="90"/>
        </w:rPr>
        <w:t> </w:t>
      </w:r>
      <w:r>
        <w:rPr>
          <w:w w:val="90"/>
        </w:rPr>
        <w:t>low-</w:t>
      </w:r>
      <w:r>
        <w:rPr>
          <w:spacing w:val="12"/>
          <w:w w:val="90"/>
        </w:rPr>
        <w:t> </w:t>
      </w:r>
      <w:r>
        <w:rPr>
          <w:w w:val="90"/>
        </w:rPr>
        <w:t>and</w:t>
      </w:r>
      <w:r>
        <w:rPr>
          <w:spacing w:val="11"/>
          <w:w w:val="90"/>
        </w:rPr>
        <w:t> </w:t>
      </w:r>
      <w:r>
        <w:rPr>
          <w:w w:val="90"/>
        </w:rPr>
        <w:t>high-risk</w:t>
      </w:r>
      <w:r>
        <w:rPr>
          <w:spacing w:val="10"/>
          <w:w w:val="90"/>
        </w:rPr>
        <w:t> </w:t>
      </w:r>
      <w:r>
        <w:rPr>
          <w:w w:val="90"/>
        </w:rPr>
        <w:t>groups</w:t>
      </w:r>
    </w:p>
    <w:p>
      <w:pPr>
        <w:pStyle w:val="BodyText"/>
        <w:spacing w:before="8"/>
        <w:rPr>
          <w:rFonts w:ascii="Arial MT"/>
          <w:sz w:val="16"/>
        </w:r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5"/>
        <w:gridCol w:w="1689"/>
        <w:gridCol w:w="1599"/>
        <w:gridCol w:w="1471"/>
        <w:gridCol w:w="961"/>
        <w:gridCol w:w="61"/>
      </w:tblGrid>
      <w:tr>
        <w:trPr>
          <w:trHeight w:val="392" w:hRule="atLeast"/>
        </w:trPr>
        <w:tc>
          <w:tcPr>
            <w:tcW w:w="3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95" w:lineRule="exact" w:before="1"/>
              <w:ind w:left="218"/>
              <w:rPr>
                <w:sz w:val="18"/>
              </w:rPr>
            </w:pPr>
            <w:r>
              <w:rPr>
                <w:w w:val="85"/>
                <w:sz w:val="18"/>
              </w:rPr>
              <w:t>Full</w:t>
            </w:r>
            <w:r>
              <w:rPr>
                <w:spacing w:val="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cohort</w:t>
            </w:r>
          </w:p>
        </w:tc>
        <w:tc>
          <w:tcPr>
            <w:tcW w:w="1599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95" w:lineRule="exact" w:before="1"/>
              <w:ind w:left="128"/>
              <w:rPr>
                <w:sz w:val="18"/>
              </w:rPr>
            </w:pPr>
            <w:r>
              <w:rPr>
                <w:w w:val="90"/>
                <w:sz w:val="18"/>
              </w:rPr>
              <w:t>Low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risk</w:t>
            </w:r>
          </w:p>
        </w:tc>
        <w:tc>
          <w:tcPr>
            <w:tcW w:w="1471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95" w:lineRule="exact" w:before="1"/>
              <w:ind w:left="127"/>
              <w:rPr>
                <w:sz w:val="18"/>
              </w:rPr>
            </w:pPr>
            <w:r>
              <w:rPr>
                <w:w w:val="90"/>
                <w:sz w:val="18"/>
              </w:rPr>
              <w:t>High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risk</w:t>
            </w:r>
          </w:p>
        </w:tc>
        <w:tc>
          <w:tcPr>
            <w:tcW w:w="1022" w:type="dxa"/>
            <w:gridSpan w:val="2"/>
          </w:tcPr>
          <w:p>
            <w:pPr>
              <w:pStyle w:val="TableParagraph"/>
              <w:spacing w:line="186" w:lineRule="exact"/>
              <w:ind w:left="127"/>
              <w:rPr>
                <w:sz w:val="18"/>
              </w:rPr>
            </w:pPr>
            <w:r>
              <w:rPr>
                <w:rFonts w:ascii="Calibri Light"/>
                <w:i/>
                <w:w w:val="90"/>
                <w:sz w:val="18"/>
              </w:rPr>
              <w:t>P</w:t>
            </w:r>
            <w:r>
              <w:rPr>
                <w:rFonts w:ascii="Calibri Light"/>
                <w:i/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value</w:t>
            </w:r>
          </w:p>
          <w:p>
            <w:pPr>
              <w:pStyle w:val="TableParagraph"/>
              <w:spacing w:line="187" w:lineRule="exact"/>
              <w:ind w:left="127"/>
              <w:rPr>
                <w:sz w:val="18"/>
              </w:rPr>
            </w:pPr>
            <w:r>
              <w:rPr>
                <w:w w:val="90"/>
                <w:sz w:val="18"/>
              </w:rPr>
              <w:t>Low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vs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high</w:t>
            </w:r>
          </w:p>
        </w:tc>
      </w:tr>
      <w:tr>
        <w:trPr>
          <w:trHeight w:val="526" w:hRule="atLeast"/>
        </w:trPr>
        <w:tc>
          <w:tcPr>
            <w:tcW w:w="3885" w:type="dxa"/>
            <w:tcBorders>
              <w:bottom w:val="single" w:sz="2" w:space="0" w:color="A7A9AC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95"/>
                <w:sz w:val="18"/>
              </w:rPr>
              <w:t>Variable</w:t>
            </w:r>
          </w:p>
          <w:p>
            <w:pPr>
              <w:pStyle w:val="TableParagraph"/>
              <w:spacing w:before="83"/>
              <w:ind w:left="-1"/>
              <w:rPr>
                <w:sz w:val="18"/>
              </w:rPr>
            </w:pPr>
            <w:r>
              <w:rPr>
                <w:w w:val="85"/>
                <w:sz w:val="18"/>
              </w:rPr>
              <w:t>Maternal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gestational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characteristics</w:t>
            </w:r>
          </w:p>
        </w:tc>
        <w:tc>
          <w:tcPr>
            <w:tcW w:w="1689" w:type="dxa"/>
            <w:tcBorders>
              <w:bottom w:val="single" w:sz="2" w:space="0" w:color="A7A9AC"/>
            </w:tcBorders>
          </w:tcPr>
          <w:p>
            <w:pPr>
              <w:pStyle w:val="TableParagraph"/>
              <w:spacing w:line="232" w:lineRule="exact"/>
              <w:ind w:left="218"/>
              <w:rPr>
                <w:sz w:val="18"/>
              </w:rPr>
            </w:pPr>
            <w:r>
              <w:rPr>
                <w:w w:val="95"/>
                <w:sz w:val="18"/>
              </w:rPr>
              <w:t>(n</w:t>
            </w:r>
            <w:r>
              <w:rPr>
                <w:rFonts w:ascii="Lucida Sans Unicode" w:hAnsi="Lucida Sans Unicode"/>
                <w:w w:val="95"/>
                <w:sz w:val="18"/>
              </w:rPr>
              <w:t>¼</w:t>
            </w:r>
            <w:r>
              <w:rPr>
                <w:w w:val="95"/>
                <w:sz w:val="18"/>
              </w:rPr>
              <w:t>17,851)</w:t>
            </w:r>
          </w:p>
        </w:tc>
        <w:tc>
          <w:tcPr>
            <w:tcW w:w="1599" w:type="dxa"/>
            <w:tcBorders>
              <w:bottom w:val="single" w:sz="2" w:space="0" w:color="A7A9AC"/>
            </w:tcBorders>
          </w:tcPr>
          <w:p>
            <w:pPr>
              <w:pStyle w:val="TableParagraph"/>
              <w:spacing w:line="232" w:lineRule="exact"/>
              <w:ind w:left="128"/>
              <w:rPr>
                <w:sz w:val="18"/>
              </w:rPr>
            </w:pPr>
            <w:r>
              <w:rPr>
                <w:w w:val="95"/>
                <w:sz w:val="18"/>
              </w:rPr>
              <w:t>(n</w:t>
            </w:r>
            <w:r>
              <w:rPr>
                <w:rFonts w:ascii="Lucida Sans Unicode" w:hAnsi="Lucida Sans Unicode"/>
                <w:w w:val="95"/>
                <w:sz w:val="18"/>
              </w:rPr>
              <w:t>¼</w:t>
            </w:r>
            <w:r>
              <w:rPr>
                <w:w w:val="95"/>
                <w:sz w:val="18"/>
              </w:rPr>
              <w:t>13,043)</w:t>
            </w:r>
          </w:p>
        </w:tc>
        <w:tc>
          <w:tcPr>
            <w:tcW w:w="1471" w:type="dxa"/>
            <w:tcBorders>
              <w:bottom w:val="single" w:sz="2" w:space="0" w:color="A7A9AC"/>
            </w:tcBorders>
          </w:tcPr>
          <w:p>
            <w:pPr>
              <w:pStyle w:val="TableParagraph"/>
              <w:spacing w:line="232" w:lineRule="exact"/>
              <w:ind w:left="127"/>
              <w:rPr>
                <w:sz w:val="18"/>
              </w:rPr>
            </w:pPr>
            <w:r>
              <w:rPr>
                <w:w w:val="95"/>
                <w:sz w:val="18"/>
              </w:rPr>
              <w:t>(n</w:t>
            </w:r>
            <w:r>
              <w:rPr>
                <w:rFonts w:ascii="Lucida Sans Unicode" w:hAnsi="Lucida Sans Unicode"/>
                <w:w w:val="95"/>
                <w:sz w:val="18"/>
              </w:rPr>
              <w:t>¼</w:t>
            </w:r>
            <w:r>
              <w:rPr>
                <w:w w:val="95"/>
                <w:sz w:val="18"/>
              </w:rPr>
              <w:t>4808)</w:t>
            </w:r>
          </w:p>
        </w:tc>
        <w:tc>
          <w:tcPr>
            <w:tcW w:w="1022" w:type="dxa"/>
            <w:gridSpan w:val="2"/>
            <w:tcBorders>
              <w:bottom w:val="single" w:sz="2" w:space="0" w:color="A7A9AC"/>
            </w:tcBorders>
          </w:tcPr>
          <w:p>
            <w:pPr>
              <w:pStyle w:val="TableParagraph"/>
              <w:spacing w:line="191" w:lineRule="exact"/>
              <w:ind w:left="127"/>
              <w:rPr>
                <w:sz w:val="18"/>
              </w:rPr>
            </w:pPr>
            <w:r>
              <w:rPr>
                <w:sz w:val="18"/>
              </w:rPr>
              <w:t>risk</w:t>
            </w:r>
          </w:p>
        </w:tc>
      </w:tr>
      <w:tr>
        <w:trPr>
          <w:trHeight w:val="293" w:hRule="atLeast"/>
        </w:trPr>
        <w:tc>
          <w:tcPr>
            <w:tcW w:w="3885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179"/>
              <w:rPr>
                <w:sz w:val="18"/>
              </w:rPr>
            </w:pPr>
            <w:r>
              <w:rPr>
                <w:w w:val="80"/>
                <w:sz w:val="18"/>
              </w:rPr>
              <w:t>Median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maternal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age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(IQR)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right="12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34.3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(30.2e37.4)</w:t>
            </w:r>
          </w:p>
        </w:tc>
        <w:tc>
          <w:tcPr>
            <w:tcW w:w="159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right="12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32.5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(28.8e35.7)</w:t>
            </w:r>
          </w:p>
        </w:tc>
        <w:tc>
          <w:tcPr>
            <w:tcW w:w="147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170"/>
              <w:rPr>
                <w:sz w:val="18"/>
              </w:rPr>
            </w:pPr>
            <w:r>
              <w:rPr>
                <w:w w:val="90"/>
                <w:sz w:val="18"/>
              </w:rPr>
              <w:t>37.6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(35.8e39.7)</w:t>
            </w:r>
          </w:p>
        </w:tc>
        <w:tc>
          <w:tcPr>
            <w:tcW w:w="1022" w:type="dxa"/>
            <w:gridSpan w:val="2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line="261" w:lineRule="exact" w:before="12"/>
              <w:ind w:left="127"/>
              <w:rPr>
                <w:sz w:val="18"/>
              </w:rPr>
            </w:pPr>
            <w:r>
              <w:rPr>
                <w:rFonts w:ascii="Lucida Sans Unicode"/>
                <w:sz w:val="18"/>
              </w:rPr>
              <w:t>&lt;</w:t>
            </w:r>
            <w:r>
              <w:rPr>
                <w:sz w:val="18"/>
              </w:rPr>
              <w:t>.001</w:t>
            </w:r>
          </w:p>
        </w:tc>
      </w:tr>
      <w:tr>
        <w:trPr>
          <w:trHeight w:val="290" w:hRule="atLeast"/>
        </w:trPr>
        <w:tc>
          <w:tcPr>
            <w:tcW w:w="3885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179"/>
              <w:rPr>
                <w:sz w:val="18"/>
              </w:rPr>
            </w:pPr>
            <w:r>
              <w:rPr>
                <w:w w:val="95"/>
                <w:sz w:val="18"/>
              </w:rPr>
              <w:t>Nulliparity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347"/>
              <w:rPr>
                <w:sz w:val="18"/>
              </w:rPr>
            </w:pPr>
            <w:r>
              <w:rPr>
                <w:w w:val="85"/>
                <w:sz w:val="18"/>
              </w:rPr>
              <w:t>7876 (44.2)</w:t>
            </w:r>
          </w:p>
        </w:tc>
        <w:tc>
          <w:tcPr>
            <w:tcW w:w="159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257"/>
              <w:rPr>
                <w:sz w:val="18"/>
              </w:rPr>
            </w:pPr>
            <w:r>
              <w:rPr>
                <w:w w:val="85"/>
                <w:sz w:val="18"/>
              </w:rPr>
              <w:t>6283 (48.2)</w:t>
            </w:r>
          </w:p>
        </w:tc>
        <w:tc>
          <w:tcPr>
            <w:tcW w:w="147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127"/>
              <w:rPr>
                <w:sz w:val="18"/>
              </w:rPr>
            </w:pPr>
            <w:r>
              <w:rPr>
                <w:w w:val="85"/>
                <w:sz w:val="18"/>
              </w:rPr>
              <w:t>1593 (33.4)</w:t>
            </w:r>
          </w:p>
        </w:tc>
        <w:tc>
          <w:tcPr>
            <w:tcW w:w="1022" w:type="dxa"/>
            <w:gridSpan w:val="2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line="258" w:lineRule="exact" w:before="12"/>
              <w:ind w:left="127"/>
              <w:rPr>
                <w:sz w:val="18"/>
              </w:rPr>
            </w:pPr>
            <w:r>
              <w:rPr>
                <w:rFonts w:ascii="Lucida Sans Unicode"/>
                <w:sz w:val="18"/>
              </w:rPr>
              <w:t>&lt;</w:t>
            </w:r>
            <w:r>
              <w:rPr>
                <w:sz w:val="18"/>
              </w:rPr>
              <w:t>.001</w:t>
            </w:r>
          </w:p>
        </w:tc>
      </w:tr>
      <w:tr>
        <w:trPr>
          <w:trHeight w:val="290" w:hRule="atLeast"/>
        </w:trPr>
        <w:tc>
          <w:tcPr>
            <w:tcW w:w="3885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179"/>
              <w:rPr>
                <w:sz w:val="18"/>
              </w:rPr>
            </w:pPr>
            <w:r>
              <w:rPr>
                <w:w w:val="80"/>
                <w:sz w:val="18"/>
              </w:rPr>
              <w:t>Median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BMI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(kg/m</w:t>
            </w:r>
            <w:r>
              <w:rPr>
                <w:w w:val="80"/>
                <w:sz w:val="18"/>
                <w:vertAlign w:val="superscript"/>
              </w:rPr>
              <w:t>2</w:t>
            </w:r>
            <w:r>
              <w:rPr>
                <w:w w:val="80"/>
                <w:sz w:val="18"/>
                <w:vertAlign w:val="baseline"/>
              </w:rPr>
              <w:t>)</w:t>
            </w:r>
            <w:r>
              <w:rPr>
                <w:spacing w:val="10"/>
                <w:w w:val="80"/>
                <w:sz w:val="18"/>
                <w:vertAlign w:val="baseline"/>
              </w:rPr>
              <w:t> </w:t>
            </w:r>
            <w:r>
              <w:rPr>
                <w:w w:val="80"/>
                <w:sz w:val="18"/>
                <w:vertAlign w:val="baseline"/>
              </w:rPr>
              <w:t>(IQR)</w:t>
            </w:r>
          </w:p>
        </w:tc>
        <w:tc>
          <w:tcPr>
            <w:tcW w:w="168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right="12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25.0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(22.3e29.1)</w:t>
            </w:r>
          </w:p>
        </w:tc>
        <w:tc>
          <w:tcPr>
            <w:tcW w:w="159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right="12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25.0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(22.3e29.3)</w:t>
            </w:r>
          </w:p>
        </w:tc>
        <w:tc>
          <w:tcPr>
            <w:tcW w:w="1471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170"/>
              <w:rPr>
                <w:sz w:val="18"/>
              </w:rPr>
            </w:pPr>
            <w:r>
              <w:rPr>
                <w:w w:val="90"/>
                <w:sz w:val="18"/>
              </w:rPr>
              <w:t>25.0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(22.4e28.8)</w:t>
            </w:r>
          </w:p>
        </w:tc>
        <w:tc>
          <w:tcPr>
            <w:tcW w:w="1022" w:type="dxa"/>
            <w:gridSpan w:val="2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265"/>
              <w:rPr>
                <w:sz w:val="18"/>
              </w:rPr>
            </w:pPr>
            <w:r>
              <w:rPr>
                <w:w w:val="95"/>
                <w:sz w:val="18"/>
              </w:rPr>
              <w:t>.699</w:t>
            </w:r>
          </w:p>
        </w:tc>
      </w:tr>
      <w:tr>
        <w:trPr>
          <w:trHeight w:val="293" w:hRule="atLeast"/>
        </w:trPr>
        <w:tc>
          <w:tcPr>
            <w:tcW w:w="3885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179"/>
              <w:rPr>
                <w:sz w:val="18"/>
              </w:rPr>
            </w:pPr>
            <w:r>
              <w:rPr>
                <w:w w:val="95"/>
                <w:sz w:val="18"/>
              </w:rPr>
              <w:t>Race/ethnicity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line="261" w:lineRule="exact" w:before="12"/>
              <w:ind w:left="127"/>
              <w:rPr>
                <w:sz w:val="18"/>
              </w:rPr>
            </w:pPr>
            <w:r>
              <w:rPr>
                <w:rFonts w:ascii="Lucida Sans Unicode"/>
                <w:sz w:val="18"/>
              </w:rPr>
              <w:t>&lt;</w:t>
            </w:r>
            <w:r>
              <w:rPr>
                <w:sz w:val="18"/>
              </w:rPr>
              <w:t>.001</w:t>
            </w:r>
          </w:p>
        </w:tc>
      </w:tr>
      <w:tr>
        <w:trPr>
          <w:trHeight w:val="293" w:hRule="atLeast"/>
        </w:trPr>
        <w:tc>
          <w:tcPr>
            <w:tcW w:w="3885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358"/>
              <w:rPr>
                <w:sz w:val="18"/>
              </w:rPr>
            </w:pPr>
            <w:r>
              <w:rPr>
                <w:w w:val="90"/>
                <w:sz w:val="18"/>
              </w:rPr>
              <w:t>Asian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347"/>
              <w:rPr>
                <w:sz w:val="18"/>
              </w:rPr>
            </w:pPr>
            <w:r>
              <w:rPr>
                <w:w w:val="85"/>
                <w:sz w:val="18"/>
              </w:rPr>
              <w:t>1532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(8.6)</w:t>
            </w:r>
          </w:p>
        </w:tc>
        <w:tc>
          <w:tcPr>
            <w:tcW w:w="159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257"/>
              <w:rPr>
                <w:sz w:val="18"/>
              </w:rPr>
            </w:pPr>
            <w:r>
              <w:rPr>
                <w:w w:val="85"/>
                <w:sz w:val="18"/>
              </w:rPr>
              <w:t>1260 (9.7)</w:t>
            </w:r>
          </w:p>
        </w:tc>
        <w:tc>
          <w:tcPr>
            <w:tcW w:w="147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214"/>
              <w:rPr>
                <w:sz w:val="18"/>
              </w:rPr>
            </w:pPr>
            <w:r>
              <w:rPr>
                <w:w w:val="85"/>
                <w:sz w:val="18"/>
              </w:rPr>
              <w:t>272 (5.7)</w:t>
            </w:r>
          </w:p>
        </w:tc>
        <w:tc>
          <w:tcPr>
            <w:tcW w:w="1022" w:type="dxa"/>
            <w:gridSpan w:val="2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885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9"/>
              <w:ind w:left="358"/>
              <w:rPr>
                <w:sz w:val="18"/>
              </w:rPr>
            </w:pPr>
            <w:r>
              <w:rPr>
                <w:w w:val="95"/>
                <w:sz w:val="18"/>
              </w:rPr>
              <w:t>Black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9"/>
              <w:ind w:left="347"/>
              <w:rPr>
                <w:sz w:val="18"/>
              </w:rPr>
            </w:pPr>
            <w:r>
              <w:rPr>
                <w:w w:val="85"/>
                <w:sz w:val="18"/>
              </w:rPr>
              <w:t>1569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(8.8)</w:t>
            </w:r>
          </w:p>
        </w:tc>
        <w:tc>
          <w:tcPr>
            <w:tcW w:w="159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9"/>
              <w:ind w:left="257"/>
              <w:rPr>
                <w:sz w:val="18"/>
              </w:rPr>
            </w:pPr>
            <w:r>
              <w:rPr>
                <w:w w:val="85"/>
                <w:sz w:val="18"/>
              </w:rPr>
              <w:t>1300 (10.0)</w:t>
            </w:r>
          </w:p>
        </w:tc>
        <w:tc>
          <w:tcPr>
            <w:tcW w:w="147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9"/>
              <w:ind w:left="214"/>
              <w:rPr>
                <w:sz w:val="18"/>
              </w:rPr>
            </w:pPr>
            <w:r>
              <w:rPr>
                <w:w w:val="85"/>
                <w:sz w:val="18"/>
              </w:rPr>
              <w:t>269 (5.6)</w:t>
            </w:r>
          </w:p>
        </w:tc>
        <w:tc>
          <w:tcPr>
            <w:tcW w:w="1022" w:type="dxa"/>
            <w:gridSpan w:val="2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885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358"/>
              <w:rPr>
                <w:sz w:val="18"/>
              </w:rPr>
            </w:pPr>
            <w:r>
              <w:rPr>
                <w:w w:val="90"/>
                <w:sz w:val="18"/>
              </w:rPr>
              <w:t>White</w:t>
            </w:r>
          </w:p>
        </w:tc>
        <w:tc>
          <w:tcPr>
            <w:tcW w:w="168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218"/>
              <w:rPr>
                <w:sz w:val="18"/>
              </w:rPr>
            </w:pPr>
            <w:r>
              <w:rPr>
                <w:w w:val="85"/>
                <w:sz w:val="18"/>
              </w:rPr>
              <w:t>10,811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(60.6)</w:t>
            </w:r>
          </w:p>
        </w:tc>
        <w:tc>
          <w:tcPr>
            <w:tcW w:w="159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257"/>
              <w:rPr>
                <w:sz w:val="18"/>
              </w:rPr>
            </w:pPr>
            <w:r>
              <w:rPr>
                <w:w w:val="85"/>
                <w:sz w:val="18"/>
              </w:rPr>
              <w:t>7283 (55.8)</w:t>
            </w:r>
          </w:p>
        </w:tc>
        <w:tc>
          <w:tcPr>
            <w:tcW w:w="1471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127"/>
              <w:rPr>
                <w:sz w:val="18"/>
              </w:rPr>
            </w:pPr>
            <w:r>
              <w:rPr>
                <w:w w:val="85"/>
                <w:sz w:val="18"/>
              </w:rPr>
              <w:t>3528 (73.4)</w:t>
            </w:r>
          </w:p>
        </w:tc>
        <w:tc>
          <w:tcPr>
            <w:tcW w:w="1022" w:type="dxa"/>
            <w:gridSpan w:val="2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3" w:hRule="atLeast"/>
        </w:trPr>
        <w:tc>
          <w:tcPr>
            <w:tcW w:w="3885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358"/>
              <w:rPr>
                <w:sz w:val="18"/>
              </w:rPr>
            </w:pPr>
            <w:r>
              <w:rPr>
                <w:w w:val="90"/>
                <w:sz w:val="18"/>
              </w:rPr>
              <w:t>Hispanic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347"/>
              <w:rPr>
                <w:sz w:val="18"/>
              </w:rPr>
            </w:pPr>
            <w:r>
              <w:rPr>
                <w:w w:val="85"/>
                <w:sz w:val="18"/>
              </w:rPr>
              <w:t>3331 (18.7)</w:t>
            </w:r>
          </w:p>
        </w:tc>
        <w:tc>
          <w:tcPr>
            <w:tcW w:w="159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257"/>
              <w:rPr>
                <w:sz w:val="18"/>
              </w:rPr>
            </w:pPr>
            <w:r>
              <w:rPr>
                <w:w w:val="85"/>
                <w:sz w:val="18"/>
              </w:rPr>
              <w:t>2704 (20.7)</w:t>
            </w:r>
          </w:p>
        </w:tc>
        <w:tc>
          <w:tcPr>
            <w:tcW w:w="147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214"/>
              <w:rPr>
                <w:sz w:val="18"/>
              </w:rPr>
            </w:pPr>
            <w:r>
              <w:rPr>
                <w:w w:val="85"/>
                <w:sz w:val="18"/>
              </w:rPr>
              <w:t>627 (13.0)</w:t>
            </w:r>
          </w:p>
        </w:tc>
        <w:tc>
          <w:tcPr>
            <w:tcW w:w="1022" w:type="dxa"/>
            <w:gridSpan w:val="2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885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358"/>
              <w:rPr>
                <w:sz w:val="18"/>
              </w:rPr>
            </w:pPr>
            <w:r>
              <w:rPr>
                <w:w w:val="95"/>
                <w:sz w:val="18"/>
              </w:rPr>
              <w:t>Other/unknown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432"/>
              <w:rPr>
                <w:sz w:val="18"/>
              </w:rPr>
            </w:pPr>
            <w:r>
              <w:rPr>
                <w:w w:val="85"/>
                <w:sz w:val="18"/>
              </w:rPr>
              <w:t>608 (3.4)</w:t>
            </w:r>
          </w:p>
        </w:tc>
        <w:tc>
          <w:tcPr>
            <w:tcW w:w="159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343"/>
              <w:rPr>
                <w:sz w:val="18"/>
              </w:rPr>
            </w:pPr>
            <w:r>
              <w:rPr>
                <w:w w:val="85"/>
                <w:sz w:val="18"/>
              </w:rPr>
              <w:t>496 (3.8)</w:t>
            </w:r>
          </w:p>
        </w:tc>
        <w:tc>
          <w:tcPr>
            <w:tcW w:w="147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214"/>
              <w:rPr>
                <w:sz w:val="18"/>
              </w:rPr>
            </w:pPr>
            <w:r>
              <w:rPr>
                <w:w w:val="85"/>
                <w:sz w:val="18"/>
              </w:rPr>
              <w:t>112 (2.3)</w:t>
            </w:r>
          </w:p>
        </w:tc>
        <w:tc>
          <w:tcPr>
            <w:tcW w:w="1022" w:type="dxa"/>
            <w:gridSpan w:val="2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885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7"/>
              <w:ind w:left="179"/>
              <w:rPr>
                <w:sz w:val="18"/>
              </w:rPr>
            </w:pPr>
            <w:r>
              <w:rPr>
                <w:w w:val="80"/>
                <w:sz w:val="18"/>
              </w:rPr>
              <w:t>Median</w:t>
            </w:r>
            <w:r>
              <w:rPr>
                <w:spacing w:val="2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gestational</w:t>
            </w:r>
            <w:r>
              <w:rPr>
                <w:spacing w:val="2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age</w:t>
            </w:r>
            <w:r>
              <w:rPr>
                <w:spacing w:val="2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at</w:t>
            </w:r>
            <w:r>
              <w:rPr>
                <w:spacing w:val="2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enrollment</w:t>
            </w:r>
            <w:r>
              <w:rPr>
                <w:spacing w:val="2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(IQR)—wk</w:t>
            </w:r>
          </w:p>
        </w:tc>
        <w:tc>
          <w:tcPr>
            <w:tcW w:w="1689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7"/>
              <w:ind w:right="12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12.6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(11.4e13.9)</w:t>
            </w:r>
          </w:p>
        </w:tc>
        <w:tc>
          <w:tcPr>
            <w:tcW w:w="1599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7"/>
              <w:ind w:right="12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12.7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(11.9e14.0)</w:t>
            </w:r>
          </w:p>
        </w:tc>
        <w:tc>
          <w:tcPr>
            <w:tcW w:w="1471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7"/>
              <w:ind w:left="170"/>
              <w:rPr>
                <w:sz w:val="18"/>
              </w:rPr>
            </w:pPr>
            <w:r>
              <w:rPr>
                <w:w w:val="90"/>
                <w:sz w:val="18"/>
              </w:rPr>
              <w:t>11.7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(10.4e13.6)</w:t>
            </w:r>
          </w:p>
        </w:tc>
        <w:tc>
          <w:tcPr>
            <w:tcW w:w="1022" w:type="dxa"/>
            <w:gridSpan w:val="2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line="259" w:lineRule="exact" w:before="9"/>
              <w:ind w:left="127"/>
              <w:rPr>
                <w:sz w:val="18"/>
              </w:rPr>
            </w:pPr>
            <w:r>
              <w:rPr>
                <w:rFonts w:ascii="Lucida Sans Unicode"/>
                <w:sz w:val="18"/>
              </w:rPr>
              <w:t>&lt;</w:t>
            </w:r>
            <w:r>
              <w:rPr>
                <w:sz w:val="18"/>
              </w:rPr>
              <w:t>.001</w:t>
            </w:r>
          </w:p>
        </w:tc>
      </w:tr>
      <w:tr>
        <w:trPr>
          <w:trHeight w:val="290" w:hRule="atLeast"/>
        </w:trPr>
        <w:tc>
          <w:tcPr>
            <w:tcW w:w="3885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179"/>
              <w:rPr>
                <w:sz w:val="18"/>
              </w:rPr>
            </w:pPr>
            <w:r>
              <w:rPr>
                <w:w w:val="80"/>
                <w:sz w:val="18"/>
              </w:rPr>
              <w:t>Pregnancy</w:t>
            </w:r>
            <w:r>
              <w:rPr>
                <w:spacing w:val="2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through</w:t>
            </w:r>
            <w:r>
              <w:rPr>
                <w:spacing w:val="2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assisted</w:t>
            </w:r>
            <w:r>
              <w:rPr>
                <w:spacing w:val="2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reproductive</w:t>
            </w:r>
            <w:r>
              <w:rPr>
                <w:spacing w:val="2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technology</w:t>
            </w:r>
          </w:p>
        </w:tc>
        <w:tc>
          <w:tcPr>
            <w:tcW w:w="168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432"/>
              <w:rPr>
                <w:sz w:val="18"/>
              </w:rPr>
            </w:pPr>
            <w:r>
              <w:rPr>
                <w:w w:val="85"/>
                <w:sz w:val="18"/>
              </w:rPr>
              <w:t>904 (5.1)</w:t>
            </w:r>
          </w:p>
        </w:tc>
        <w:tc>
          <w:tcPr>
            <w:tcW w:w="159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343"/>
              <w:rPr>
                <w:sz w:val="18"/>
              </w:rPr>
            </w:pPr>
            <w:r>
              <w:rPr>
                <w:w w:val="85"/>
                <w:sz w:val="18"/>
              </w:rPr>
              <w:t>582 (4.5)</w:t>
            </w:r>
          </w:p>
        </w:tc>
        <w:tc>
          <w:tcPr>
            <w:tcW w:w="1471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213"/>
              <w:rPr>
                <w:sz w:val="18"/>
              </w:rPr>
            </w:pPr>
            <w:r>
              <w:rPr>
                <w:w w:val="85"/>
                <w:sz w:val="18"/>
              </w:rPr>
              <w:t>323 (6.7)</w:t>
            </w:r>
          </w:p>
        </w:tc>
        <w:tc>
          <w:tcPr>
            <w:tcW w:w="1022" w:type="dxa"/>
            <w:gridSpan w:val="2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line="261" w:lineRule="exact" w:before="9"/>
              <w:ind w:left="127"/>
              <w:rPr>
                <w:sz w:val="18"/>
              </w:rPr>
            </w:pPr>
            <w:r>
              <w:rPr>
                <w:rFonts w:ascii="Lucida Sans Unicode"/>
                <w:sz w:val="18"/>
              </w:rPr>
              <w:t>&lt;</w:t>
            </w:r>
            <w:r>
              <w:rPr>
                <w:sz w:val="18"/>
              </w:rPr>
              <w:t>.001</w:t>
            </w:r>
          </w:p>
        </w:tc>
      </w:tr>
      <w:tr>
        <w:trPr>
          <w:trHeight w:val="293" w:hRule="atLeast"/>
        </w:trPr>
        <w:tc>
          <w:tcPr>
            <w:tcW w:w="3885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179"/>
              <w:rPr>
                <w:sz w:val="18"/>
              </w:rPr>
            </w:pPr>
            <w:r>
              <w:rPr>
                <w:w w:val="80"/>
                <w:sz w:val="18"/>
              </w:rPr>
              <w:t>Current</w:t>
            </w:r>
            <w:r>
              <w:rPr>
                <w:spacing w:val="2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smoker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432"/>
              <w:rPr>
                <w:sz w:val="18"/>
              </w:rPr>
            </w:pPr>
            <w:r>
              <w:rPr>
                <w:w w:val="85"/>
                <w:sz w:val="18"/>
              </w:rPr>
              <w:t>314 (1.8)</w:t>
            </w:r>
          </w:p>
        </w:tc>
        <w:tc>
          <w:tcPr>
            <w:tcW w:w="159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343"/>
              <w:rPr>
                <w:sz w:val="18"/>
              </w:rPr>
            </w:pPr>
            <w:r>
              <w:rPr>
                <w:w w:val="85"/>
                <w:sz w:val="18"/>
              </w:rPr>
              <w:t>257 (2.0)</w:t>
            </w:r>
          </w:p>
        </w:tc>
        <w:tc>
          <w:tcPr>
            <w:tcW w:w="147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300"/>
              <w:rPr>
                <w:sz w:val="18"/>
              </w:rPr>
            </w:pPr>
            <w:r>
              <w:rPr>
                <w:w w:val="85"/>
                <w:sz w:val="18"/>
              </w:rPr>
              <w:t>57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(1.2)</w:t>
            </w:r>
          </w:p>
        </w:tc>
        <w:tc>
          <w:tcPr>
            <w:tcW w:w="1022" w:type="dxa"/>
            <w:gridSpan w:val="2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line="261" w:lineRule="exact" w:before="12"/>
              <w:ind w:left="127"/>
              <w:rPr>
                <w:sz w:val="18"/>
              </w:rPr>
            </w:pPr>
            <w:r>
              <w:rPr>
                <w:rFonts w:ascii="Lucida Sans Unicode"/>
                <w:sz w:val="18"/>
              </w:rPr>
              <w:t>&lt;</w:t>
            </w:r>
            <w:r>
              <w:rPr>
                <w:sz w:val="18"/>
              </w:rPr>
              <w:t>.001</w:t>
            </w:r>
          </w:p>
        </w:tc>
      </w:tr>
      <w:tr>
        <w:trPr>
          <w:trHeight w:val="290" w:hRule="atLeast"/>
        </w:trPr>
        <w:tc>
          <w:tcPr>
            <w:tcW w:w="3885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9"/>
              <w:ind w:left="179"/>
              <w:rPr>
                <w:sz w:val="18"/>
              </w:rPr>
            </w:pPr>
            <w:r>
              <w:rPr>
                <w:w w:val="85"/>
                <w:sz w:val="18"/>
              </w:rPr>
              <w:t>Enrollment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site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line="259" w:lineRule="exact" w:before="11"/>
              <w:ind w:left="127"/>
              <w:rPr>
                <w:sz w:val="18"/>
              </w:rPr>
            </w:pPr>
            <w:r>
              <w:rPr>
                <w:rFonts w:ascii="Lucida Sans Unicode"/>
                <w:sz w:val="18"/>
              </w:rPr>
              <w:t>&lt;</w:t>
            </w:r>
            <w:r>
              <w:rPr>
                <w:sz w:val="18"/>
              </w:rPr>
              <w:t>.001</w:t>
            </w:r>
          </w:p>
        </w:tc>
      </w:tr>
      <w:tr>
        <w:trPr>
          <w:trHeight w:val="290" w:hRule="atLeast"/>
        </w:trPr>
        <w:tc>
          <w:tcPr>
            <w:tcW w:w="3885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358"/>
              <w:rPr>
                <w:sz w:val="18"/>
              </w:rPr>
            </w:pPr>
            <w:r>
              <w:rPr>
                <w:w w:val="80"/>
                <w:sz w:val="18"/>
              </w:rPr>
              <w:t>United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States</w:t>
            </w:r>
          </w:p>
        </w:tc>
        <w:tc>
          <w:tcPr>
            <w:tcW w:w="168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218"/>
              <w:rPr>
                <w:sz w:val="18"/>
              </w:rPr>
            </w:pPr>
            <w:r>
              <w:rPr>
                <w:w w:val="85"/>
                <w:sz w:val="18"/>
              </w:rPr>
              <w:t>10,105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(56.6)</w:t>
            </w:r>
          </w:p>
        </w:tc>
        <w:tc>
          <w:tcPr>
            <w:tcW w:w="159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257"/>
              <w:rPr>
                <w:sz w:val="18"/>
              </w:rPr>
            </w:pPr>
            <w:r>
              <w:rPr>
                <w:w w:val="85"/>
                <w:sz w:val="18"/>
              </w:rPr>
              <w:t>8345 (64.0)</w:t>
            </w:r>
          </w:p>
        </w:tc>
        <w:tc>
          <w:tcPr>
            <w:tcW w:w="1471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127"/>
              <w:rPr>
                <w:sz w:val="18"/>
              </w:rPr>
            </w:pPr>
            <w:r>
              <w:rPr>
                <w:w w:val="85"/>
                <w:sz w:val="18"/>
              </w:rPr>
              <w:t>1760 (36.6)</w:t>
            </w:r>
          </w:p>
        </w:tc>
        <w:tc>
          <w:tcPr>
            <w:tcW w:w="1022" w:type="dxa"/>
            <w:gridSpan w:val="2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3" w:hRule="atLeast"/>
        </w:trPr>
        <w:tc>
          <w:tcPr>
            <w:tcW w:w="3885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358"/>
              <w:rPr>
                <w:sz w:val="18"/>
              </w:rPr>
            </w:pPr>
            <w:r>
              <w:rPr>
                <w:w w:val="90"/>
                <w:sz w:val="18"/>
              </w:rPr>
              <w:t>Europe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347"/>
              <w:rPr>
                <w:sz w:val="18"/>
              </w:rPr>
            </w:pPr>
            <w:r>
              <w:rPr>
                <w:w w:val="85"/>
                <w:sz w:val="18"/>
              </w:rPr>
              <w:t>7331 (41.1)</w:t>
            </w:r>
          </w:p>
        </w:tc>
        <w:tc>
          <w:tcPr>
            <w:tcW w:w="159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257"/>
              <w:rPr>
                <w:sz w:val="18"/>
              </w:rPr>
            </w:pPr>
            <w:r>
              <w:rPr>
                <w:w w:val="85"/>
                <w:sz w:val="18"/>
              </w:rPr>
              <w:t>4401 (33.7)</w:t>
            </w:r>
          </w:p>
        </w:tc>
        <w:tc>
          <w:tcPr>
            <w:tcW w:w="147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127"/>
              <w:rPr>
                <w:sz w:val="18"/>
              </w:rPr>
            </w:pPr>
            <w:r>
              <w:rPr>
                <w:w w:val="85"/>
                <w:sz w:val="18"/>
              </w:rPr>
              <w:t>2930 (60.9)</w:t>
            </w:r>
          </w:p>
        </w:tc>
        <w:tc>
          <w:tcPr>
            <w:tcW w:w="1022" w:type="dxa"/>
            <w:gridSpan w:val="2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3885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358"/>
              <w:rPr>
                <w:sz w:val="18"/>
              </w:rPr>
            </w:pPr>
            <w:r>
              <w:rPr>
                <w:w w:val="95"/>
                <w:sz w:val="18"/>
              </w:rPr>
              <w:t>Australia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432"/>
              <w:rPr>
                <w:sz w:val="18"/>
              </w:rPr>
            </w:pPr>
            <w:r>
              <w:rPr>
                <w:w w:val="85"/>
                <w:sz w:val="18"/>
              </w:rPr>
              <w:t>415 (2.3)</w:t>
            </w:r>
          </w:p>
        </w:tc>
        <w:tc>
          <w:tcPr>
            <w:tcW w:w="159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343"/>
              <w:rPr>
                <w:sz w:val="18"/>
              </w:rPr>
            </w:pPr>
            <w:r>
              <w:rPr>
                <w:w w:val="85"/>
                <w:sz w:val="18"/>
              </w:rPr>
              <w:t>297 (2.3)</w:t>
            </w:r>
          </w:p>
        </w:tc>
        <w:tc>
          <w:tcPr>
            <w:tcW w:w="147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214"/>
              <w:rPr>
                <w:sz w:val="18"/>
              </w:rPr>
            </w:pPr>
            <w:r>
              <w:rPr>
                <w:w w:val="85"/>
                <w:sz w:val="18"/>
              </w:rPr>
              <w:t>118 (2.5)</w:t>
            </w:r>
          </w:p>
        </w:tc>
        <w:tc>
          <w:tcPr>
            <w:tcW w:w="1022" w:type="dxa"/>
            <w:gridSpan w:val="2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885" w:type="dxa"/>
          </w:tcPr>
          <w:p>
            <w:pPr>
              <w:pStyle w:val="TableParagraph"/>
              <w:spacing w:before="37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Prenatal</w:t>
            </w:r>
            <w:r>
              <w:rPr>
                <w:spacing w:val="2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screening</w:t>
            </w:r>
            <w:r>
              <w:rPr>
                <w:spacing w:val="2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and</w:t>
            </w:r>
            <w:r>
              <w:rPr>
                <w:spacing w:val="2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testing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3" w:hRule="atLeast"/>
        </w:trPr>
        <w:tc>
          <w:tcPr>
            <w:tcW w:w="3885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179"/>
              <w:rPr>
                <w:sz w:val="18"/>
              </w:rPr>
            </w:pPr>
            <w:r>
              <w:rPr>
                <w:w w:val="85"/>
                <w:sz w:val="18"/>
              </w:rPr>
              <w:t>Positive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first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trimester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screen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before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cfDNA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testing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432"/>
              <w:rPr>
                <w:sz w:val="18"/>
              </w:rPr>
            </w:pPr>
            <w:r>
              <w:rPr>
                <w:w w:val="85"/>
                <w:sz w:val="18"/>
              </w:rPr>
              <w:t>509 (2.9)</w:t>
            </w:r>
          </w:p>
        </w:tc>
        <w:tc>
          <w:tcPr>
            <w:tcW w:w="159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213"/>
              <w:rPr>
                <w:sz w:val="18"/>
              </w:rPr>
            </w:pPr>
            <w:r>
              <w:rPr>
                <w:w w:val="85"/>
                <w:sz w:val="18"/>
              </w:rPr>
              <w:t>509 (10.6)</w:t>
            </w:r>
          </w:p>
        </w:tc>
        <w:tc>
          <w:tcPr>
            <w:tcW w:w="96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885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line="258" w:lineRule="exact" w:before="12"/>
              <w:ind w:left="179"/>
              <w:rPr>
                <w:sz w:val="18"/>
              </w:rPr>
            </w:pPr>
            <w:r>
              <w:rPr>
                <w:w w:val="85"/>
                <w:sz w:val="18"/>
              </w:rPr>
              <w:t>NT</w:t>
            </w:r>
            <w:r>
              <w:rPr>
                <w:rFonts w:ascii="Lucida Sans Unicode"/>
                <w:w w:val="85"/>
                <w:sz w:val="18"/>
              </w:rPr>
              <w:t>&gt;</w:t>
            </w:r>
            <w:r>
              <w:rPr>
                <w:w w:val="85"/>
                <w:sz w:val="18"/>
              </w:rPr>
              <w:t>3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mm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before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cfDNA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testing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432"/>
              <w:rPr>
                <w:sz w:val="18"/>
              </w:rPr>
            </w:pPr>
            <w:r>
              <w:rPr>
                <w:w w:val="85"/>
                <w:sz w:val="18"/>
              </w:rPr>
              <w:t>101 (0.9)</w:t>
            </w:r>
          </w:p>
        </w:tc>
        <w:tc>
          <w:tcPr>
            <w:tcW w:w="159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214"/>
              <w:rPr>
                <w:sz w:val="18"/>
              </w:rPr>
            </w:pPr>
            <w:r>
              <w:rPr>
                <w:w w:val="85"/>
                <w:sz w:val="18"/>
              </w:rPr>
              <w:t>101 (2.1)</w:t>
            </w:r>
          </w:p>
        </w:tc>
        <w:tc>
          <w:tcPr>
            <w:tcW w:w="96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885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7"/>
              <w:ind w:left="179"/>
              <w:rPr>
                <w:sz w:val="18"/>
              </w:rPr>
            </w:pPr>
            <w:r>
              <w:rPr>
                <w:w w:val="80"/>
                <w:sz w:val="18"/>
              </w:rPr>
              <w:t>Positive</w:t>
            </w:r>
            <w:r>
              <w:rPr>
                <w:spacing w:val="2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second</w:t>
            </w:r>
            <w:r>
              <w:rPr>
                <w:spacing w:val="2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trimester</w:t>
            </w:r>
            <w:r>
              <w:rPr>
                <w:spacing w:val="2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before</w:t>
            </w:r>
            <w:r>
              <w:rPr>
                <w:spacing w:val="2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cfDNA</w:t>
            </w:r>
            <w:r>
              <w:rPr>
                <w:spacing w:val="2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testing</w:t>
            </w:r>
          </w:p>
        </w:tc>
        <w:tc>
          <w:tcPr>
            <w:tcW w:w="1689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7"/>
              <w:ind w:left="432"/>
              <w:rPr>
                <w:sz w:val="18"/>
              </w:rPr>
            </w:pPr>
            <w:r>
              <w:rPr>
                <w:w w:val="85"/>
                <w:sz w:val="18"/>
              </w:rPr>
              <w:t>107 (0.6)</w:t>
            </w:r>
          </w:p>
        </w:tc>
        <w:tc>
          <w:tcPr>
            <w:tcW w:w="1599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7"/>
              <w:ind w:left="213"/>
              <w:rPr>
                <w:sz w:val="18"/>
              </w:rPr>
            </w:pPr>
            <w:r>
              <w:rPr>
                <w:w w:val="85"/>
                <w:sz w:val="18"/>
              </w:rPr>
              <w:t>107 (2.2)</w:t>
            </w:r>
          </w:p>
        </w:tc>
        <w:tc>
          <w:tcPr>
            <w:tcW w:w="961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885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179"/>
              <w:rPr>
                <w:sz w:val="18"/>
              </w:rPr>
            </w:pPr>
            <w:r>
              <w:rPr>
                <w:w w:val="80"/>
                <w:sz w:val="18"/>
              </w:rPr>
              <w:t>Major</w:t>
            </w:r>
            <w:r>
              <w:rPr>
                <w:spacing w:val="2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anomaly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before</w:t>
            </w:r>
            <w:r>
              <w:rPr>
                <w:spacing w:val="2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cfDNA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testing</w:t>
            </w:r>
          </w:p>
        </w:tc>
        <w:tc>
          <w:tcPr>
            <w:tcW w:w="168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432"/>
              <w:rPr>
                <w:sz w:val="18"/>
              </w:rPr>
            </w:pPr>
            <w:r>
              <w:rPr>
                <w:w w:val="85"/>
                <w:sz w:val="18"/>
              </w:rPr>
              <w:t>112 (0.6%)</w:t>
            </w:r>
          </w:p>
        </w:tc>
        <w:tc>
          <w:tcPr>
            <w:tcW w:w="159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213"/>
              <w:rPr>
                <w:sz w:val="18"/>
              </w:rPr>
            </w:pPr>
            <w:r>
              <w:rPr>
                <w:w w:val="85"/>
                <w:sz w:val="18"/>
              </w:rPr>
              <w:t>112 (2.3%)</w:t>
            </w:r>
          </w:p>
        </w:tc>
        <w:tc>
          <w:tcPr>
            <w:tcW w:w="961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3" w:hRule="atLeast"/>
        </w:trPr>
        <w:tc>
          <w:tcPr>
            <w:tcW w:w="3885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179"/>
              <w:rPr>
                <w:sz w:val="18"/>
              </w:rPr>
            </w:pPr>
            <w:r>
              <w:rPr>
                <w:w w:val="90"/>
                <w:sz w:val="18"/>
              </w:rPr>
              <w:t>No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call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%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432"/>
              <w:rPr>
                <w:sz w:val="18"/>
              </w:rPr>
            </w:pPr>
            <w:r>
              <w:rPr>
                <w:w w:val="85"/>
                <w:sz w:val="18"/>
              </w:rPr>
              <w:t>287 (1.6)</w:t>
            </w:r>
          </w:p>
        </w:tc>
        <w:tc>
          <w:tcPr>
            <w:tcW w:w="159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343"/>
              <w:rPr>
                <w:sz w:val="18"/>
              </w:rPr>
            </w:pPr>
            <w:r>
              <w:rPr>
                <w:w w:val="85"/>
                <w:sz w:val="18"/>
              </w:rPr>
              <w:t>207 (1.6)</w:t>
            </w:r>
          </w:p>
        </w:tc>
        <w:tc>
          <w:tcPr>
            <w:tcW w:w="147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300"/>
              <w:rPr>
                <w:sz w:val="18"/>
              </w:rPr>
            </w:pPr>
            <w:r>
              <w:rPr>
                <w:w w:val="85"/>
                <w:sz w:val="18"/>
              </w:rPr>
              <w:t>80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(1.7)</w:t>
            </w:r>
          </w:p>
        </w:tc>
        <w:tc>
          <w:tcPr>
            <w:tcW w:w="96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right="3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.717</w:t>
            </w:r>
          </w:p>
        </w:tc>
        <w:tc>
          <w:tcPr>
            <w:tcW w:w="6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885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9"/>
              <w:ind w:left="179"/>
              <w:rPr>
                <w:sz w:val="18"/>
              </w:rPr>
            </w:pPr>
            <w:r>
              <w:rPr>
                <w:w w:val="80"/>
                <w:sz w:val="18"/>
              </w:rPr>
              <w:t>Mean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cfDNA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fetal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fraction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(SD)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9"/>
              <w:ind w:left="475"/>
              <w:rPr>
                <w:sz w:val="18"/>
              </w:rPr>
            </w:pPr>
            <w:r>
              <w:rPr>
                <w:w w:val="85"/>
                <w:sz w:val="18"/>
              </w:rPr>
              <w:t>9.9 (4.1)</w:t>
            </w:r>
          </w:p>
        </w:tc>
        <w:tc>
          <w:tcPr>
            <w:tcW w:w="159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9"/>
              <w:ind w:left="385"/>
              <w:rPr>
                <w:sz w:val="18"/>
              </w:rPr>
            </w:pPr>
            <w:r>
              <w:rPr>
                <w:w w:val="85"/>
                <w:sz w:val="18"/>
              </w:rPr>
              <w:t>9.9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(4.1)</w:t>
            </w:r>
          </w:p>
        </w:tc>
        <w:tc>
          <w:tcPr>
            <w:tcW w:w="147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9"/>
              <w:ind w:left="257"/>
              <w:rPr>
                <w:sz w:val="18"/>
              </w:rPr>
            </w:pPr>
            <w:r>
              <w:rPr>
                <w:w w:val="85"/>
                <w:sz w:val="18"/>
              </w:rPr>
              <w:t>9.7 (4.2)</w:t>
            </w:r>
          </w:p>
        </w:tc>
        <w:tc>
          <w:tcPr>
            <w:tcW w:w="96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line="259" w:lineRule="exact" w:before="11"/>
              <w:ind w:right="392"/>
              <w:jc w:val="right"/>
              <w:rPr>
                <w:sz w:val="18"/>
              </w:rPr>
            </w:pPr>
            <w:r>
              <w:rPr>
                <w:rFonts w:ascii="Lucida Sans Unicode"/>
                <w:sz w:val="18"/>
              </w:rPr>
              <w:t>&lt;</w:t>
            </w:r>
            <w:r>
              <w:rPr>
                <w:sz w:val="18"/>
              </w:rPr>
              <w:t>.001</w:t>
            </w:r>
          </w:p>
        </w:tc>
        <w:tc>
          <w:tcPr>
            <w:tcW w:w="6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885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179"/>
              <w:rPr>
                <w:sz w:val="18"/>
              </w:rPr>
            </w:pPr>
            <w:r>
              <w:rPr>
                <w:w w:val="80"/>
                <w:sz w:val="18"/>
              </w:rPr>
              <w:t>Diagnostic</w:t>
            </w:r>
            <w:r>
              <w:rPr>
                <w:spacing w:val="2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testing</w:t>
            </w:r>
            <w:r>
              <w:rPr>
                <w:spacing w:val="2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(CVS</w:t>
            </w:r>
            <w:r>
              <w:rPr>
                <w:spacing w:val="2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and</w:t>
            </w:r>
            <w:r>
              <w:rPr>
                <w:spacing w:val="2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amniocentesis)—%</w:t>
            </w:r>
          </w:p>
        </w:tc>
        <w:tc>
          <w:tcPr>
            <w:tcW w:w="168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432"/>
              <w:rPr>
                <w:sz w:val="18"/>
              </w:rPr>
            </w:pPr>
            <w:r>
              <w:rPr>
                <w:w w:val="85"/>
                <w:sz w:val="18"/>
              </w:rPr>
              <w:t>544 (3.1%)</w:t>
            </w:r>
          </w:p>
        </w:tc>
        <w:tc>
          <w:tcPr>
            <w:tcW w:w="159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343"/>
              <w:rPr>
                <w:sz w:val="18"/>
              </w:rPr>
            </w:pPr>
            <w:r>
              <w:rPr>
                <w:w w:val="85"/>
                <w:sz w:val="18"/>
              </w:rPr>
              <w:t>283 (2.2)</w:t>
            </w:r>
          </w:p>
        </w:tc>
        <w:tc>
          <w:tcPr>
            <w:tcW w:w="1471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213"/>
              <w:rPr>
                <w:sz w:val="18"/>
              </w:rPr>
            </w:pPr>
            <w:r>
              <w:rPr>
                <w:w w:val="85"/>
                <w:sz w:val="18"/>
              </w:rPr>
              <w:t>261 (5.4)</w:t>
            </w:r>
          </w:p>
        </w:tc>
        <w:tc>
          <w:tcPr>
            <w:tcW w:w="961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line="261" w:lineRule="exact" w:before="9"/>
              <w:ind w:right="392"/>
              <w:jc w:val="right"/>
              <w:rPr>
                <w:sz w:val="18"/>
              </w:rPr>
            </w:pPr>
            <w:r>
              <w:rPr>
                <w:rFonts w:ascii="Lucida Sans Unicode"/>
                <w:sz w:val="18"/>
              </w:rPr>
              <w:t>&lt;</w:t>
            </w:r>
            <w:r>
              <w:rPr>
                <w:sz w:val="18"/>
              </w:rPr>
              <w:t>.001</w:t>
            </w:r>
          </w:p>
        </w:tc>
        <w:tc>
          <w:tcPr>
            <w:tcW w:w="61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3" w:hRule="atLeast"/>
        </w:trPr>
        <w:tc>
          <w:tcPr>
            <w:tcW w:w="3885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179"/>
              <w:rPr>
                <w:sz w:val="18"/>
              </w:rPr>
            </w:pPr>
            <w:r>
              <w:rPr>
                <w:w w:val="85"/>
                <w:sz w:val="18"/>
              </w:rPr>
              <w:t>Any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trisomy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(T13,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18,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21)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432"/>
              <w:rPr>
                <w:sz w:val="18"/>
              </w:rPr>
            </w:pPr>
            <w:r>
              <w:rPr>
                <w:w w:val="85"/>
                <w:sz w:val="18"/>
              </w:rPr>
              <w:t>133 (0.8%)</w:t>
            </w:r>
          </w:p>
        </w:tc>
        <w:tc>
          <w:tcPr>
            <w:tcW w:w="159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428"/>
              <w:rPr>
                <w:sz w:val="18"/>
              </w:rPr>
            </w:pPr>
            <w:r>
              <w:rPr>
                <w:w w:val="85"/>
                <w:sz w:val="18"/>
              </w:rPr>
              <w:t>29 (0.2)</w:t>
            </w:r>
          </w:p>
        </w:tc>
        <w:tc>
          <w:tcPr>
            <w:tcW w:w="147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214"/>
              <w:rPr>
                <w:sz w:val="18"/>
              </w:rPr>
            </w:pPr>
            <w:r>
              <w:rPr>
                <w:w w:val="85"/>
                <w:sz w:val="18"/>
              </w:rPr>
              <w:t>104 (2.2)</w:t>
            </w:r>
          </w:p>
        </w:tc>
        <w:tc>
          <w:tcPr>
            <w:tcW w:w="96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line="271" w:lineRule="exact" w:before="12"/>
              <w:ind w:right="392"/>
              <w:jc w:val="right"/>
              <w:rPr>
                <w:sz w:val="18"/>
              </w:rPr>
            </w:pPr>
            <w:r>
              <w:rPr>
                <w:rFonts w:ascii="Lucida Sans Unicode"/>
                <w:sz w:val="18"/>
              </w:rPr>
              <w:t>&lt;</w:t>
            </w:r>
            <w:r>
              <w:rPr>
                <w:sz w:val="18"/>
              </w:rPr>
              <w:t>.001</w:t>
            </w:r>
          </w:p>
        </w:tc>
        <w:tc>
          <w:tcPr>
            <w:tcW w:w="6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885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9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Pregnancy</w:t>
            </w:r>
            <w:r>
              <w:rPr>
                <w:spacing w:val="2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and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delivery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outcome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885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179"/>
              <w:rPr>
                <w:sz w:val="18"/>
              </w:rPr>
            </w:pPr>
            <w:r>
              <w:rPr>
                <w:w w:val="80"/>
                <w:sz w:val="18"/>
              </w:rPr>
              <w:t>Delivery</w:t>
            </w:r>
            <w:r>
              <w:rPr>
                <w:spacing w:val="2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outcome</w:t>
            </w:r>
          </w:p>
        </w:tc>
        <w:tc>
          <w:tcPr>
            <w:tcW w:w="168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line="261" w:lineRule="exact" w:before="9"/>
              <w:ind w:right="392"/>
              <w:jc w:val="right"/>
              <w:rPr>
                <w:sz w:val="18"/>
              </w:rPr>
            </w:pPr>
            <w:r>
              <w:rPr>
                <w:rFonts w:ascii="Lucida Sans Unicode"/>
                <w:sz w:val="18"/>
              </w:rPr>
              <w:t>&lt;</w:t>
            </w:r>
            <w:r>
              <w:rPr>
                <w:sz w:val="18"/>
              </w:rPr>
              <w:t>.001</w:t>
            </w:r>
          </w:p>
        </w:tc>
        <w:tc>
          <w:tcPr>
            <w:tcW w:w="61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3" w:hRule="atLeast"/>
        </w:trPr>
        <w:tc>
          <w:tcPr>
            <w:tcW w:w="3885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358"/>
              <w:rPr>
                <w:sz w:val="18"/>
              </w:rPr>
            </w:pPr>
            <w:r>
              <w:rPr>
                <w:w w:val="95"/>
                <w:sz w:val="18"/>
              </w:rPr>
              <w:t>Miscarriage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518"/>
              <w:rPr>
                <w:sz w:val="18"/>
              </w:rPr>
            </w:pPr>
            <w:r>
              <w:rPr>
                <w:w w:val="85"/>
                <w:sz w:val="18"/>
              </w:rPr>
              <w:t>49 (0.3%)</w:t>
            </w:r>
          </w:p>
        </w:tc>
        <w:tc>
          <w:tcPr>
            <w:tcW w:w="159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428"/>
              <w:rPr>
                <w:sz w:val="18"/>
              </w:rPr>
            </w:pPr>
            <w:r>
              <w:rPr>
                <w:w w:val="85"/>
                <w:sz w:val="18"/>
              </w:rPr>
              <w:t>15 (0.1)</w:t>
            </w:r>
          </w:p>
        </w:tc>
        <w:tc>
          <w:tcPr>
            <w:tcW w:w="147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300"/>
              <w:rPr>
                <w:sz w:val="18"/>
              </w:rPr>
            </w:pPr>
            <w:r>
              <w:rPr>
                <w:w w:val="85"/>
                <w:sz w:val="18"/>
              </w:rPr>
              <w:t>34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(0.7)</w:t>
            </w:r>
          </w:p>
        </w:tc>
        <w:tc>
          <w:tcPr>
            <w:tcW w:w="96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885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358"/>
              <w:rPr>
                <w:sz w:val="18"/>
              </w:rPr>
            </w:pPr>
            <w:r>
              <w:rPr>
                <w:w w:val="80"/>
                <w:sz w:val="18"/>
              </w:rPr>
              <w:t>Elective</w:t>
            </w:r>
            <w:r>
              <w:rPr>
                <w:spacing w:val="2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abortion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432"/>
              <w:rPr>
                <w:sz w:val="18"/>
              </w:rPr>
            </w:pPr>
            <w:r>
              <w:rPr>
                <w:w w:val="85"/>
                <w:sz w:val="18"/>
              </w:rPr>
              <w:t>159 (0.9%)</w:t>
            </w:r>
          </w:p>
        </w:tc>
        <w:tc>
          <w:tcPr>
            <w:tcW w:w="159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428"/>
              <w:rPr>
                <w:sz w:val="18"/>
              </w:rPr>
            </w:pPr>
            <w:r>
              <w:rPr>
                <w:w w:val="85"/>
                <w:sz w:val="18"/>
              </w:rPr>
              <w:t>64 (0.5)</w:t>
            </w:r>
          </w:p>
        </w:tc>
        <w:tc>
          <w:tcPr>
            <w:tcW w:w="147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300"/>
              <w:rPr>
                <w:sz w:val="18"/>
              </w:rPr>
            </w:pPr>
            <w:r>
              <w:rPr>
                <w:w w:val="85"/>
                <w:sz w:val="18"/>
              </w:rPr>
              <w:t>95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(2.0)</w:t>
            </w:r>
          </w:p>
        </w:tc>
        <w:tc>
          <w:tcPr>
            <w:tcW w:w="96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885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358"/>
              <w:rPr>
                <w:sz w:val="18"/>
              </w:rPr>
            </w:pPr>
            <w:r>
              <w:rPr>
                <w:w w:val="85"/>
                <w:sz w:val="18"/>
              </w:rPr>
              <w:t>Live</w:t>
            </w:r>
            <w:r>
              <w:rPr>
                <w:spacing w:val="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birth</w:t>
            </w:r>
          </w:p>
        </w:tc>
        <w:tc>
          <w:tcPr>
            <w:tcW w:w="168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218"/>
              <w:rPr>
                <w:sz w:val="18"/>
              </w:rPr>
            </w:pPr>
            <w:r>
              <w:rPr>
                <w:w w:val="85"/>
                <w:sz w:val="18"/>
              </w:rPr>
              <w:t>17,600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(98.7%)</w:t>
            </w:r>
          </w:p>
        </w:tc>
        <w:tc>
          <w:tcPr>
            <w:tcW w:w="159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128"/>
              <w:rPr>
                <w:sz w:val="18"/>
              </w:rPr>
            </w:pPr>
            <w:r>
              <w:rPr>
                <w:w w:val="85"/>
                <w:sz w:val="18"/>
              </w:rPr>
              <w:t>12,935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(99.3)</w:t>
            </w:r>
          </w:p>
        </w:tc>
        <w:tc>
          <w:tcPr>
            <w:tcW w:w="1471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127"/>
              <w:rPr>
                <w:sz w:val="18"/>
              </w:rPr>
            </w:pPr>
            <w:r>
              <w:rPr>
                <w:w w:val="85"/>
                <w:sz w:val="18"/>
              </w:rPr>
              <w:t>4665 (97.1)</w:t>
            </w:r>
          </w:p>
        </w:tc>
        <w:tc>
          <w:tcPr>
            <w:tcW w:w="961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3" w:hRule="atLeast"/>
        </w:trPr>
        <w:tc>
          <w:tcPr>
            <w:tcW w:w="3885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358"/>
              <w:rPr>
                <w:sz w:val="18"/>
              </w:rPr>
            </w:pPr>
            <w:r>
              <w:rPr>
                <w:w w:val="95"/>
                <w:sz w:val="18"/>
              </w:rPr>
              <w:t>Stillbirth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518"/>
              <w:rPr>
                <w:sz w:val="18"/>
              </w:rPr>
            </w:pPr>
            <w:r>
              <w:rPr>
                <w:w w:val="85"/>
                <w:sz w:val="18"/>
              </w:rPr>
              <w:t>30 (0.2%)</w:t>
            </w:r>
          </w:p>
        </w:tc>
        <w:tc>
          <w:tcPr>
            <w:tcW w:w="159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428"/>
              <w:rPr>
                <w:sz w:val="18"/>
              </w:rPr>
            </w:pPr>
            <w:r>
              <w:rPr>
                <w:w w:val="85"/>
                <w:sz w:val="18"/>
              </w:rPr>
              <w:t>19 (0.2)</w:t>
            </w:r>
          </w:p>
        </w:tc>
        <w:tc>
          <w:tcPr>
            <w:tcW w:w="147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300"/>
              <w:rPr>
                <w:sz w:val="18"/>
              </w:rPr>
            </w:pPr>
            <w:r>
              <w:rPr>
                <w:w w:val="85"/>
                <w:sz w:val="18"/>
              </w:rPr>
              <w:t>11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(0.2)</w:t>
            </w:r>
          </w:p>
        </w:tc>
        <w:tc>
          <w:tcPr>
            <w:tcW w:w="96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3" w:hRule="atLeast"/>
        </w:trPr>
        <w:tc>
          <w:tcPr>
            <w:tcW w:w="3885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179"/>
              <w:rPr>
                <w:sz w:val="18"/>
              </w:rPr>
            </w:pPr>
            <w:r>
              <w:rPr>
                <w:w w:val="80"/>
                <w:sz w:val="18"/>
              </w:rPr>
              <w:t>Neonatal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death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518"/>
              <w:rPr>
                <w:sz w:val="18"/>
              </w:rPr>
            </w:pPr>
            <w:r>
              <w:rPr>
                <w:w w:val="85"/>
                <w:sz w:val="18"/>
              </w:rPr>
              <w:t>29 (0.2%)</w:t>
            </w:r>
          </w:p>
        </w:tc>
        <w:tc>
          <w:tcPr>
            <w:tcW w:w="159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428"/>
              <w:rPr>
                <w:sz w:val="18"/>
              </w:rPr>
            </w:pPr>
            <w:r>
              <w:rPr>
                <w:w w:val="85"/>
                <w:sz w:val="18"/>
              </w:rPr>
              <w:t>16 (0.1)</w:t>
            </w:r>
          </w:p>
        </w:tc>
        <w:tc>
          <w:tcPr>
            <w:tcW w:w="147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300"/>
              <w:rPr>
                <w:sz w:val="18"/>
              </w:rPr>
            </w:pPr>
            <w:r>
              <w:rPr>
                <w:w w:val="85"/>
                <w:sz w:val="18"/>
              </w:rPr>
              <w:t>13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(0.3)</w:t>
            </w:r>
          </w:p>
        </w:tc>
        <w:tc>
          <w:tcPr>
            <w:tcW w:w="96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right="3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.036</w:t>
            </w:r>
          </w:p>
        </w:tc>
        <w:tc>
          <w:tcPr>
            <w:tcW w:w="6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885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9"/>
              <w:ind w:left="179"/>
              <w:rPr>
                <w:sz w:val="18"/>
              </w:rPr>
            </w:pPr>
            <w:r>
              <w:rPr>
                <w:w w:val="80"/>
                <w:sz w:val="18"/>
              </w:rPr>
              <w:t>Median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gestational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age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at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delivery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(IQR)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wk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9"/>
              <w:ind w:right="12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39.4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(38.4e40.3)</w:t>
            </w:r>
          </w:p>
        </w:tc>
        <w:tc>
          <w:tcPr>
            <w:tcW w:w="159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9"/>
              <w:ind w:right="12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39.4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(38.6e40.3)</w:t>
            </w:r>
          </w:p>
        </w:tc>
        <w:tc>
          <w:tcPr>
            <w:tcW w:w="147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9"/>
              <w:ind w:left="170"/>
              <w:rPr>
                <w:sz w:val="18"/>
              </w:rPr>
            </w:pPr>
            <w:r>
              <w:rPr>
                <w:w w:val="90"/>
                <w:sz w:val="18"/>
              </w:rPr>
              <w:t>39.3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(38.3e40.1)</w:t>
            </w:r>
          </w:p>
        </w:tc>
        <w:tc>
          <w:tcPr>
            <w:tcW w:w="96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line="259" w:lineRule="exact" w:before="11"/>
              <w:ind w:right="392"/>
              <w:jc w:val="right"/>
              <w:rPr>
                <w:sz w:val="18"/>
              </w:rPr>
            </w:pPr>
            <w:r>
              <w:rPr>
                <w:rFonts w:ascii="Lucida Sans Unicode"/>
                <w:sz w:val="18"/>
              </w:rPr>
              <w:t>&lt;</w:t>
            </w:r>
            <w:r>
              <w:rPr>
                <w:sz w:val="18"/>
              </w:rPr>
              <w:t>.001</w:t>
            </w:r>
          </w:p>
        </w:tc>
        <w:tc>
          <w:tcPr>
            <w:tcW w:w="6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885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line="261" w:lineRule="exact" w:before="9"/>
              <w:ind w:left="179"/>
              <w:rPr>
                <w:sz w:val="18"/>
              </w:rPr>
            </w:pPr>
            <w:r>
              <w:rPr>
                <w:w w:val="85"/>
                <w:sz w:val="18"/>
              </w:rPr>
              <w:t>PTB</w:t>
            </w:r>
            <w:r>
              <w:rPr>
                <w:rFonts w:ascii="Lucida Sans Unicode"/>
                <w:w w:val="85"/>
                <w:sz w:val="18"/>
              </w:rPr>
              <w:t>&lt;</w:t>
            </w:r>
            <w:r>
              <w:rPr>
                <w:w w:val="85"/>
                <w:sz w:val="18"/>
              </w:rPr>
              <w:t>34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wk</w:t>
            </w:r>
          </w:p>
        </w:tc>
        <w:tc>
          <w:tcPr>
            <w:tcW w:w="168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432"/>
              <w:rPr>
                <w:sz w:val="18"/>
              </w:rPr>
            </w:pPr>
            <w:r>
              <w:rPr>
                <w:w w:val="85"/>
                <w:sz w:val="18"/>
              </w:rPr>
              <w:t>459 (2.6%)</w:t>
            </w:r>
          </w:p>
        </w:tc>
        <w:tc>
          <w:tcPr>
            <w:tcW w:w="159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343"/>
              <w:rPr>
                <w:sz w:val="18"/>
              </w:rPr>
            </w:pPr>
            <w:r>
              <w:rPr>
                <w:w w:val="85"/>
                <w:sz w:val="18"/>
              </w:rPr>
              <w:t>262 (2.0)</w:t>
            </w:r>
          </w:p>
        </w:tc>
        <w:tc>
          <w:tcPr>
            <w:tcW w:w="1471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before="37"/>
              <w:ind w:left="214"/>
              <w:rPr>
                <w:sz w:val="18"/>
              </w:rPr>
            </w:pPr>
            <w:r>
              <w:rPr>
                <w:w w:val="85"/>
                <w:sz w:val="18"/>
              </w:rPr>
              <w:t>197 (4.1)</w:t>
            </w:r>
          </w:p>
        </w:tc>
        <w:tc>
          <w:tcPr>
            <w:tcW w:w="961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line="261" w:lineRule="exact" w:before="9"/>
              <w:ind w:right="392"/>
              <w:jc w:val="right"/>
              <w:rPr>
                <w:sz w:val="18"/>
              </w:rPr>
            </w:pPr>
            <w:r>
              <w:rPr>
                <w:rFonts w:ascii="Lucida Sans Unicode"/>
                <w:sz w:val="18"/>
              </w:rPr>
              <w:t>&lt;</w:t>
            </w:r>
            <w:r>
              <w:rPr>
                <w:sz w:val="18"/>
              </w:rPr>
              <w:t>.001</w:t>
            </w:r>
          </w:p>
        </w:tc>
        <w:tc>
          <w:tcPr>
            <w:tcW w:w="61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3" w:hRule="atLeast"/>
        </w:trPr>
        <w:tc>
          <w:tcPr>
            <w:tcW w:w="3885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179"/>
              <w:rPr>
                <w:sz w:val="18"/>
              </w:rPr>
            </w:pPr>
            <w:r>
              <w:rPr>
                <w:w w:val="90"/>
                <w:sz w:val="18"/>
              </w:rPr>
              <w:t>Preeclampsia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432"/>
              <w:rPr>
                <w:sz w:val="18"/>
              </w:rPr>
            </w:pPr>
            <w:r>
              <w:rPr>
                <w:w w:val="85"/>
                <w:sz w:val="18"/>
              </w:rPr>
              <w:t>711 (4.1%)</w:t>
            </w:r>
          </w:p>
        </w:tc>
        <w:tc>
          <w:tcPr>
            <w:tcW w:w="159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343"/>
              <w:rPr>
                <w:sz w:val="18"/>
              </w:rPr>
            </w:pPr>
            <w:r>
              <w:rPr>
                <w:w w:val="85"/>
                <w:sz w:val="18"/>
              </w:rPr>
              <w:t>519 (4.1)</w:t>
            </w:r>
          </w:p>
        </w:tc>
        <w:tc>
          <w:tcPr>
            <w:tcW w:w="147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213"/>
              <w:rPr>
                <w:sz w:val="18"/>
              </w:rPr>
            </w:pPr>
            <w:r>
              <w:rPr>
                <w:w w:val="85"/>
                <w:sz w:val="18"/>
              </w:rPr>
              <w:t>192 (4.1)</w:t>
            </w:r>
          </w:p>
        </w:tc>
        <w:tc>
          <w:tcPr>
            <w:tcW w:w="96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right="3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.846</w:t>
            </w:r>
          </w:p>
        </w:tc>
        <w:tc>
          <w:tcPr>
            <w:tcW w:w="6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885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179"/>
              <w:rPr>
                <w:sz w:val="18"/>
              </w:rPr>
            </w:pPr>
            <w:r>
              <w:rPr>
                <w:w w:val="85"/>
                <w:sz w:val="18"/>
              </w:rPr>
              <w:t>Small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for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gestational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age</w:t>
            </w:r>
          </w:p>
        </w:tc>
        <w:tc>
          <w:tcPr>
            <w:tcW w:w="168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347"/>
              <w:rPr>
                <w:sz w:val="18"/>
              </w:rPr>
            </w:pPr>
            <w:r>
              <w:rPr>
                <w:w w:val="85"/>
                <w:sz w:val="18"/>
              </w:rPr>
              <w:t>1546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(8.9%)</w:t>
            </w:r>
          </w:p>
        </w:tc>
        <w:tc>
          <w:tcPr>
            <w:tcW w:w="159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257"/>
              <w:rPr>
                <w:sz w:val="18"/>
              </w:rPr>
            </w:pPr>
            <w:r>
              <w:rPr>
                <w:w w:val="85"/>
                <w:sz w:val="18"/>
              </w:rPr>
              <w:t>1158 (9.1)</w:t>
            </w:r>
          </w:p>
        </w:tc>
        <w:tc>
          <w:tcPr>
            <w:tcW w:w="147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213"/>
              <w:rPr>
                <w:sz w:val="18"/>
              </w:rPr>
            </w:pPr>
            <w:r>
              <w:rPr>
                <w:w w:val="85"/>
                <w:sz w:val="18"/>
              </w:rPr>
              <w:t>388 (8.3)</w:t>
            </w:r>
          </w:p>
        </w:tc>
        <w:tc>
          <w:tcPr>
            <w:tcW w:w="96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right="3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.135</w:t>
            </w:r>
          </w:p>
        </w:tc>
        <w:tc>
          <w:tcPr>
            <w:tcW w:w="6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885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7"/>
              <w:ind w:left="179"/>
              <w:rPr>
                <w:sz w:val="18"/>
              </w:rPr>
            </w:pPr>
            <w:r>
              <w:rPr>
                <w:w w:val="80"/>
                <w:sz w:val="18"/>
              </w:rPr>
              <w:t>Mean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birthweight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(SD)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</w:t>
            </w:r>
          </w:p>
        </w:tc>
        <w:tc>
          <w:tcPr>
            <w:tcW w:w="1689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7"/>
              <w:ind w:left="347"/>
              <w:rPr>
                <w:sz w:val="18"/>
              </w:rPr>
            </w:pPr>
            <w:r>
              <w:rPr>
                <w:w w:val="85"/>
                <w:sz w:val="18"/>
              </w:rPr>
              <w:t>3353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(555)</w:t>
            </w:r>
          </w:p>
        </w:tc>
        <w:tc>
          <w:tcPr>
            <w:tcW w:w="1599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7"/>
              <w:ind w:left="257"/>
              <w:rPr>
                <w:sz w:val="18"/>
              </w:rPr>
            </w:pPr>
            <w:r>
              <w:rPr>
                <w:w w:val="85"/>
                <w:sz w:val="18"/>
              </w:rPr>
              <w:t>3347 (544)</w:t>
            </w:r>
          </w:p>
        </w:tc>
        <w:tc>
          <w:tcPr>
            <w:tcW w:w="1471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7"/>
              <w:ind w:left="127"/>
              <w:rPr>
                <w:sz w:val="18"/>
              </w:rPr>
            </w:pPr>
            <w:r>
              <w:rPr>
                <w:w w:val="85"/>
                <w:sz w:val="18"/>
              </w:rPr>
              <w:t>3371 (586)</w:t>
            </w:r>
          </w:p>
        </w:tc>
        <w:tc>
          <w:tcPr>
            <w:tcW w:w="961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line="259" w:lineRule="exact" w:before="9"/>
              <w:ind w:right="392"/>
              <w:jc w:val="right"/>
              <w:rPr>
                <w:sz w:val="18"/>
              </w:rPr>
            </w:pPr>
            <w:r>
              <w:rPr>
                <w:rFonts w:ascii="Lucida Sans Unicode"/>
                <w:sz w:val="18"/>
              </w:rPr>
              <w:t>&lt;</w:t>
            </w:r>
            <w:r>
              <w:rPr>
                <w:sz w:val="18"/>
              </w:rPr>
              <w:t>.001</w:t>
            </w:r>
          </w:p>
        </w:tc>
        <w:tc>
          <w:tcPr>
            <w:tcW w:w="61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3885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before="9"/>
              <w:ind w:left="179"/>
              <w:rPr>
                <w:sz w:val="18"/>
              </w:rPr>
            </w:pPr>
            <w:r>
              <w:rPr>
                <w:w w:val="85"/>
                <w:sz w:val="18"/>
              </w:rPr>
              <w:t>Apgar</w:t>
            </w:r>
            <w:r>
              <w:rPr>
                <w:spacing w:val="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</w:t>
            </w:r>
            <w:r>
              <w:rPr>
                <w:spacing w:val="4"/>
                <w:w w:val="85"/>
                <w:sz w:val="18"/>
              </w:rPr>
              <w:t> </w:t>
            </w:r>
            <w:r>
              <w:rPr>
                <w:rFonts w:ascii="Lucida Sans Unicode"/>
                <w:w w:val="85"/>
                <w:sz w:val="18"/>
              </w:rPr>
              <w:t>&lt;</w:t>
            </w:r>
            <w:r>
              <w:rPr>
                <w:rFonts w:ascii="Lucida Sans Unicode"/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7</w:t>
            </w:r>
          </w:p>
        </w:tc>
        <w:tc>
          <w:tcPr>
            <w:tcW w:w="1689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7"/>
              <w:ind w:left="432"/>
              <w:rPr>
                <w:sz w:val="18"/>
              </w:rPr>
            </w:pPr>
            <w:r>
              <w:rPr>
                <w:w w:val="85"/>
                <w:sz w:val="18"/>
              </w:rPr>
              <w:t>797 (5.1%)</w:t>
            </w:r>
          </w:p>
        </w:tc>
        <w:tc>
          <w:tcPr>
            <w:tcW w:w="1599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7"/>
              <w:ind w:left="343"/>
              <w:rPr>
                <w:sz w:val="18"/>
              </w:rPr>
            </w:pPr>
            <w:r>
              <w:rPr>
                <w:w w:val="85"/>
                <w:sz w:val="18"/>
              </w:rPr>
              <w:t>587 (4.9)</w:t>
            </w:r>
          </w:p>
        </w:tc>
        <w:tc>
          <w:tcPr>
            <w:tcW w:w="1471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7"/>
              <w:ind w:left="214"/>
              <w:rPr>
                <w:sz w:val="18"/>
              </w:rPr>
            </w:pPr>
            <w:r>
              <w:rPr>
                <w:w w:val="85"/>
                <w:sz w:val="18"/>
              </w:rPr>
              <w:t>210 (6.2)</w:t>
            </w:r>
          </w:p>
        </w:tc>
        <w:tc>
          <w:tcPr>
            <w:tcW w:w="961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7"/>
              <w:ind w:right="3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.002</w:t>
            </w:r>
          </w:p>
        </w:tc>
        <w:tc>
          <w:tcPr>
            <w:tcW w:w="61" w:type="dxa"/>
            <w:tcBorders>
              <w:top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tabs>
          <w:tab w:pos="9350" w:val="left" w:leader="none"/>
        </w:tabs>
        <w:spacing w:before="43"/>
        <w:ind w:left="316" w:right="0" w:firstLine="0"/>
        <w:jc w:val="left"/>
        <w:rPr>
          <w:i/>
          <w:sz w:val="14"/>
        </w:rPr>
      </w:pPr>
      <w:r>
        <w:rPr>
          <w:i/>
          <w:w w:val="95"/>
          <w:sz w:val="14"/>
        </w:rPr>
        <w:t>Dar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et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al.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Performance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of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cell-free</w:t>
      </w:r>
      <w:r>
        <w:rPr>
          <w:i/>
          <w:spacing w:val="3"/>
          <w:w w:val="95"/>
          <w:sz w:val="14"/>
        </w:rPr>
        <w:t> </w:t>
      </w:r>
      <w:r>
        <w:rPr>
          <w:i/>
          <w:w w:val="95"/>
          <w:sz w:val="14"/>
        </w:rPr>
        <w:t>DNA</w:t>
      </w:r>
      <w:r>
        <w:rPr>
          <w:i/>
          <w:spacing w:val="1"/>
          <w:w w:val="95"/>
          <w:sz w:val="14"/>
        </w:rPr>
        <w:t> </w:t>
      </w:r>
      <w:r>
        <w:rPr>
          <w:i/>
          <w:w w:val="95"/>
          <w:sz w:val="14"/>
        </w:rPr>
        <w:t>screening</w:t>
      </w:r>
      <w:r>
        <w:rPr>
          <w:i/>
          <w:spacing w:val="8"/>
          <w:w w:val="95"/>
          <w:sz w:val="14"/>
        </w:rPr>
        <w:t> </w:t>
      </w:r>
      <w:r>
        <w:rPr>
          <w:i/>
          <w:w w:val="95"/>
          <w:sz w:val="14"/>
        </w:rPr>
        <w:t>for aneuploidy</w:t>
      </w:r>
      <w:r>
        <w:rPr>
          <w:i/>
          <w:spacing w:val="5"/>
          <w:w w:val="95"/>
          <w:sz w:val="14"/>
        </w:rPr>
        <w:t> </w:t>
      </w:r>
      <w:r>
        <w:rPr>
          <w:i/>
          <w:w w:val="95"/>
          <w:sz w:val="14"/>
        </w:rPr>
        <w:t>in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low-risk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pregnancies.</w:t>
      </w:r>
      <w:r>
        <w:rPr>
          <w:i/>
          <w:spacing w:val="3"/>
          <w:w w:val="95"/>
          <w:sz w:val="14"/>
        </w:rPr>
        <w:t> </w:t>
      </w:r>
      <w:r>
        <w:rPr>
          <w:i/>
          <w:w w:val="95"/>
          <w:sz w:val="14"/>
        </w:rPr>
        <w:t>Am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J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Obstet</w:t>
      </w:r>
      <w:r>
        <w:rPr>
          <w:i/>
          <w:spacing w:val="3"/>
          <w:w w:val="95"/>
          <w:sz w:val="14"/>
        </w:rPr>
        <w:t> </w:t>
      </w:r>
      <w:r>
        <w:rPr>
          <w:i/>
          <w:w w:val="95"/>
          <w:sz w:val="14"/>
        </w:rPr>
        <w:t>Gynecol</w:t>
      </w:r>
      <w:r>
        <w:rPr>
          <w:i/>
          <w:spacing w:val="3"/>
          <w:w w:val="95"/>
          <w:sz w:val="14"/>
        </w:rPr>
        <w:t> </w:t>
      </w:r>
      <w:r>
        <w:rPr>
          <w:i/>
          <w:w w:val="95"/>
          <w:sz w:val="14"/>
        </w:rPr>
        <w:t>2022.</w:t>
        <w:tab/>
      </w:r>
      <w:r>
        <w:rPr>
          <w:i/>
          <w:sz w:val="14"/>
        </w:rPr>
        <w:t>(continued)</w:t>
      </w:r>
    </w:p>
    <w:p>
      <w:pPr>
        <w:spacing w:after="0"/>
        <w:jc w:val="left"/>
        <w:rPr>
          <w:sz w:val="14"/>
        </w:rPr>
        <w:sectPr>
          <w:pgSz w:w="11520" w:h="15480"/>
          <w:pgMar w:header="28" w:footer="399" w:top="840" w:bottom="580" w:left="620" w:right="620"/>
        </w:sectPr>
      </w:pP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18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8"/>
        <w:gridCol w:w="1865"/>
        <w:gridCol w:w="1599"/>
        <w:gridCol w:w="1471"/>
        <w:gridCol w:w="1291"/>
      </w:tblGrid>
      <w:tr>
        <w:trPr>
          <w:trHeight w:val="634" w:hRule="atLeast"/>
        </w:trPr>
        <w:tc>
          <w:tcPr>
            <w:tcW w:w="10034" w:type="dxa"/>
            <w:gridSpan w:val="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6E7E8"/>
          </w:tcPr>
          <w:p>
            <w:pPr>
              <w:pStyle w:val="TableParagraph"/>
              <w:spacing w:line="202" w:lineRule="exact" w:before="115"/>
              <w:ind w:left="181"/>
              <w:rPr>
                <w:rFonts w:ascii="Trebuchet MS"/>
                <w:sz w:val="18"/>
              </w:rPr>
            </w:pPr>
            <w:bookmarkStart w:name="Discussion" w:id="15"/>
            <w:bookmarkEnd w:id="15"/>
            <w:r>
              <w:rPr/>
            </w:r>
            <w:bookmarkStart w:name="Summary of the key findings" w:id="16"/>
            <w:bookmarkEnd w:id="16"/>
            <w:r>
              <w:rPr/>
            </w:r>
            <w:r>
              <w:rPr>
                <w:rFonts w:ascii="Trebuchet MS"/>
                <w:color w:val="0078BF"/>
                <w:w w:val="110"/>
                <w:sz w:val="18"/>
              </w:rPr>
              <w:t>TABLE</w:t>
            </w:r>
            <w:r>
              <w:rPr>
                <w:rFonts w:ascii="Trebuchet MS"/>
                <w:color w:val="0078BF"/>
                <w:spacing w:val="-3"/>
                <w:w w:val="110"/>
                <w:sz w:val="18"/>
              </w:rPr>
              <w:t> </w:t>
            </w:r>
            <w:r>
              <w:rPr>
                <w:rFonts w:ascii="Trebuchet MS"/>
                <w:color w:val="0078BF"/>
                <w:w w:val="110"/>
                <w:sz w:val="18"/>
              </w:rPr>
              <w:t>1</w:t>
            </w:r>
          </w:p>
          <w:p>
            <w:pPr>
              <w:pStyle w:val="TableParagraph"/>
              <w:spacing w:line="234" w:lineRule="exact"/>
              <w:ind w:left="181"/>
              <w:rPr>
                <w:rFonts w:ascii="Arial"/>
                <w:i/>
                <w:sz w:val="16"/>
              </w:rPr>
            </w:pPr>
            <w:r>
              <w:rPr>
                <w:w w:val="90"/>
                <w:sz w:val="21"/>
              </w:rPr>
              <w:t>Patient</w:t>
            </w:r>
            <w:r>
              <w:rPr>
                <w:spacing w:val="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and</w:t>
            </w:r>
            <w:r>
              <w:rPr>
                <w:spacing w:val="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gestational</w:t>
            </w:r>
            <w:r>
              <w:rPr>
                <w:spacing w:val="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characteristics</w:t>
            </w:r>
            <w:r>
              <w:rPr>
                <w:spacing w:val="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in</w:t>
            </w:r>
            <w:r>
              <w:rPr>
                <w:spacing w:val="7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the</w:t>
            </w:r>
            <w:r>
              <w:rPr>
                <w:spacing w:val="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entire</w:t>
            </w:r>
            <w:r>
              <w:rPr>
                <w:spacing w:val="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cohort</w:t>
            </w:r>
            <w:r>
              <w:rPr>
                <w:spacing w:val="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and</w:t>
            </w:r>
            <w:r>
              <w:rPr>
                <w:spacing w:val="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low-</w:t>
            </w:r>
            <w:r>
              <w:rPr>
                <w:spacing w:val="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and</w:t>
            </w:r>
            <w:r>
              <w:rPr>
                <w:spacing w:val="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high-risk</w:t>
            </w:r>
            <w:r>
              <w:rPr>
                <w:spacing w:val="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groups</w:t>
            </w:r>
            <w:r>
              <w:rPr>
                <w:spacing w:val="7"/>
                <w:w w:val="90"/>
                <w:sz w:val="21"/>
              </w:rPr>
              <w:t> </w:t>
            </w:r>
            <w:r>
              <w:rPr>
                <w:rFonts w:ascii="Arial"/>
                <w:i/>
                <w:w w:val="90"/>
                <w:sz w:val="16"/>
              </w:rPr>
              <w:t>(continued)</w:t>
            </w:r>
          </w:p>
        </w:tc>
      </w:tr>
      <w:tr>
        <w:trPr>
          <w:trHeight w:val="270" w:hRule="atLeast"/>
        </w:trPr>
        <w:tc>
          <w:tcPr>
            <w:tcW w:w="380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 w:before="53"/>
              <w:ind w:left="217"/>
              <w:rPr>
                <w:sz w:val="18"/>
              </w:rPr>
            </w:pPr>
            <w:r>
              <w:rPr>
                <w:rFonts w:ascii="Calibri Light"/>
                <w:i/>
                <w:w w:val="90"/>
                <w:sz w:val="18"/>
              </w:rPr>
              <w:t>P</w:t>
            </w:r>
            <w:r>
              <w:rPr>
                <w:rFonts w:ascii="Calibri Light"/>
                <w:i/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value</w:t>
            </w:r>
          </w:p>
        </w:tc>
      </w:tr>
      <w:tr>
        <w:trPr>
          <w:trHeight w:val="198" w:hRule="atLeast"/>
        </w:trPr>
        <w:tc>
          <w:tcPr>
            <w:tcW w:w="380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spacing w:line="179" w:lineRule="exact"/>
              <w:ind w:left="484"/>
              <w:rPr>
                <w:sz w:val="18"/>
              </w:rPr>
            </w:pPr>
            <w:r>
              <w:rPr>
                <w:w w:val="85"/>
                <w:sz w:val="18"/>
              </w:rPr>
              <w:t>Full</w:t>
            </w:r>
            <w:r>
              <w:rPr>
                <w:spacing w:val="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cohort</w:t>
            </w:r>
          </w:p>
        </w:tc>
        <w:tc>
          <w:tcPr>
            <w:tcW w:w="1599" w:type="dxa"/>
          </w:tcPr>
          <w:p>
            <w:pPr>
              <w:pStyle w:val="TableParagraph"/>
              <w:spacing w:line="179" w:lineRule="exact"/>
              <w:ind w:left="218"/>
              <w:rPr>
                <w:sz w:val="18"/>
              </w:rPr>
            </w:pPr>
            <w:r>
              <w:rPr>
                <w:w w:val="90"/>
                <w:sz w:val="18"/>
              </w:rPr>
              <w:t>Low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risk</w:t>
            </w:r>
          </w:p>
        </w:tc>
        <w:tc>
          <w:tcPr>
            <w:tcW w:w="1471" w:type="dxa"/>
          </w:tcPr>
          <w:p>
            <w:pPr>
              <w:pStyle w:val="TableParagraph"/>
              <w:spacing w:line="179" w:lineRule="exact"/>
              <w:ind w:left="218"/>
              <w:rPr>
                <w:sz w:val="18"/>
              </w:rPr>
            </w:pPr>
            <w:r>
              <w:rPr>
                <w:w w:val="90"/>
                <w:sz w:val="18"/>
              </w:rPr>
              <w:t>High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risk</w:t>
            </w:r>
          </w:p>
        </w:tc>
        <w:tc>
          <w:tcPr>
            <w:tcW w:w="1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ind w:left="217"/>
              <w:rPr>
                <w:sz w:val="18"/>
              </w:rPr>
            </w:pPr>
            <w:r>
              <w:rPr>
                <w:w w:val="90"/>
                <w:sz w:val="18"/>
              </w:rPr>
              <w:t>Low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vs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high</w:t>
            </w:r>
          </w:p>
        </w:tc>
      </w:tr>
      <w:tr>
        <w:trPr>
          <w:trHeight w:val="313" w:hRule="atLeast"/>
        </w:trPr>
        <w:tc>
          <w:tcPr>
            <w:tcW w:w="38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1" w:lineRule="exact"/>
              <w:ind w:left="181"/>
              <w:rPr>
                <w:sz w:val="18"/>
              </w:rPr>
            </w:pPr>
            <w:r>
              <w:rPr>
                <w:w w:val="95"/>
                <w:sz w:val="18"/>
              </w:rPr>
              <w:t>Variable</w:t>
            </w:r>
          </w:p>
        </w:tc>
        <w:tc>
          <w:tcPr>
            <w:tcW w:w="1865" w:type="dxa"/>
          </w:tcPr>
          <w:p>
            <w:pPr>
              <w:pStyle w:val="TableParagraph"/>
              <w:spacing w:line="232" w:lineRule="exact"/>
              <w:ind w:left="484"/>
              <w:rPr>
                <w:sz w:val="18"/>
              </w:rPr>
            </w:pPr>
            <w:r>
              <w:rPr>
                <w:w w:val="95"/>
                <w:sz w:val="18"/>
              </w:rPr>
              <w:t>(n</w:t>
            </w:r>
            <w:r>
              <w:rPr>
                <w:rFonts w:ascii="Lucida Sans Unicode" w:hAnsi="Lucida Sans Unicode"/>
                <w:w w:val="95"/>
                <w:sz w:val="18"/>
              </w:rPr>
              <w:t>¼</w:t>
            </w:r>
            <w:r>
              <w:rPr>
                <w:w w:val="95"/>
                <w:sz w:val="18"/>
              </w:rPr>
              <w:t>17,851)</w:t>
            </w:r>
          </w:p>
        </w:tc>
        <w:tc>
          <w:tcPr>
            <w:tcW w:w="1599" w:type="dxa"/>
          </w:tcPr>
          <w:p>
            <w:pPr>
              <w:pStyle w:val="TableParagraph"/>
              <w:spacing w:line="232" w:lineRule="exact"/>
              <w:ind w:left="218"/>
              <w:rPr>
                <w:sz w:val="18"/>
              </w:rPr>
            </w:pPr>
            <w:r>
              <w:rPr>
                <w:w w:val="95"/>
                <w:sz w:val="18"/>
              </w:rPr>
              <w:t>(n</w:t>
            </w:r>
            <w:r>
              <w:rPr>
                <w:rFonts w:ascii="Lucida Sans Unicode" w:hAnsi="Lucida Sans Unicode"/>
                <w:w w:val="95"/>
                <w:sz w:val="18"/>
              </w:rPr>
              <w:t>¼</w:t>
            </w:r>
            <w:r>
              <w:rPr>
                <w:w w:val="95"/>
                <w:sz w:val="18"/>
              </w:rPr>
              <w:t>13,043)</w:t>
            </w:r>
          </w:p>
        </w:tc>
        <w:tc>
          <w:tcPr>
            <w:tcW w:w="1471" w:type="dxa"/>
          </w:tcPr>
          <w:p>
            <w:pPr>
              <w:pStyle w:val="TableParagraph"/>
              <w:spacing w:line="232" w:lineRule="exact"/>
              <w:ind w:left="218"/>
              <w:rPr>
                <w:sz w:val="18"/>
              </w:rPr>
            </w:pPr>
            <w:r>
              <w:rPr>
                <w:w w:val="95"/>
                <w:sz w:val="18"/>
              </w:rPr>
              <w:t>(n</w:t>
            </w:r>
            <w:r>
              <w:rPr>
                <w:rFonts w:ascii="Lucida Sans Unicode" w:hAnsi="Lucida Sans Unicode"/>
                <w:w w:val="95"/>
                <w:sz w:val="18"/>
              </w:rPr>
              <w:t>¼</w:t>
            </w:r>
            <w:r>
              <w:rPr>
                <w:w w:val="95"/>
                <w:sz w:val="18"/>
              </w:rPr>
              <w:t>4808)</w:t>
            </w:r>
          </w:p>
        </w:tc>
        <w:tc>
          <w:tcPr>
            <w:tcW w:w="12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217"/>
              <w:rPr>
                <w:sz w:val="18"/>
              </w:rPr>
            </w:pPr>
            <w:r>
              <w:rPr>
                <w:sz w:val="18"/>
              </w:rPr>
              <w:t>risk</w:t>
            </w:r>
          </w:p>
        </w:tc>
      </w:tr>
      <w:tr>
        <w:trPr>
          <w:trHeight w:val="214" w:hRule="atLeast"/>
        </w:trPr>
        <w:tc>
          <w:tcPr>
            <w:tcW w:w="3808" w:type="dxa"/>
            <w:tcBorders>
              <w:left w:val="single" w:sz="6" w:space="0" w:color="000000"/>
              <w:bottom w:val="single" w:sz="2" w:space="0" w:color="A7A9AC"/>
            </w:tcBorders>
          </w:tcPr>
          <w:p>
            <w:pPr>
              <w:pStyle w:val="TableParagraph"/>
              <w:spacing w:line="194" w:lineRule="exact"/>
              <w:ind w:left="360"/>
              <w:rPr>
                <w:sz w:val="18"/>
              </w:rPr>
            </w:pPr>
            <w:r>
              <w:rPr>
                <w:w w:val="85"/>
                <w:sz w:val="18"/>
              </w:rPr>
              <w:t>Apgar</w:t>
            </w:r>
            <w:r>
              <w:rPr>
                <w:spacing w:val="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5</w:t>
            </w:r>
            <w:r>
              <w:rPr>
                <w:spacing w:val="4"/>
                <w:w w:val="85"/>
                <w:sz w:val="18"/>
              </w:rPr>
              <w:t> </w:t>
            </w:r>
            <w:r>
              <w:rPr>
                <w:rFonts w:ascii="Lucida Sans Unicode"/>
                <w:w w:val="85"/>
                <w:sz w:val="18"/>
              </w:rPr>
              <w:t>&lt;</w:t>
            </w:r>
            <w:r>
              <w:rPr>
                <w:rFonts w:ascii="Lucida Sans Unicode"/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7</w:t>
            </w:r>
          </w:p>
        </w:tc>
        <w:tc>
          <w:tcPr>
            <w:tcW w:w="1865" w:type="dxa"/>
            <w:tcBorders>
              <w:bottom w:val="single" w:sz="2" w:space="0" w:color="A7A9AC"/>
            </w:tcBorders>
          </w:tcPr>
          <w:p>
            <w:pPr>
              <w:pStyle w:val="TableParagraph"/>
              <w:spacing w:line="169" w:lineRule="exact"/>
              <w:ind w:left="699"/>
              <w:rPr>
                <w:sz w:val="18"/>
              </w:rPr>
            </w:pPr>
            <w:r>
              <w:rPr>
                <w:w w:val="85"/>
                <w:sz w:val="18"/>
              </w:rPr>
              <w:t>154 (1.0%)</w:t>
            </w:r>
          </w:p>
        </w:tc>
        <w:tc>
          <w:tcPr>
            <w:tcW w:w="1599" w:type="dxa"/>
            <w:tcBorders>
              <w:bottom w:val="single" w:sz="2" w:space="0" w:color="A7A9AC"/>
            </w:tcBorders>
          </w:tcPr>
          <w:p>
            <w:pPr>
              <w:pStyle w:val="TableParagraph"/>
              <w:spacing w:line="169" w:lineRule="exact"/>
              <w:ind w:left="433"/>
              <w:rPr>
                <w:sz w:val="18"/>
              </w:rPr>
            </w:pPr>
            <w:r>
              <w:rPr>
                <w:w w:val="85"/>
                <w:sz w:val="18"/>
              </w:rPr>
              <w:t>106 (0.9)</w:t>
            </w:r>
          </w:p>
        </w:tc>
        <w:tc>
          <w:tcPr>
            <w:tcW w:w="1471" w:type="dxa"/>
            <w:tcBorders>
              <w:bottom w:val="single" w:sz="2" w:space="0" w:color="A7A9AC"/>
            </w:tcBorders>
          </w:tcPr>
          <w:p>
            <w:pPr>
              <w:pStyle w:val="TableParagraph"/>
              <w:spacing w:line="169" w:lineRule="exact"/>
              <w:ind w:left="390"/>
              <w:rPr>
                <w:sz w:val="18"/>
              </w:rPr>
            </w:pPr>
            <w:r>
              <w:rPr>
                <w:w w:val="85"/>
                <w:sz w:val="18"/>
              </w:rPr>
              <w:t>48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(1.4)</w:t>
            </w:r>
          </w:p>
        </w:tc>
        <w:tc>
          <w:tcPr>
            <w:tcW w:w="1291" w:type="dxa"/>
            <w:tcBorders>
              <w:bottom w:val="single" w:sz="2" w:space="0" w:color="A7A9AC"/>
              <w:right w:val="single" w:sz="6" w:space="0" w:color="000000"/>
            </w:tcBorders>
          </w:tcPr>
          <w:p>
            <w:pPr>
              <w:pStyle w:val="TableParagraph"/>
              <w:spacing w:line="169" w:lineRule="exact"/>
              <w:ind w:left="356"/>
              <w:rPr>
                <w:sz w:val="18"/>
              </w:rPr>
            </w:pPr>
            <w:r>
              <w:rPr>
                <w:w w:val="95"/>
                <w:sz w:val="18"/>
              </w:rPr>
              <w:t>.006</w:t>
            </w:r>
          </w:p>
        </w:tc>
      </w:tr>
      <w:tr>
        <w:trPr>
          <w:trHeight w:val="302" w:hRule="atLeast"/>
        </w:trPr>
        <w:tc>
          <w:tcPr>
            <w:tcW w:w="3808" w:type="dxa"/>
            <w:tcBorders>
              <w:top w:val="single" w:sz="2" w:space="0" w:color="A7A9AC"/>
              <w:left w:val="single" w:sz="6" w:space="0" w:color="000000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360"/>
              <w:rPr>
                <w:sz w:val="18"/>
              </w:rPr>
            </w:pPr>
            <w:r>
              <w:rPr>
                <w:w w:val="80"/>
                <w:sz w:val="18"/>
              </w:rPr>
              <w:t>Median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days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to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newborn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discharge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(IQR)—d</w:t>
            </w:r>
          </w:p>
        </w:tc>
        <w:tc>
          <w:tcPr>
            <w:tcW w:w="1865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742"/>
              <w:rPr>
                <w:sz w:val="18"/>
              </w:rPr>
            </w:pPr>
            <w:r>
              <w:rPr>
                <w:w w:val="90"/>
                <w:sz w:val="18"/>
              </w:rPr>
              <w:t>2.0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(2.0e3.0)</w:t>
            </w:r>
          </w:p>
        </w:tc>
        <w:tc>
          <w:tcPr>
            <w:tcW w:w="159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475"/>
              <w:rPr>
                <w:sz w:val="18"/>
              </w:rPr>
            </w:pPr>
            <w:r>
              <w:rPr>
                <w:w w:val="90"/>
                <w:sz w:val="18"/>
              </w:rPr>
              <w:t>2.0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(2.0e3.0)</w:t>
            </w:r>
          </w:p>
        </w:tc>
        <w:tc>
          <w:tcPr>
            <w:tcW w:w="147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347"/>
              <w:rPr>
                <w:sz w:val="18"/>
              </w:rPr>
            </w:pPr>
            <w:r>
              <w:rPr>
                <w:w w:val="90"/>
                <w:sz w:val="18"/>
              </w:rPr>
              <w:t>3.0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(2.0e4.0)</w:t>
            </w:r>
          </w:p>
        </w:tc>
        <w:tc>
          <w:tcPr>
            <w:tcW w:w="1291" w:type="dxa"/>
            <w:tcBorders>
              <w:top w:val="single" w:sz="2" w:space="0" w:color="A7A9AC"/>
              <w:bottom w:val="single" w:sz="2" w:space="0" w:color="A7A9AC"/>
              <w:right w:val="single" w:sz="6" w:space="0" w:color="000000"/>
            </w:tcBorders>
          </w:tcPr>
          <w:p>
            <w:pPr>
              <w:pStyle w:val="TableParagraph"/>
              <w:spacing w:line="270" w:lineRule="exact" w:before="12"/>
              <w:ind w:left="217"/>
              <w:rPr>
                <w:sz w:val="18"/>
              </w:rPr>
            </w:pPr>
            <w:r>
              <w:rPr>
                <w:rFonts w:ascii="Lucida Sans Unicode"/>
                <w:sz w:val="18"/>
              </w:rPr>
              <w:t>&lt;</w:t>
            </w:r>
            <w:r>
              <w:rPr>
                <w:sz w:val="18"/>
              </w:rPr>
              <w:t>.001</w:t>
            </w:r>
          </w:p>
        </w:tc>
      </w:tr>
      <w:tr>
        <w:trPr>
          <w:trHeight w:val="549" w:hRule="atLeast"/>
        </w:trPr>
        <w:tc>
          <w:tcPr>
            <w:tcW w:w="1003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181"/>
              <w:rPr>
                <w:rFonts w:ascii="Trebuchet MS"/>
                <w:sz w:val="14"/>
              </w:rPr>
            </w:pPr>
            <w:r>
              <w:rPr>
                <w:rFonts w:ascii="Trebuchet MS"/>
                <w:i/>
                <w:w w:val="75"/>
                <w:sz w:val="14"/>
              </w:rPr>
              <w:t>BMI</w:t>
            </w:r>
            <w:r>
              <w:rPr>
                <w:rFonts w:ascii="Trebuchet MS"/>
                <w:w w:val="75"/>
                <w:sz w:val="14"/>
              </w:rPr>
              <w:t>,</w:t>
            </w:r>
            <w:r>
              <w:rPr>
                <w:rFonts w:ascii="Trebuchet MS"/>
                <w:spacing w:val="17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body</w:t>
            </w:r>
            <w:r>
              <w:rPr>
                <w:rFonts w:ascii="Trebuchet MS"/>
                <w:spacing w:val="19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mass</w:t>
            </w:r>
            <w:r>
              <w:rPr>
                <w:rFonts w:ascii="Trebuchet MS"/>
                <w:spacing w:val="19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index;</w:t>
            </w:r>
            <w:r>
              <w:rPr>
                <w:rFonts w:ascii="Trebuchet MS"/>
                <w:spacing w:val="20"/>
                <w:w w:val="75"/>
                <w:sz w:val="14"/>
              </w:rPr>
              <w:t> </w:t>
            </w:r>
            <w:r>
              <w:rPr>
                <w:rFonts w:ascii="Trebuchet MS"/>
                <w:i/>
                <w:w w:val="75"/>
                <w:sz w:val="14"/>
              </w:rPr>
              <w:t>cfDNA</w:t>
            </w:r>
            <w:r>
              <w:rPr>
                <w:rFonts w:ascii="Trebuchet MS"/>
                <w:w w:val="75"/>
                <w:sz w:val="14"/>
              </w:rPr>
              <w:t>,</w:t>
            </w:r>
            <w:r>
              <w:rPr>
                <w:rFonts w:ascii="Trebuchet MS"/>
                <w:spacing w:val="18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cell-free</w:t>
            </w:r>
            <w:r>
              <w:rPr>
                <w:rFonts w:ascii="Trebuchet MS"/>
                <w:spacing w:val="19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DNA;</w:t>
            </w:r>
            <w:r>
              <w:rPr>
                <w:rFonts w:ascii="Trebuchet MS"/>
                <w:spacing w:val="20"/>
                <w:w w:val="75"/>
                <w:sz w:val="14"/>
              </w:rPr>
              <w:t> </w:t>
            </w:r>
            <w:r>
              <w:rPr>
                <w:rFonts w:ascii="Trebuchet MS"/>
                <w:i/>
                <w:w w:val="75"/>
                <w:sz w:val="14"/>
              </w:rPr>
              <w:t>CVS</w:t>
            </w:r>
            <w:r>
              <w:rPr>
                <w:rFonts w:ascii="Trebuchet MS"/>
                <w:w w:val="75"/>
                <w:sz w:val="14"/>
              </w:rPr>
              <w:t>,</w:t>
            </w:r>
            <w:r>
              <w:rPr>
                <w:rFonts w:ascii="Trebuchet MS"/>
                <w:spacing w:val="17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chorionic</w:t>
            </w:r>
            <w:r>
              <w:rPr>
                <w:rFonts w:ascii="Trebuchet MS"/>
                <w:spacing w:val="18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villus</w:t>
            </w:r>
            <w:r>
              <w:rPr>
                <w:rFonts w:ascii="Trebuchet MS"/>
                <w:spacing w:val="19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sampling;</w:t>
            </w:r>
            <w:r>
              <w:rPr>
                <w:rFonts w:ascii="Trebuchet MS"/>
                <w:spacing w:val="18"/>
                <w:w w:val="75"/>
                <w:sz w:val="14"/>
              </w:rPr>
              <w:t> </w:t>
            </w:r>
            <w:r>
              <w:rPr>
                <w:rFonts w:ascii="Trebuchet MS"/>
                <w:i/>
                <w:w w:val="75"/>
                <w:sz w:val="14"/>
              </w:rPr>
              <w:t>IQR</w:t>
            </w:r>
            <w:r>
              <w:rPr>
                <w:rFonts w:ascii="Trebuchet MS"/>
                <w:w w:val="75"/>
                <w:sz w:val="14"/>
              </w:rPr>
              <w:t>,</w:t>
            </w:r>
            <w:r>
              <w:rPr>
                <w:rFonts w:ascii="Trebuchet MS"/>
                <w:spacing w:val="19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interquartile</w:t>
            </w:r>
            <w:r>
              <w:rPr>
                <w:rFonts w:ascii="Trebuchet MS"/>
                <w:spacing w:val="18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range;</w:t>
            </w:r>
            <w:r>
              <w:rPr>
                <w:rFonts w:ascii="Trebuchet MS"/>
                <w:spacing w:val="17"/>
                <w:w w:val="75"/>
                <w:sz w:val="14"/>
              </w:rPr>
              <w:t> </w:t>
            </w:r>
            <w:r>
              <w:rPr>
                <w:rFonts w:ascii="Trebuchet MS"/>
                <w:i/>
                <w:w w:val="75"/>
                <w:sz w:val="14"/>
              </w:rPr>
              <w:t>NT</w:t>
            </w:r>
            <w:r>
              <w:rPr>
                <w:rFonts w:ascii="Trebuchet MS"/>
                <w:w w:val="75"/>
                <w:sz w:val="14"/>
              </w:rPr>
              <w:t>,</w:t>
            </w:r>
            <w:r>
              <w:rPr>
                <w:rFonts w:ascii="Trebuchet MS"/>
                <w:spacing w:val="19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nuchal</w:t>
            </w:r>
            <w:r>
              <w:rPr>
                <w:rFonts w:ascii="Trebuchet MS"/>
                <w:spacing w:val="18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translucency;</w:t>
            </w:r>
            <w:r>
              <w:rPr>
                <w:rFonts w:ascii="Trebuchet MS"/>
                <w:spacing w:val="19"/>
                <w:w w:val="75"/>
                <w:sz w:val="14"/>
              </w:rPr>
              <w:t> </w:t>
            </w:r>
            <w:r>
              <w:rPr>
                <w:rFonts w:ascii="Trebuchet MS"/>
                <w:i/>
                <w:w w:val="75"/>
                <w:sz w:val="14"/>
              </w:rPr>
              <w:t>PTB</w:t>
            </w:r>
            <w:r>
              <w:rPr>
                <w:rFonts w:ascii="Trebuchet MS"/>
                <w:w w:val="75"/>
                <w:sz w:val="14"/>
              </w:rPr>
              <w:t>,</w:t>
            </w:r>
            <w:r>
              <w:rPr>
                <w:rFonts w:ascii="Trebuchet MS"/>
                <w:spacing w:val="18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preterm</w:t>
            </w:r>
            <w:r>
              <w:rPr>
                <w:rFonts w:ascii="Trebuchet MS"/>
                <w:spacing w:val="20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birth;</w:t>
            </w:r>
            <w:r>
              <w:rPr>
                <w:rFonts w:ascii="Trebuchet MS"/>
                <w:spacing w:val="18"/>
                <w:w w:val="75"/>
                <w:sz w:val="14"/>
              </w:rPr>
              <w:t> </w:t>
            </w:r>
            <w:r>
              <w:rPr>
                <w:rFonts w:ascii="Trebuchet MS"/>
                <w:i/>
                <w:w w:val="75"/>
                <w:sz w:val="14"/>
              </w:rPr>
              <w:t>SD</w:t>
            </w:r>
            <w:r>
              <w:rPr>
                <w:rFonts w:ascii="Trebuchet MS"/>
                <w:w w:val="75"/>
                <w:sz w:val="14"/>
              </w:rPr>
              <w:t>,</w:t>
            </w:r>
            <w:r>
              <w:rPr>
                <w:rFonts w:ascii="Trebuchet MS"/>
                <w:spacing w:val="19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standard</w:t>
            </w:r>
            <w:r>
              <w:rPr>
                <w:rFonts w:ascii="Trebuchet MS"/>
                <w:spacing w:val="20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deviation.</w:t>
            </w:r>
          </w:p>
          <w:p>
            <w:pPr>
              <w:pStyle w:val="TableParagraph"/>
              <w:spacing w:before="29"/>
              <w:ind w:left="181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w w:val="95"/>
                <w:sz w:val="14"/>
              </w:rPr>
              <w:t>Dar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et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al.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Performance</w:t>
            </w:r>
            <w:r>
              <w:rPr>
                <w:rFonts w:ascii="Calibri"/>
                <w:i/>
                <w:spacing w:val="3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of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cell-free</w:t>
            </w:r>
            <w:r>
              <w:rPr>
                <w:rFonts w:ascii="Calibri"/>
                <w:i/>
                <w:spacing w:val="3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DNA screening</w:t>
            </w:r>
            <w:r>
              <w:rPr>
                <w:rFonts w:ascii="Calibri"/>
                <w:i/>
                <w:spacing w:val="8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for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aneuploidy</w:t>
            </w:r>
            <w:r>
              <w:rPr>
                <w:rFonts w:ascii="Calibri"/>
                <w:i/>
                <w:spacing w:val="4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in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low-risk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pregnancies.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Am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J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Obstet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Gynecol</w:t>
            </w:r>
            <w:r>
              <w:rPr>
                <w:rFonts w:ascii="Calibri"/>
                <w:i/>
                <w:spacing w:val="3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2022.</w:t>
            </w:r>
          </w:p>
        </w:tc>
      </w:tr>
    </w:tbl>
    <w:p>
      <w:pPr>
        <w:pStyle w:val="BodyText"/>
        <w:spacing w:before="11"/>
        <w:rPr>
          <w:i/>
          <w:sz w:val="11"/>
        </w:rPr>
      </w:pPr>
    </w:p>
    <w:p>
      <w:pPr>
        <w:spacing w:after="0"/>
        <w:rPr>
          <w:sz w:val="11"/>
        </w:rPr>
        <w:sectPr>
          <w:pgSz w:w="11520" w:h="15480"/>
          <w:pgMar w:header="28" w:footer="399" w:top="840" w:bottom="580" w:left="620" w:right="620"/>
        </w:sectPr>
      </w:pPr>
    </w:p>
    <w:p>
      <w:pPr>
        <w:pStyle w:val="BodyText"/>
        <w:spacing w:line="232" w:lineRule="auto" w:before="115"/>
        <w:ind w:left="117" w:right="38"/>
        <w:jc w:val="both"/>
      </w:pPr>
      <w:r>
        <w:rPr/>
        <w:pict>
          <v:rect style="position:absolute;margin-left:46.318001pt;margin-top:-65.97261pt;width:483.194023pt;height:.454pt;mso-position-horizontal-relative:page;mso-position-vertical-relative:paragraph;z-index:-17207296" filled="true" fillcolor="#000000" stroked="false">
            <v:fill type="solid"/>
            <w10:wrap type="none"/>
          </v:rect>
        </w:pict>
      </w:r>
      <w:r>
        <w:rPr>
          <w:w w:val="95"/>
        </w:rPr>
        <w:t>priori risk for aneuploidy, there were 104</w:t>
      </w:r>
      <w:r>
        <w:rPr>
          <w:spacing w:val="-40"/>
          <w:w w:val="95"/>
        </w:rPr>
        <w:t> </w:t>
      </w:r>
      <w:r>
        <w:rPr/>
        <w:t>trisomies</w:t>
      </w:r>
      <w:r>
        <w:rPr>
          <w:spacing w:val="-8"/>
        </w:rPr>
        <w:t> </w:t>
      </w:r>
      <w:r>
        <w:rPr/>
        <w:t>(2.16%),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100/104</w:t>
      </w:r>
      <w:r>
        <w:rPr>
          <w:spacing w:val="-6"/>
        </w:rPr>
        <w:t> </w:t>
      </w:r>
      <w:r>
        <w:rPr/>
        <w:t>(96.1%)</w:t>
      </w:r>
      <w:r>
        <w:rPr>
          <w:spacing w:val="-43"/>
        </w:rPr>
        <w:t> </w:t>
      </w:r>
      <w:r>
        <w:rPr/>
        <w:t>were detected by cfDNA. In the 13,043</w:t>
      </w:r>
      <w:r>
        <w:rPr>
          <w:spacing w:val="-43"/>
        </w:rPr>
        <w:t> </w:t>
      </w:r>
      <w:r>
        <w:rPr/>
        <w:t>low-risk patients, 29 (0.22%) had a tri-</w:t>
      </w:r>
      <w:r>
        <w:rPr>
          <w:spacing w:val="1"/>
        </w:rPr>
        <w:t> </w:t>
      </w:r>
      <w:r>
        <w:rPr>
          <w:w w:val="95"/>
        </w:rPr>
        <w:t>somy and 27/29 (93.1%) were detected.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no-call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updated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protocol (1.4% vs 3.4% after the </w:t>
      </w:r>
      <w:r>
        <w:rPr>
          <w:rFonts w:ascii="Times New Roman" w:hAnsi="Times New Roman"/>
        </w:rPr>
        <w:t>ﬁ</w:t>
      </w:r>
      <w:r>
        <w:rPr/>
        <w:t>rst</w:t>
      </w:r>
      <w:r>
        <w:rPr>
          <w:spacing w:val="1"/>
        </w:rPr>
        <w:t> </w:t>
      </w:r>
      <w:r>
        <w:rPr>
          <w:spacing w:val="-1"/>
        </w:rPr>
        <w:t>draw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0.5%</w:t>
      </w:r>
      <w:r>
        <w:rPr>
          <w:spacing w:val="-9"/>
        </w:rPr>
        <w:t> </w:t>
      </w:r>
      <w:r>
        <w:rPr>
          <w:spacing w:val="-1"/>
        </w:rPr>
        <w:t>vs</w:t>
      </w:r>
      <w:r>
        <w:rPr>
          <w:spacing w:val="-10"/>
        </w:rPr>
        <w:t> </w:t>
      </w:r>
      <w:r>
        <w:rPr>
          <w:spacing w:val="-1"/>
        </w:rPr>
        <w:t>1.6%</w:t>
      </w:r>
      <w:r>
        <w:rPr>
          <w:spacing w:val="-9"/>
        </w:rPr>
        <w:t> </w:t>
      </w:r>
      <w:r>
        <w:rPr>
          <w:spacing w:val="-1"/>
        </w:rPr>
        <w:t>after</w:t>
      </w:r>
      <w:r>
        <w:rPr>
          <w:spacing w:val="-8"/>
        </w:rPr>
        <w:t> </w:t>
      </w:r>
      <w:r>
        <w:rPr/>
        <w:t>an</w:t>
      </w:r>
      <w:r>
        <w:rPr>
          <w:spacing w:val="-9"/>
        </w:rPr>
        <w:t> </w:t>
      </w:r>
      <w:r>
        <w:rPr/>
        <w:t>optional</w:t>
      </w:r>
      <w:r>
        <w:rPr>
          <w:spacing w:val="-43"/>
        </w:rPr>
        <w:t> </w:t>
      </w:r>
      <w:r>
        <w:rPr>
          <w:w w:val="95"/>
        </w:rPr>
        <w:t>second</w:t>
      </w:r>
      <w:r>
        <w:rPr>
          <w:spacing w:val="6"/>
          <w:w w:val="95"/>
        </w:rPr>
        <w:t> </w:t>
      </w:r>
      <w:r>
        <w:rPr>
          <w:w w:val="95"/>
        </w:rPr>
        <w:t>draw;</w:t>
      </w:r>
      <w:r>
        <w:rPr>
          <w:spacing w:val="5"/>
          <w:w w:val="95"/>
        </w:rPr>
        <w:t> </w:t>
      </w:r>
      <w:r>
        <w:rPr>
          <w:i/>
          <w:w w:val="95"/>
        </w:rPr>
        <w:t>P</w:t>
      </w:r>
      <w:r>
        <w:rPr>
          <w:rFonts w:ascii="Lucida Sans Unicode" w:hAnsi="Lucida Sans Unicode"/>
          <w:w w:val="95"/>
        </w:rPr>
        <w:t>&lt;</w:t>
      </w:r>
      <w:r>
        <w:rPr>
          <w:w w:val="95"/>
        </w:rPr>
        <w:t>.001).</w:t>
      </w:r>
      <w:r>
        <w:rPr>
          <w:spacing w:val="6"/>
          <w:w w:val="95"/>
        </w:rPr>
        <w:t> </w:t>
      </w:r>
      <w:r>
        <w:rPr>
          <w:w w:val="95"/>
        </w:rPr>
        <w:t>In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group</w:t>
      </w:r>
      <w:r>
        <w:rPr>
          <w:spacing w:val="3"/>
          <w:w w:val="95"/>
        </w:rPr>
        <w:t> </w:t>
      </w:r>
      <w:r>
        <w:rPr>
          <w:w w:val="95"/>
        </w:rPr>
        <w:t>with</w:t>
      </w:r>
    </w:p>
    <w:p>
      <w:pPr>
        <w:pStyle w:val="BodyText"/>
        <w:spacing w:line="198" w:lineRule="exact"/>
        <w:ind w:left="116"/>
        <w:jc w:val="both"/>
      </w:pPr>
      <w:r>
        <w:rPr/>
        <w:t>a</w:t>
      </w:r>
      <w:r>
        <w:rPr>
          <w:spacing w:val="2"/>
        </w:rPr>
        <w:t> </w:t>
      </w:r>
      <w:r>
        <w:rPr/>
        <w:t>no-call</w:t>
      </w:r>
      <w:r>
        <w:rPr>
          <w:spacing w:val="1"/>
        </w:rPr>
        <w:t> </w:t>
      </w:r>
      <w:r>
        <w:rPr/>
        <w:t>result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>
          <w:rFonts w:ascii="Times New Roman" w:hAnsi="Times New Roman"/>
        </w:rPr>
        <w:t>ﬁ</w:t>
      </w:r>
      <w:r>
        <w:rPr/>
        <w:t>rst</w:t>
      </w:r>
      <w:r>
        <w:rPr>
          <w:spacing w:val="3"/>
        </w:rPr>
        <w:t> </w:t>
      </w:r>
      <w:r>
        <w:rPr/>
        <w:t>blood</w:t>
      </w:r>
      <w:r>
        <w:rPr>
          <w:spacing w:val="3"/>
        </w:rPr>
        <w:t> </w:t>
      </w:r>
      <w:r>
        <w:rPr/>
        <w:t>draw,</w:t>
      </w:r>
    </w:p>
    <w:p>
      <w:pPr>
        <w:pStyle w:val="BodyText"/>
        <w:spacing w:line="235" w:lineRule="auto" w:before="1"/>
        <w:ind w:left="116" w:right="33"/>
      </w:pPr>
      <w:r>
        <w:rPr>
          <w:w w:val="95"/>
        </w:rPr>
        <w:t>there</w:t>
      </w:r>
      <w:r>
        <w:rPr>
          <w:spacing w:val="2"/>
          <w:w w:val="95"/>
        </w:rPr>
        <w:t> </w:t>
      </w:r>
      <w:r>
        <w:rPr>
          <w:w w:val="95"/>
        </w:rPr>
        <w:t>were</w:t>
      </w:r>
      <w:r>
        <w:rPr>
          <w:spacing w:val="3"/>
          <w:w w:val="95"/>
        </w:rPr>
        <w:t> </w:t>
      </w:r>
      <w:r>
        <w:rPr>
          <w:w w:val="95"/>
        </w:rPr>
        <w:t>5</w:t>
      </w:r>
      <w:r>
        <w:rPr>
          <w:spacing w:val="2"/>
          <w:w w:val="95"/>
        </w:rPr>
        <w:t> </w:t>
      </w:r>
      <w:r>
        <w:rPr>
          <w:w w:val="95"/>
        </w:rPr>
        <w:t>trisomies</w:t>
      </w:r>
      <w:r>
        <w:rPr>
          <w:spacing w:val="3"/>
          <w:w w:val="95"/>
        </w:rPr>
        <w:t> </w:t>
      </w:r>
      <w:r>
        <w:rPr>
          <w:w w:val="95"/>
        </w:rPr>
        <w:t>(2.0%)</w:t>
      </w:r>
      <w:r>
        <w:rPr>
          <w:spacing w:val="1"/>
          <w:w w:val="95"/>
        </w:rPr>
        <w:t> </w:t>
      </w:r>
      <w:r>
        <w:rPr>
          <w:w w:val="95"/>
        </w:rPr>
        <w:t>including</w:t>
      </w:r>
      <w:r>
        <w:rPr>
          <w:spacing w:val="1"/>
          <w:w w:val="95"/>
        </w:rPr>
        <w:t> </w:t>
      </w:r>
      <w:r>
        <w:rPr>
          <w:w w:val="95"/>
        </w:rPr>
        <w:t>1</w:t>
      </w:r>
      <w:r>
        <w:rPr>
          <w:spacing w:val="-40"/>
          <w:w w:val="95"/>
        </w:rPr>
        <w:t> </w:t>
      </w:r>
      <w:r>
        <w:rPr/>
        <w:t>of</w:t>
      </w:r>
      <w:r>
        <w:rPr>
          <w:spacing w:val="-5"/>
        </w:rPr>
        <w:t> </w:t>
      </w:r>
      <w:r>
        <w:rPr/>
        <w:t>100</w:t>
      </w:r>
      <w:r>
        <w:rPr>
          <w:spacing w:val="-5"/>
        </w:rPr>
        <w:t> </w:t>
      </w:r>
      <w:r>
        <w:rPr/>
        <w:t>(1.0%)</w:t>
      </w:r>
      <w:r>
        <w:rPr>
          <w:spacing w:val="-5"/>
        </w:rPr>
        <w:t> </w:t>
      </w:r>
      <w:r>
        <w:rPr/>
        <w:t>T21,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15</w:t>
      </w:r>
      <w:r>
        <w:rPr>
          <w:spacing w:val="-5"/>
        </w:rPr>
        <w:t> </w:t>
      </w:r>
      <w:r>
        <w:rPr/>
        <w:t>(20.0%)</w:t>
      </w:r>
      <w:r>
        <w:rPr>
          <w:spacing w:val="-5"/>
        </w:rPr>
        <w:t> </w:t>
      </w:r>
      <w:r>
        <w:rPr/>
        <w:t>T13s,</w:t>
      </w:r>
    </w:p>
    <w:p>
      <w:pPr>
        <w:pStyle w:val="BodyText"/>
        <w:spacing w:line="237" w:lineRule="exact"/>
        <w:ind w:left="116"/>
      </w:pPr>
      <w:r>
        <w:rPr/>
        <w:t>and</w:t>
      </w:r>
      <w:r>
        <w:rPr>
          <w:spacing w:val="23"/>
        </w:rPr>
        <w:t> </w:t>
      </w:r>
      <w:r>
        <w:rPr/>
        <w:t>1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18</w:t>
      </w:r>
      <w:r>
        <w:rPr>
          <w:spacing w:val="23"/>
        </w:rPr>
        <w:t> </w:t>
      </w:r>
      <w:r>
        <w:rPr/>
        <w:t>(5.6%)</w:t>
      </w:r>
      <w:r>
        <w:rPr>
          <w:spacing w:val="24"/>
        </w:rPr>
        <w:t> </w:t>
      </w:r>
      <w:r>
        <w:rPr/>
        <w:t>T18s.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group</w:t>
      </w:r>
    </w:p>
    <w:p>
      <w:pPr>
        <w:pStyle w:val="BodyText"/>
        <w:spacing w:line="235" w:lineRule="auto" w:before="1"/>
        <w:ind w:left="116" w:right="33"/>
      </w:pPr>
      <w:r>
        <w:rPr/>
        <w:pict>
          <v:shape style="position:absolute;margin-left:173.252335pt;margin-top:1.709863pt;width:7.7pt;height:17.25pt;mso-position-horizontal-relative:page;mso-position-vertical-relative:paragraph;z-index:-17205760" type="#_x0000_t202" filled="false" stroked="false">
            <v:textbox inset="0,0,0,0">
              <w:txbxContent>
                <w:p>
                  <w:pPr>
                    <w:pStyle w:val="BodyText"/>
                    <w:spacing w:line="24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¼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with</w:t>
      </w:r>
      <w:r>
        <w:rPr>
          <w:spacing w:val="-10"/>
        </w:rPr>
        <w:t> </w:t>
      </w:r>
      <w:r>
        <w:rPr>
          <w:spacing w:val="-1"/>
        </w:rPr>
        <w:t>2</w:t>
      </w:r>
      <w:r>
        <w:rPr>
          <w:spacing w:val="-9"/>
        </w:rPr>
        <w:t> </w:t>
      </w:r>
      <w:r>
        <w:rPr>
          <w:spacing w:val="-1"/>
        </w:rPr>
        <w:t>sequential</w:t>
      </w:r>
      <w:r>
        <w:rPr>
          <w:spacing w:val="-10"/>
        </w:rPr>
        <w:t> </w:t>
      </w:r>
      <w:r>
        <w:rPr/>
        <w:t>no-call</w:t>
      </w:r>
      <w:r>
        <w:rPr>
          <w:spacing w:val="-9"/>
        </w:rPr>
        <w:t> </w:t>
      </w:r>
      <w:r>
        <w:rPr/>
        <w:t>results</w:t>
      </w:r>
      <w:r>
        <w:rPr>
          <w:spacing w:val="-10"/>
        </w:rPr>
        <w:t> </w:t>
      </w:r>
      <w:r>
        <w:rPr/>
        <w:t>(N</w:t>
      </w:r>
      <w:r>
        <w:rPr>
          <w:spacing w:val="25"/>
        </w:rPr>
        <w:t> </w:t>
      </w:r>
      <w:r>
        <w:rPr/>
        <w:t>28),</w:t>
      </w:r>
      <w:r>
        <w:rPr>
          <w:spacing w:val="-43"/>
        </w:rPr>
        <w:t> </w:t>
      </w:r>
      <w:r>
        <w:rPr/>
        <w:t>there</w:t>
      </w:r>
      <w:r>
        <w:rPr>
          <w:spacing w:val="-10"/>
        </w:rPr>
        <w:t> </w:t>
      </w:r>
      <w:r>
        <w:rPr/>
        <w:t>were</w:t>
      </w:r>
      <w:r>
        <w:rPr>
          <w:spacing w:val="-9"/>
        </w:rPr>
        <w:t> </w:t>
      </w:r>
      <w:r>
        <w:rPr/>
        <w:t>2</w:t>
      </w:r>
      <w:r>
        <w:rPr>
          <w:spacing w:val="-10"/>
        </w:rPr>
        <w:t> </w:t>
      </w:r>
      <w:r>
        <w:rPr/>
        <w:t>(7.1%),</w:t>
      </w:r>
      <w:r>
        <w:rPr>
          <w:spacing w:val="-11"/>
        </w:rPr>
        <w:t> </w:t>
      </w:r>
      <w:r>
        <w:rPr/>
        <w:t>both</w:t>
      </w:r>
      <w:r>
        <w:rPr>
          <w:spacing w:val="-10"/>
        </w:rPr>
        <w:t> </w:t>
      </w:r>
      <w:r>
        <w:rPr/>
        <w:t>cases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T13.</w:t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spacing w:before="1"/>
      </w:pPr>
      <w:r>
        <w:rPr>
          <w:w w:val="110"/>
        </w:rPr>
        <w:t>Discussion</w:t>
      </w:r>
    </w:p>
    <w:p>
      <w:pPr>
        <w:pStyle w:val="BodyText"/>
        <w:spacing w:line="235" w:lineRule="auto"/>
        <w:ind w:left="117" w:right="39"/>
      </w:pPr>
      <w:r>
        <w:rPr/>
        <w:pict>
          <v:shape style="position:absolute;margin-left:46.318001pt;margin-top:154.507904pt;width:483.2pt;height:.5pt;mso-position-horizontal-relative:page;mso-position-vertical-relative:paragraph;z-index:-17206784" coordorigin="926,3090" coordsize="9664,10" path="m10590,3090l2780,3090,926,3090,926,3099,2780,3099,10590,3099,10590,3090xe" filled="true" fillcolor="#000000" stroked="false">
            <v:path arrowok="t"/>
            <v:fill type="solid"/>
            <w10:wrap type="none"/>
          </v:shape>
        </w:pict>
      </w:r>
      <w:r>
        <w:rPr>
          <w:rFonts w:ascii="Arial MT" w:hAnsi="Arial MT"/>
          <w:color w:val="0065AC"/>
          <w:w w:val="95"/>
          <w:sz w:val="22"/>
        </w:rPr>
        <w:t>Summary</w:t>
      </w:r>
      <w:r>
        <w:rPr>
          <w:rFonts w:ascii="Arial MT" w:hAnsi="Arial MT"/>
          <w:color w:val="0065AC"/>
          <w:spacing w:val="56"/>
          <w:sz w:val="22"/>
        </w:rPr>
        <w:t> </w:t>
      </w:r>
      <w:r>
        <w:rPr>
          <w:rFonts w:ascii="Arial MT" w:hAnsi="Arial MT"/>
          <w:color w:val="0065AC"/>
          <w:w w:val="95"/>
          <w:sz w:val="22"/>
        </w:rPr>
        <w:t>of</w:t>
      </w:r>
      <w:r>
        <w:rPr>
          <w:rFonts w:ascii="Arial MT" w:hAnsi="Arial MT"/>
          <w:color w:val="0065AC"/>
          <w:spacing w:val="113"/>
          <w:sz w:val="22"/>
        </w:rPr>
        <w:t> </w:t>
      </w:r>
      <w:r>
        <w:rPr>
          <w:rFonts w:ascii="Arial MT" w:hAnsi="Arial MT"/>
          <w:color w:val="0065AC"/>
          <w:w w:val="95"/>
          <w:sz w:val="22"/>
        </w:rPr>
        <w:t>the</w:t>
      </w:r>
      <w:r>
        <w:rPr>
          <w:rFonts w:ascii="Arial MT" w:hAnsi="Arial MT"/>
          <w:color w:val="0065AC"/>
          <w:spacing w:val="113"/>
          <w:sz w:val="22"/>
        </w:rPr>
        <w:t> </w:t>
      </w:r>
      <w:r>
        <w:rPr>
          <w:rFonts w:ascii="Arial MT" w:hAnsi="Arial MT"/>
          <w:color w:val="0065AC"/>
          <w:w w:val="95"/>
          <w:sz w:val="22"/>
        </w:rPr>
        <w:t>key</w:t>
      </w:r>
      <w:r>
        <w:rPr>
          <w:rFonts w:ascii="Arial MT" w:hAnsi="Arial MT"/>
          <w:color w:val="0065AC"/>
          <w:spacing w:val="113"/>
          <w:sz w:val="22"/>
        </w:rPr>
        <w:t> </w:t>
      </w:r>
      <w:r>
        <w:rPr>
          <w:rFonts w:ascii="Arial MT" w:hAnsi="Arial MT"/>
          <w:color w:val="0065AC"/>
          <w:w w:val="95"/>
          <w:sz w:val="22"/>
        </w:rPr>
        <w:t>findings</w:t>
      </w:r>
      <w:r>
        <w:rPr>
          <w:rFonts w:ascii="Arial MT" w:hAnsi="Arial MT"/>
          <w:color w:val="0065AC"/>
          <w:spacing w:val="1"/>
          <w:w w:val="95"/>
          <w:sz w:val="22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large</w:t>
      </w:r>
      <w:r>
        <w:rPr>
          <w:spacing w:val="-5"/>
          <w:w w:val="95"/>
        </w:rPr>
        <w:t> </w:t>
      </w:r>
      <w:r>
        <w:rPr>
          <w:w w:val="95"/>
        </w:rPr>
        <w:t>prospective</w:t>
      </w:r>
      <w:r>
        <w:rPr>
          <w:spacing w:val="-7"/>
          <w:w w:val="95"/>
        </w:rPr>
        <w:t> </w:t>
      </w:r>
      <w:r>
        <w:rPr>
          <w:w w:val="95"/>
        </w:rPr>
        <w:t>cohort</w:t>
      </w:r>
      <w:r>
        <w:rPr>
          <w:spacing w:val="-4"/>
          <w:w w:val="95"/>
        </w:rPr>
        <w:t> </w:t>
      </w:r>
      <w:r>
        <w:rPr>
          <w:w w:val="95"/>
        </w:rPr>
        <w:t>with</w:t>
      </w:r>
      <w:r>
        <w:rPr>
          <w:spacing w:val="-6"/>
          <w:w w:val="95"/>
        </w:rPr>
        <w:t> </w:t>
      </w:r>
      <w:r>
        <w:rPr>
          <w:w w:val="95"/>
        </w:rPr>
        <w:t>genetic</w:t>
      </w:r>
      <w:r>
        <w:rPr>
          <w:spacing w:val="-40"/>
          <w:w w:val="95"/>
        </w:rPr>
        <w:t> </w:t>
      </w:r>
      <w:r>
        <w:rPr>
          <w:spacing w:val="-1"/>
        </w:rPr>
        <w:t>con</w:t>
      </w:r>
      <w:r>
        <w:rPr>
          <w:rFonts w:ascii="Times New Roman" w:hAnsi="Times New Roman"/>
          <w:spacing w:val="-1"/>
        </w:rPr>
        <w:t>ﬁ</w:t>
      </w:r>
      <w:r>
        <w:rPr>
          <w:spacing w:val="-1"/>
        </w:rPr>
        <w:t>rmation,</w:t>
      </w:r>
      <w:r>
        <w:rPr>
          <w:spacing w:val="-6"/>
        </w:rPr>
        <w:t> </w:t>
      </w:r>
      <w:r>
        <w:rPr/>
        <w:t>we</w:t>
      </w:r>
      <w:r>
        <w:rPr>
          <w:spacing w:val="-7"/>
        </w:rPr>
        <w:t> </w:t>
      </w:r>
      <w:r>
        <w:rPr/>
        <w:t>found</w:t>
      </w:r>
      <w:r>
        <w:rPr>
          <w:spacing w:val="-5"/>
        </w:rPr>
        <w:t> </w:t>
      </w:r>
      <w:r>
        <w:rPr/>
        <w:t>that</w:t>
      </w:r>
      <w:r>
        <w:rPr>
          <w:spacing w:val="-7"/>
        </w:rPr>
        <w:t> </w:t>
      </w:r>
      <w:r>
        <w:rPr/>
        <w:t>SNP-based</w:t>
      </w:r>
      <w:r>
        <w:rPr>
          <w:spacing w:val="-42"/>
        </w:rPr>
        <w:t> </w:t>
      </w:r>
      <w:r>
        <w:rPr/>
        <w:t>cfDNA</w:t>
      </w:r>
      <w:r>
        <w:rPr>
          <w:spacing w:val="31"/>
        </w:rPr>
        <w:t> </w:t>
      </w:r>
      <w:r>
        <w:rPr/>
        <w:t>has</w:t>
      </w:r>
      <w:r>
        <w:rPr>
          <w:spacing w:val="31"/>
        </w:rPr>
        <w:t> </w:t>
      </w:r>
      <w:r>
        <w:rPr/>
        <w:t>high</w:t>
      </w:r>
      <w:r>
        <w:rPr>
          <w:spacing w:val="30"/>
        </w:rPr>
        <w:t> </w:t>
      </w:r>
      <w:r>
        <w:rPr/>
        <w:t>sensitivity,</w:t>
      </w:r>
      <w:r>
        <w:rPr>
          <w:spacing w:val="33"/>
        </w:rPr>
        <w:t> </w:t>
      </w:r>
      <w:r>
        <w:rPr/>
        <w:t>speci</w:t>
      </w:r>
      <w:r>
        <w:rPr>
          <w:rFonts w:ascii="Times New Roman" w:hAnsi="Times New Roman"/>
        </w:rPr>
        <w:t>ﬁ</w:t>
      </w:r>
      <w:r>
        <w:rPr/>
        <w:t>city,</w:t>
      </w:r>
      <w:r>
        <w:rPr>
          <w:spacing w:val="-43"/>
        </w:rPr>
        <w:t> </w:t>
      </w:r>
      <w:r>
        <w:rPr/>
        <w:t>and</w:t>
      </w:r>
      <w:r>
        <w:rPr>
          <w:spacing w:val="23"/>
        </w:rPr>
        <w:t> </w:t>
      </w:r>
      <w:r>
        <w:rPr/>
        <w:t>PPV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common</w:t>
      </w:r>
      <w:r>
        <w:rPr>
          <w:spacing w:val="24"/>
        </w:rPr>
        <w:t> </w:t>
      </w:r>
      <w:r>
        <w:rPr/>
        <w:t>trisomies</w:t>
      </w:r>
      <w:r>
        <w:rPr>
          <w:spacing w:val="25"/>
        </w:rPr>
        <w:t> </w:t>
      </w:r>
      <w:r>
        <w:rPr/>
        <w:t>in</w:t>
      </w:r>
      <w:r>
        <w:rPr>
          <w:spacing w:val="-42"/>
        </w:rPr>
        <w:t> </w:t>
      </w:r>
      <w:r>
        <w:rPr/>
        <w:t>women</w:t>
      </w:r>
      <w:r>
        <w:rPr>
          <w:spacing w:val="-11"/>
        </w:rPr>
        <w:t> </w:t>
      </w:r>
      <w:r>
        <w:rPr/>
        <w:t>who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high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low</w:t>
      </w:r>
      <w:r>
        <w:rPr>
          <w:spacing w:val="-5"/>
        </w:rPr>
        <w:t> </w:t>
      </w:r>
      <w:r>
        <w:rPr/>
        <w:t>risk</w:t>
      </w:r>
      <w:r>
        <w:rPr>
          <w:spacing w:val="-7"/>
        </w:rPr>
        <w:t> </w:t>
      </w:r>
      <w:r>
        <w:rPr/>
        <w:t>for</w:t>
      </w:r>
    </w:p>
    <w:p>
      <w:pPr>
        <w:pStyle w:val="BodyText"/>
        <w:spacing w:line="235" w:lineRule="auto" w:before="113"/>
        <w:ind w:left="116" w:right="38"/>
        <w:jc w:val="both"/>
      </w:pPr>
      <w:r>
        <w:rPr/>
        <w:br w:type="column"/>
      </w:r>
      <w:r>
        <w:rPr/>
        <w:t>aneuploidy. The </w:t>
      </w:r>
      <w:r>
        <w:rPr>
          <w:rFonts w:ascii="Times New Roman" w:hAnsi="Times New Roman"/>
        </w:rPr>
        <w:t>ﬁ</w:t>
      </w:r>
      <w:r>
        <w:rPr/>
        <w:t>ndings in this study</w:t>
      </w:r>
      <w:r>
        <w:rPr>
          <w:spacing w:val="1"/>
        </w:rPr>
        <w:t> </w:t>
      </w:r>
      <w:r>
        <w:rPr/>
        <w:t>are in broad agreement with previous</w:t>
      </w:r>
      <w:r>
        <w:rPr>
          <w:spacing w:val="1"/>
        </w:rPr>
        <w:t> </w:t>
      </w:r>
      <w:r>
        <w:rPr>
          <w:w w:val="95"/>
        </w:rPr>
        <w:t>reports that have shown high sensitivity</w:t>
      </w:r>
      <w:r>
        <w:rPr>
          <w:spacing w:val="1"/>
          <w:w w:val="95"/>
        </w:rPr>
        <w:t> </w:t>
      </w:r>
      <w:r>
        <w:rPr/>
        <w:t>and speci</w:t>
      </w:r>
      <w:r>
        <w:rPr>
          <w:rFonts w:ascii="Times New Roman" w:hAnsi="Times New Roman"/>
        </w:rPr>
        <w:t>ﬁ</w:t>
      </w:r>
      <w:r>
        <w:rPr/>
        <w:t>city of cfDNA screening for</w:t>
      </w:r>
      <w:r>
        <w:rPr>
          <w:spacing w:val="1"/>
        </w:rPr>
        <w:t> </w:t>
      </w:r>
      <w:r>
        <w:rPr/>
        <w:t>T21, T18, and T13 in women of all risk</w:t>
      </w:r>
      <w:r>
        <w:rPr>
          <w:spacing w:val="1"/>
        </w:rPr>
        <w:t> </w:t>
      </w:r>
      <w:r>
        <w:rPr/>
        <w:t>categories.</w:t>
      </w:r>
      <w:hyperlink w:history="true" w:anchor="_bookmark10">
        <w:r>
          <w:rPr>
            <w:color w:val="007FAC"/>
            <w:vertAlign w:val="superscript"/>
          </w:rPr>
          <w:t>4</w:t>
        </w:r>
      </w:hyperlink>
      <w:r>
        <w:rPr>
          <w:vertAlign w:val="superscript"/>
        </w:rPr>
        <w:t>,</w:t>
      </w:r>
      <w:hyperlink w:history="true" w:anchor="_bookmark16">
        <w:r>
          <w:rPr>
            <w:color w:val="007FAC"/>
            <w:vertAlign w:val="superscript"/>
          </w:rPr>
          <w:t>12</w:t>
        </w:r>
      </w:hyperlink>
      <w:r>
        <w:rPr>
          <w:vertAlign w:val="superscript"/>
        </w:rPr>
        <w:t>,</w:t>
      </w:r>
      <w:hyperlink w:history="true" w:anchor="_bookmark17">
        <w:r>
          <w:rPr>
            <w:color w:val="007FAC"/>
            <w:vertAlign w:val="superscript"/>
          </w:rPr>
          <w:t>13</w:t>
        </w:r>
      </w:hyperlink>
      <w:r>
        <w:rPr>
          <w:color w:val="007FAC"/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PPV</w:t>
      </w:r>
      <w:r>
        <w:rPr>
          <w:spacing w:val="1"/>
          <w:vertAlign w:val="baseline"/>
        </w:rPr>
        <w:t> </w:t>
      </w:r>
      <w:r>
        <w:rPr>
          <w:vertAlign w:val="baseline"/>
        </w:rPr>
        <w:t>de-</w:t>
      </w:r>
      <w:r>
        <w:rPr>
          <w:spacing w:val="-43"/>
          <w:vertAlign w:val="baseline"/>
        </w:rPr>
        <w:t> </w:t>
      </w:r>
      <w:r>
        <w:rPr>
          <w:vertAlign w:val="baseline"/>
        </w:rPr>
        <w:t>pends on disease prevalence, it is ex-</w:t>
      </w:r>
      <w:r>
        <w:rPr>
          <w:spacing w:val="1"/>
          <w:vertAlign w:val="baseline"/>
        </w:rPr>
        <w:t> </w:t>
      </w:r>
      <w:r>
        <w:rPr>
          <w:vertAlign w:val="baseline"/>
        </w:rPr>
        <w:t>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lower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with a lower previous risk.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study, the PPVs for T21, T18,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T13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cohort</w:t>
      </w:r>
      <w:r>
        <w:rPr>
          <w:spacing w:val="-43"/>
          <w:vertAlign w:val="baseline"/>
        </w:rPr>
        <w:t> </w:t>
      </w:r>
      <w:r>
        <w:rPr>
          <w:vertAlign w:val="baseline"/>
        </w:rPr>
        <w:t>were 85.7%, 50.0%, and 62.5%, respec-</w:t>
      </w:r>
      <w:r>
        <w:rPr>
          <w:spacing w:val="-43"/>
          <w:vertAlign w:val="baseline"/>
        </w:rPr>
        <w:t> </w:t>
      </w:r>
      <w:r>
        <w:rPr>
          <w:spacing w:val="-1"/>
          <w:vertAlign w:val="baseline"/>
        </w:rPr>
        <w:t>tively.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Although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PPV</w:t>
      </w:r>
      <w:r>
        <w:rPr>
          <w:spacing w:val="-10"/>
          <w:vertAlign w:val="baseline"/>
        </w:rPr>
        <w:t> </w:t>
      </w:r>
      <w:r>
        <w:rPr>
          <w:vertAlign w:val="baseline"/>
        </w:rPr>
        <w:t>for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low-risk</w:t>
      </w:r>
      <w:r>
        <w:rPr>
          <w:spacing w:val="-42"/>
          <w:vertAlign w:val="baseline"/>
        </w:rPr>
        <w:t> </w:t>
      </w:r>
      <w:r>
        <w:rPr>
          <w:w w:val="95"/>
          <w:vertAlign w:val="baseline"/>
        </w:rPr>
        <w:t>group was somewhat lower than the PPV</w:t>
      </w:r>
      <w:r>
        <w:rPr>
          <w:spacing w:val="-40"/>
          <w:w w:val="95"/>
          <w:vertAlign w:val="baseline"/>
        </w:rPr>
        <w:t> </w:t>
      </w:r>
      <w:r>
        <w:rPr>
          <w:vertAlign w:val="baseline"/>
        </w:rPr>
        <w:t>reported in those with a previous high</w:t>
      </w:r>
      <w:r>
        <w:rPr>
          <w:spacing w:val="1"/>
          <w:vertAlign w:val="baseline"/>
        </w:rPr>
        <w:t> </w:t>
      </w:r>
      <w:r>
        <w:rPr>
          <w:vertAlign w:val="baseline"/>
        </w:rPr>
        <w:t>risk (97.5%, 81.2%, and 83.3%, respec-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tively), these differences were not statis-</w:t>
      </w:r>
      <w:r>
        <w:rPr>
          <w:spacing w:val="-40"/>
          <w:w w:val="95"/>
          <w:vertAlign w:val="baseline"/>
        </w:rPr>
        <w:t> </w:t>
      </w:r>
      <w:r>
        <w:rPr>
          <w:vertAlign w:val="baseline"/>
        </w:rPr>
        <w:t>tically signi</w:t>
      </w:r>
      <w:r>
        <w:rPr>
          <w:rFonts w:ascii="Times New Roman" w:hAnsi="Times New Roman"/>
          <w:vertAlign w:val="baseline"/>
        </w:rPr>
        <w:t>ﬁ</w:t>
      </w:r>
      <w:r>
        <w:rPr>
          <w:vertAlign w:val="baseline"/>
        </w:rPr>
        <w:t>cant, possibly because of a</w:t>
      </w:r>
      <w:r>
        <w:rPr>
          <w:spacing w:val="-43"/>
          <w:vertAlign w:val="baseline"/>
        </w:rPr>
        <w:t> </w:t>
      </w:r>
      <w:r>
        <w:rPr>
          <w:w w:val="95"/>
          <w:vertAlign w:val="baseline"/>
        </w:rPr>
        <w:t>small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sample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size.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Norton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et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al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reported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spacing w:val="-40"/>
          <w:w w:val="95"/>
          <w:vertAlign w:val="baseline"/>
        </w:rPr>
        <w:t> </w:t>
      </w:r>
      <w:r>
        <w:rPr>
          <w:vertAlign w:val="baseline"/>
        </w:rPr>
        <w:t>PPVof 76% for T21 in women under 35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and 50% for those with low-risk</w:t>
      </w:r>
      <w:r>
        <w:rPr>
          <w:spacing w:val="1"/>
          <w:vertAlign w:val="baseline"/>
        </w:rPr>
        <w:t> </w:t>
      </w:r>
      <w:r>
        <w:rPr>
          <w:rFonts w:ascii="Times New Roman" w:hAnsi="Times New Roman"/>
          <w:w w:val="95"/>
          <w:vertAlign w:val="baseline"/>
        </w:rPr>
        <w:t>ﬁ</w:t>
      </w:r>
      <w:r>
        <w:rPr>
          <w:w w:val="95"/>
          <w:vertAlign w:val="baseline"/>
        </w:rPr>
        <w:t>rst trimester screening, with the ascer-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tainment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aneuploidy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mainly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5"/>
          <w:vertAlign w:val="baseline"/>
        </w:rPr>
        <w:t> </w:t>
      </w:r>
      <w:r>
        <w:rPr>
          <w:vertAlign w:val="baseline"/>
        </w:rPr>
        <w:t>clinical</w:t>
      </w:r>
      <w:r>
        <w:rPr>
          <w:spacing w:val="4"/>
          <w:vertAlign w:val="baseline"/>
        </w:rPr>
        <w:t> </w:t>
      </w:r>
      <w:r>
        <w:rPr>
          <w:vertAlign w:val="baseline"/>
        </w:rPr>
        <w:t>assessment.</w:t>
      </w:r>
      <w:hyperlink w:history="true" w:anchor="_bookmark10">
        <w:r>
          <w:rPr>
            <w:color w:val="007FAC"/>
            <w:vertAlign w:val="superscript"/>
          </w:rPr>
          <w:t>4</w:t>
        </w:r>
      </w:hyperlink>
      <w:r>
        <w:rPr>
          <w:color w:val="007FAC"/>
          <w:spacing w:val="4"/>
          <w:vertAlign w:val="baseline"/>
        </w:rPr>
        <w:t> </w:t>
      </w:r>
      <w:r>
        <w:rPr>
          <w:vertAlign w:val="baseline"/>
        </w:rPr>
        <w:t>Zhang</w:t>
      </w:r>
    </w:p>
    <w:p>
      <w:pPr>
        <w:pStyle w:val="BodyText"/>
        <w:spacing w:line="228" w:lineRule="auto" w:before="119"/>
        <w:ind w:left="116" w:right="118"/>
        <w:jc w:val="both"/>
      </w:pPr>
      <w:r>
        <w:rPr/>
        <w:br w:type="column"/>
      </w:r>
      <w:r>
        <w:rPr/>
        <w:t>et</w:t>
      </w:r>
      <w:r>
        <w:rPr>
          <w:spacing w:val="1"/>
        </w:rPr>
        <w:t> </w:t>
      </w:r>
      <w:r>
        <w:rPr/>
        <w:t>al</w:t>
      </w:r>
      <w:hyperlink w:history="true" w:anchor="_bookmark17">
        <w:r>
          <w:rPr>
            <w:color w:val="007FAC"/>
            <w:vertAlign w:val="superscript"/>
          </w:rPr>
          <w:t>13</w:t>
        </w:r>
      </w:hyperlink>
      <w:r>
        <w:rPr>
          <w:color w:val="007FAC"/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PPV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81.3%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at a low risk for T21 in a large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prospective cohort, </w:t>
      </w:r>
      <w:r>
        <w:rPr>
          <w:vertAlign w:val="baseline"/>
        </w:rPr>
        <w:t>although con</w:t>
      </w:r>
      <w:r>
        <w:rPr>
          <w:rFonts w:ascii="Times New Roman" w:hAnsi="Times New Roman"/>
          <w:vertAlign w:val="baseline"/>
        </w:rPr>
        <w:t>ﬁ</w:t>
      </w:r>
      <w:r>
        <w:rPr>
          <w:vertAlign w:val="baseline"/>
        </w:rPr>
        <w:t>rma-</w:t>
      </w:r>
      <w:r>
        <w:rPr>
          <w:spacing w:val="-43"/>
          <w:vertAlign w:val="baseline"/>
        </w:rPr>
        <w:t> </w:t>
      </w:r>
      <w:r>
        <w:rPr>
          <w:w w:val="95"/>
          <w:vertAlign w:val="baseline"/>
        </w:rPr>
        <w:t>tion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was</w:t>
      </w:r>
      <w:r>
        <w:rPr>
          <w:spacing w:val="-1"/>
          <w:w w:val="95"/>
          <w:vertAlign w:val="baseline"/>
        </w:rPr>
        <w:t> </w:t>
      </w:r>
      <w:r>
        <w:rPr>
          <w:w w:val="95"/>
          <w:vertAlign w:val="baseline"/>
        </w:rPr>
        <w:t>only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available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for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76.7%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cases</w:t>
      </w:r>
      <w:r>
        <w:rPr>
          <w:spacing w:val="-40"/>
          <w:w w:val="95"/>
          <w:vertAlign w:val="baseline"/>
        </w:rPr>
        <w:t> </w:t>
      </w:r>
      <w:r>
        <w:rPr>
          <w:vertAlign w:val="baseline"/>
        </w:rPr>
        <w:t>in their report. Although the PPV of </w:t>
      </w:r>
      <w:r>
        <w:rPr>
          <w:rFonts w:ascii="Lucida Sans Unicode" w:hAnsi="Lucida Sans Unicode"/>
          <w:vertAlign w:val="baseline"/>
        </w:rPr>
        <w:t>&gt;</w:t>
      </w:r>
      <w:r>
        <w:rPr>
          <w:rFonts w:ascii="Lucida Sans Unicode" w:hAnsi="Lucida Sans Unicode"/>
          <w:spacing w:val="1"/>
          <w:vertAlign w:val="baseline"/>
        </w:rPr>
        <w:t> </w:t>
      </w:r>
      <w:r>
        <w:rPr>
          <w:vertAlign w:val="baseline"/>
        </w:rPr>
        <w:t>85% for T21 and at least 50% for T18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and T13 are lower in both low- and high-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substantially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9"/>
          <w:vertAlign w:val="baseline"/>
        </w:rPr>
        <w:t> </w:t>
      </w:r>
      <w:r>
        <w:rPr>
          <w:vertAlign w:val="baseline"/>
        </w:rPr>
        <w:t>than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PPV</w:t>
      </w:r>
      <w:r>
        <w:rPr>
          <w:spacing w:val="37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7"/>
          <w:vertAlign w:val="baseline"/>
        </w:rPr>
        <w:t> </w:t>
      </w:r>
      <w:r>
        <w:rPr>
          <w:vertAlign w:val="baseline"/>
        </w:rPr>
        <w:t>with</w:t>
      </w:r>
    </w:p>
    <w:p>
      <w:pPr>
        <w:pStyle w:val="BodyText"/>
        <w:spacing w:line="235" w:lineRule="auto"/>
        <w:ind w:left="116" w:right="118"/>
        <w:jc w:val="both"/>
      </w:pPr>
      <w:r>
        <w:rPr>
          <w:w w:val="95"/>
        </w:rPr>
        <w:t>other accepted conventional aneuploidy</w:t>
      </w:r>
      <w:r>
        <w:rPr>
          <w:spacing w:val="1"/>
          <w:w w:val="95"/>
        </w:rPr>
        <w:t> </w:t>
      </w:r>
      <w:r>
        <w:rPr>
          <w:w w:val="95"/>
        </w:rPr>
        <w:t>screening tests,</w:t>
      </w:r>
      <w:hyperlink w:history="true" w:anchor="_bookmark22">
        <w:r>
          <w:rPr>
            <w:color w:val="007FAC"/>
            <w:w w:val="95"/>
            <w:vertAlign w:val="superscript"/>
          </w:rPr>
          <w:t>18</w:t>
        </w:r>
        <w:r>
          <w:rPr>
            <w:color w:val="007FAC"/>
            <w:w w:val="95"/>
            <w:vertAlign w:val="baseline"/>
          </w:rPr>
          <w:t> </w:t>
        </w:r>
      </w:hyperlink>
      <w:r>
        <w:rPr>
          <w:w w:val="95"/>
          <w:vertAlign w:val="baseline"/>
        </w:rPr>
        <w:t>further supporting the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recommendation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43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cfDNA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fol-</w:t>
      </w:r>
      <w:r>
        <w:rPr>
          <w:spacing w:val="-43"/>
          <w:vertAlign w:val="baseline"/>
        </w:rPr>
        <w:t> </w:t>
      </w:r>
      <w:r>
        <w:rPr>
          <w:vertAlign w:val="baseline"/>
        </w:rPr>
        <w:t>lowed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con</w:t>
      </w:r>
      <w:r>
        <w:rPr>
          <w:rFonts w:ascii="Times New Roman" w:hAnsi="Times New Roman"/>
          <w:vertAlign w:val="baseline"/>
        </w:rPr>
        <w:t>ﬁ</w:t>
      </w:r>
      <w:r>
        <w:rPr>
          <w:vertAlign w:val="baseline"/>
        </w:rPr>
        <w:t>rmatory</w:t>
      </w:r>
      <w:r>
        <w:rPr>
          <w:spacing w:val="1"/>
          <w:vertAlign w:val="baseline"/>
        </w:rPr>
        <w:t> </w:t>
      </w:r>
      <w:r>
        <w:rPr>
          <w:vertAlign w:val="baseline"/>
        </w:rPr>
        <w:t>testing,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regardless of their previous risk status.</w:t>
      </w:r>
      <w:hyperlink w:history="true" w:anchor="_bookmark11">
        <w:r>
          <w:rPr>
            <w:color w:val="007FAC"/>
            <w:w w:val="95"/>
            <w:vertAlign w:val="superscript"/>
          </w:rPr>
          <w:t>6</w:t>
        </w:r>
      </w:hyperlink>
      <w:r>
        <w:rPr>
          <w:w w:val="95"/>
          <w:vertAlign w:val="superscript"/>
        </w:rPr>
        <w:t>,</w:t>
      </w:r>
      <w:hyperlink w:history="true" w:anchor="_bookmark12">
        <w:r>
          <w:rPr>
            <w:color w:val="007FAC"/>
            <w:w w:val="95"/>
            <w:vertAlign w:val="superscript"/>
          </w:rPr>
          <w:t>7</w:t>
        </w:r>
      </w:hyperlink>
      <w:r>
        <w:rPr>
          <w:color w:val="007FAC"/>
          <w:spacing w:val="1"/>
          <w:w w:val="95"/>
          <w:vertAlign w:val="baseline"/>
        </w:rPr>
        <w:t> </w:t>
      </w:r>
      <w:r>
        <w:rPr>
          <w:vertAlign w:val="baseline"/>
        </w:rPr>
        <w:t>Although all of the positive likelihood</w:t>
      </w:r>
      <w:r>
        <w:rPr>
          <w:spacing w:val="1"/>
          <w:vertAlign w:val="baseline"/>
        </w:rPr>
        <w:t> </w:t>
      </w:r>
      <w:r>
        <w:rPr>
          <w:vertAlign w:val="baseline"/>
        </w:rPr>
        <w:t>ratios</w:t>
      </w:r>
      <w:r>
        <w:rPr>
          <w:spacing w:val="-3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high,</w:t>
      </w:r>
      <w:r>
        <w:rPr>
          <w:spacing w:val="-2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note</w:t>
      </w:r>
      <w:r>
        <w:rPr>
          <w:spacing w:val="-42"/>
          <w:vertAlign w:val="baseline"/>
        </w:rPr>
        <w:t> </w:t>
      </w:r>
      <w:r>
        <w:rPr>
          <w:vertAlign w:val="baseline"/>
        </w:rPr>
        <w:t>that cfDNA should not be considered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diagnostic because of con</w:t>
      </w:r>
      <w:r>
        <w:rPr>
          <w:rFonts w:ascii="Times New Roman" w:hAnsi="Times New Roman"/>
          <w:w w:val="95"/>
          <w:vertAlign w:val="baseline"/>
        </w:rPr>
        <w:t>ﬁ</w:t>
      </w:r>
      <w:r>
        <w:rPr>
          <w:w w:val="95"/>
          <w:vertAlign w:val="baseline"/>
        </w:rPr>
        <w:t>ned placental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mosaicism and other potentially unex-</w:t>
      </w:r>
      <w:r>
        <w:rPr>
          <w:spacing w:val="1"/>
          <w:vertAlign w:val="baseline"/>
        </w:rPr>
        <w:t> </w:t>
      </w:r>
      <w:r>
        <w:rPr>
          <w:vertAlign w:val="baseline"/>
        </w:rPr>
        <w:t>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chromosomal</w:t>
      </w:r>
      <w:r>
        <w:rPr>
          <w:spacing w:val="2"/>
          <w:vertAlign w:val="baseline"/>
        </w:rPr>
        <w:t> </w:t>
      </w:r>
      <w:r>
        <w:rPr>
          <w:vertAlign w:val="baseline"/>
        </w:rPr>
        <w:t>anomalies.</w:t>
      </w:r>
    </w:p>
    <w:p>
      <w:pPr>
        <w:pStyle w:val="BodyText"/>
        <w:spacing w:line="235" w:lineRule="auto"/>
        <w:ind w:left="116" w:right="118" w:firstLine="199"/>
        <w:jc w:val="both"/>
      </w:pPr>
      <w:r>
        <w:rPr/>
        <w:t>Approximately</w:t>
      </w:r>
      <w:r>
        <w:rPr>
          <w:spacing w:val="1"/>
        </w:rPr>
        <w:t> </w:t>
      </w:r>
      <w:r>
        <w:rPr/>
        <w:t>3.4%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cfDNA</w:t>
      </w:r>
      <w:r>
        <w:rPr>
          <w:spacing w:val="1"/>
        </w:rPr>
        <w:t> </w:t>
      </w:r>
      <w:r>
        <w:rPr/>
        <w:t>tests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cohort</w:t>
      </w:r>
      <w:r>
        <w:rPr>
          <w:spacing w:val="-2"/>
        </w:rPr>
        <w:t> </w:t>
      </w:r>
      <w:r>
        <w:rPr/>
        <w:t>did</w:t>
      </w:r>
      <w:r>
        <w:rPr>
          <w:spacing w:val="-1"/>
        </w:rPr>
        <w:t> </w:t>
      </w:r>
      <w:r>
        <w:rPr/>
        <w:t>not yield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result</w:t>
      </w:r>
      <w:r>
        <w:rPr>
          <w:spacing w:val="-43"/>
        </w:rPr>
        <w:t> </w:t>
      </w:r>
      <w:r>
        <w:rPr/>
        <w:t>after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>
          <w:rFonts w:ascii="Times New Roman" w:hAnsi="Times New Roman"/>
        </w:rPr>
        <w:t>ﬁ</w:t>
      </w:r>
      <w:r>
        <w:rPr/>
        <w:t>rst</w:t>
      </w:r>
      <w:r>
        <w:rPr>
          <w:spacing w:val="41"/>
        </w:rPr>
        <w:t> </w:t>
      </w:r>
      <w:r>
        <w:rPr/>
        <w:t>draw,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1.6%</w:t>
      </w:r>
      <w:r>
        <w:rPr>
          <w:spacing w:val="42"/>
        </w:rPr>
        <w:t> </w:t>
      </w:r>
      <w:r>
        <w:rPr/>
        <w:t>after</w:t>
      </w:r>
      <w:r>
        <w:rPr>
          <w:spacing w:val="40"/>
        </w:rPr>
        <w:t> </w:t>
      </w:r>
      <w:r>
        <w:rPr/>
        <w:t>an</w:t>
      </w:r>
    </w:p>
    <w:p>
      <w:pPr>
        <w:spacing w:after="0" w:line="235" w:lineRule="auto"/>
        <w:jc w:val="both"/>
        <w:sectPr>
          <w:type w:val="continuous"/>
          <w:pgSz w:w="11520" w:h="15480"/>
          <w:pgMar w:top="0" w:bottom="580" w:left="620" w:right="620"/>
          <w:cols w:num="3" w:equalWidth="0">
            <w:col w:w="3348" w:space="80"/>
            <w:col w:w="3345" w:space="81"/>
            <w:col w:w="3426"/>
          </w:cols>
        </w:sectPr>
      </w:pPr>
    </w:p>
    <w:p>
      <w:pPr>
        <w:pStyle w:val="BodyText"/>
      </w:pPr>
      <w:r>
        <w:rPr/>
        <w:pict>
          <v:shape style="position:absolute;margin-left:46.318001pt;margin-top:689.442993pt;width:483.2pt;height:.25pt;mso-position-horizontal-relative:page;mso-position-vertical-relative:page;z-index:-17206272" coordorigin="926,13789" coordsize="9664,5" path="m10590,13789l8965,13789,6904,13789,4843,13789,2780,13789,926,13789,926,13793,2780,13793,4843,13793,6904,13793,8965,13793,10590,13793,10590,13789xe" filled="true" fillcolor="#a7a9ac" stroked="false">
            <v:path arrowok="t"/>
            <v:fill type="solid"/>
            <w10:wrap type="none"/>
          </v:shape>
        </w:pict>
      </w: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1817"/>
        <w:gridCol w:w="2059"/>
        <w:gridCol w:w="2062"/>
        <w:gridCol w:w="2058"/>
      </w:tblGrid>
      <w:tr>
        <w:trPr>
          <w:trHeight w:val="632" w:hRule="atLeast"/>
        </w:trPr>
        <w:tc>
          <w:tcPr>
            <w:tcW w:w="1003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7E8"/>
          </w:tcPr>
          <w:p>
            <w:pPr>
              <w:pStyle w:val="TableParagraph"/>
              <w:spacing w:line="202" w:lineRule="exact" w:before="91"/>
              <w:ind w:left="181"/>
              <w:rPr>
                <w:rFonts w:ascii="Trebuchet MS"/>
                <w:sz w:val="18"/>
              </w:rPr>
            </w:pPr>
            <w:bookmarkStart w:name="_bookmark2" w:id="17"/>
            <w:bookmarkEnd w:id="17"/>
            <w:r>
              <w:rPr/>
            </w:r>
            <w:r>
              <w:rPr>
                <w:rFonts w:ascii="Trebuchet MS"/>
                <w:color w:val="0078BF"/>
                <w:w w:val="110"/>
                <w:sz w:val="18"/>
              </w:rPr>
              <w:t>TABLE</w:t>
            </w:r>
            <w:r>
              <w:rPr>
                <w:rFonts w:ascii="Trebuchet MS"/>
                <w:color w:val="0078BF"/>
                <w:spacing w:val="-3"/>
                <w:w w:val="110"/>
                <w:sz w:val="18"/>
              </w:rPr>
              <w:t> </w:t>
            </w:r>
            <w:r>
              <w:rPr>
                <w:rFonts w:ascii="Trebuchet MS"/>
                <w:color w:val="0078BF"/>
                <w:w w:val="110"/>
                <w:sz w:val="18"/>
              </w:rPr>
              <w:t>2</w:t>
            </w:r>
          </w:p>
          <w:p>
            <w:pPr>
              <w:pStyle w:val="TableParagraph"/>
              <w:spacing w:line="235" w:lineRule="exact"/>
              <w:ind w:left="181"/>
              <w:rPr>
                <w:sz w:val="21"/>
              </w:rPr>
            </w:pPr>
            <w:r>
              <w:rPr>
                <w:w w:val="90"/>
                <w:sz w:val="21"/>
              </w:rPr>
              <w:t>Cell-free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DNA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test</w:t>
            </w:r>
            <w:r>
              <w:rPr>
                <w:spacing w:val="-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performance</w:t>
            </w:r>
            <w:r>
              <w:rPr>
                <w:spacing w:val="-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to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screen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for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trisomies</w:t>
            </w:r>
            <w:r>
              <w:rPr>
                <w:spacing w:val="-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21,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18,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and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13</w:t>
            </w:r>
          </w:p>
        </w:tc>
      </w:tr>
      <w:tr>
        <w:trPr>
          <w:trHeight w:val="343" w:hRule="atLeast"/>
        </w:trPr>
        <w:tc>
          <w:tcPr>
            <w:tcW w:w="203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5"/>
              <w:rPr>
                <w:sz w:val="18"/>
              </w:rPr>
            </w:pPr>
            <w:r>
              <w:rPr>
                <w:w w:val="90"/>
                <w:sz w:val="18"/>
              </w:rPr>
              <w:t>T21</w:t>
            </w:r>
          </w:p>
        </w:tc>
        <w:tc>
          <w:tcPr>
            <w:tcW w:w="20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250"/>
              <w:rPr>
                <w:sz w:val="18"/>
              </w:rPr>
            </w:pPr>
            <w:r>
              <w:rPr>
                <w:w w:val="90"/>
                <w:sz w:val="18"/>
              </w:rPr>
              <w:t>T18</w:t>
            </w:r>
          </w:p>
        </w:tc>
        <w:tc>
          <w:tcPr>
            <w:tcW w:w="2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253"/>
              <w:rPr>
                <w:sz w:val="18"/>
              </w:rPr>
            </w:pPr>
            <w:r>
              <w:rPr>
                <w:w w:val="90"/>
                <w:sz w:val="18"/>
              </w:rPr>
              <w:t>T13</w:t>
            </w:r>
          </w:p>
        </w:tc>
        <w:tc>
          <w:tcPr>
            <w:tcW w:w="205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252"/>
              <w:rPr>
                <w:sz w:val="18"/>
              </w:rPr>
            </w:pPr>
            <w:r>
              <w:rPr>
                <w:w w:val="95"/>
                <w:sz w:val="18"/>
              </w:rPr>
              <w:t>T21/18/13</w:t>
            </w:r>
          </w:p>
        </w:tc>
      </w:tr>
      <w:tr>
        <w:trPr>
          <w:trHeight w:val="511" w:hRule="atLeast"/>
        </w:trPr>
        <w:tc>
          <w:tcPr>
            <w:tcW w:w="203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0"/>
              <w:ind w:left="181"/>
              <w:rPr>
                <w:sz w:val="18"/>
              </w:rPr>
            </w:pPr>
            <w:r>
              <w:rPr>
                <w:w w:val="95"/>
                <w:sz w:val="18"/>
              </w:rPr>
              <w:t>Variable</w:t>
            </w:r>
          </w:p>
          <w:p>
            <w:pPr>
              <w:pStyle w:val="TableParagraph"/>
              <w:spacing w:line="180" w:lineRule="exact" w:before="85"/>
              <w:ind w:left="181"/>
              <w:rPr>
                <w:sz w:val="18"/>
              </w:rPr>
            </w:pPr>
            <w:r>
              <w:rPr>
                <w:w w:val="95"/>
                <w:sz w:val="18"/>
              </w:rPr>
              <w:t>Sensitivity</w:t>
            </w:r>
          </w:p>
        </w:tc>
        <w:tc>
          <w:tcPr>
            <w:tcW w:w="18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5"/>
              <w:rPr>
                <w:sz w:val="18"/>
              </w:rPr>
            </w:pPr>
            <w:r>
              <w:rPr>
                <w:w w:val="85"/>
                <w:sz w:val="18"/>
              </w:rPr>
              <w:t>Full</w:t>
            </w:r>
            <w:r>
              <w:rPr>
                <w:spacing w:val="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cohort</w:t>
            </w:r>
            <w:r>
              <w:rPr>
                <w:spacing w:val="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(n</w:t>
            </w:r>
            <w:r>
              <w:rPr>
                <w:rFonts w:ascii="Lucida Sans Unicode" w:hAnsi="Lucida Sans Unicode"/>
                <w:w w:val="85"/>
                <w:sz w:val="18"/>
              </w:rPr>
              <w:t>¼</w:t>
            </w:r>
            <w:r>
              <w:rPr>
                <w:w w:val="85"/>
                <w:sz w:val="18"/>
              </w:rPr>
              <w:t>17,564)</w:t>
            </w:r>
          </w:p>
          <w:p>
            <w:pPr>
              <w:pStyle w:val="TableParagraph"/>
              <w:spacing w:line="180" w:lineRule="exact" w:before="43"/>
              <w:ind w:left="5"/>
              <w:rPr>
                <w:sz w:val="18"/>
              </w:rPr>
            </w:pPr>
            <w:r>
              <w:rPr>
                <w:w w:val="95"/>
                <w:sz w:val="18"/>
              </w:rPr>
              <w:t>97/98</w:t>
            </w:r>
          </w:p>
        </w:tc>
        <w:tc>
          <w:tcPr>
            <w:tcW w:w="20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Calibri"/>
                <w:sz w:val="25"/>
              </w:rPr>
            </w:pPr>
          </w:p>
          <w:p>
            <w:pPr>
              <w:pStyle w:val="TableParagraph"/>
              <w:spacing w:line="180" w:lineRule="exact"/>
              <w:ind w:left="250"/>
              <w:rPr>
                <w:sz w:val="18"/>
              </w:rPr>
            </w:pPr>
            <w:r>
              <w:rPr>
                <w:w w:val="95"/>
                <w:sz w:val="18"/>
              </w:rPr>
              <w:t>16/17</w:t>
            </w:r>
          </w:p>
        </w:tc>
        <w:tc>
          <w:tcPr>
            <w:tcW w:w="20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Calibri"/>
                <w:sz w:val="25"/>
              </w:rPr>
            </w:pPr>
          </w:p>
          <w:p>
            <w:pPr>
              <w:pStyle w:val="TableParagraph"/>
              <w:spacing w:line="180" w:lineRule="exact"/>
              <w:ind w:left="253"/>
              <w:rPr>
                <w:sz w:val="18"/>
              </w:rPr>
            </w:pPr>
            <w:r>
              <w:rPr>
                <w:w w:val="95"/>
                <w:sz w:val="18"/>
              </w:rPr>
              <w:t>10/10</w:t>
            </w:r>
          </w:p>
        </w:tc>
        <w:tc>
          <w:tcPr>
            <w:tcW w:w="205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Calibri"/>
                <w:sz w:val="25"/>
              </w:rPr>
            </w:pPr>
          </w:p>
          <w:p>
            <w:pPr>
              <w:pStyle w:val="TableParagraph"/>
              <w:spacing w:line="180" w:lineRule="exact"/>
              <w:ind w:left="252"/>
              <w:rPr>
                <w:sz w:val="18"/>
              </w:rPr>
            </w:pPr>
            <w:r>
              <w:rPr>
                <w:w w:val="95"/>
                <w:sz w:val="18"/>
              </w:rPr>
              <w:t>123/125</w:t>
            </w:r>
          </w:p>
        </w:tc>
      </w:tr>
      <w:tr>
        <w:trPr>
          <w:trHeight w:val="257" w:hRule="atLeast"/>
        </w:trPr>
        <w:tc>
          <w:tcPr>
            <w:tcW w:w="2038" w:type="dxa"/>
            <w:tcBorders>
              <w:left w:val="single" w:sz="6" w:space="0" w:color="000000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bottom w:val="single" w:sz="2" w:space="0" w:color="A7A9AC"/>
            </w:tcBorders>
          </w:tcPr>
          <w:p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85"/>
                <w:sz w:val="18"/>
              </w:rPr>
              <w:t>98.98%</w:t>
            </w:r>
            <w:r>
              <w:rPr>
                <w:spacing w:val="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(96.99e100)</w:t>
            </w:r>
            <w:hyperlink w:history="true" w:anchor="_bookmark3">
              <w:r>
                <w:rPr>
                  <w:color w:val="007FAC"/>
                  <w:w w:val="85"/>
                  <w:sz w:val="18"/>
                  <w:vertAlign w:val="superscript"/>
                </w:rPr>
                <w:t>a</w:t>
              </w:r>
            </w:hyperlink>
          </w:p>
        </w:tc>
        <w:tc>
          <w:tcPr>
            <w:tcW w:w="2059" w:type="dxa"/>
            <w:tcBorders>
              <w:bottom w:val="single" w:sz="2" w:space="0" w:color="A7A9AC"/>
            </w:tcBorders>
          </w:tcPr>
          <w:p>
            <w:pPr>
              <w:pStyle w:val="TableParagraph"/>
              <w:spacing w:line="207" w:lineRule="exact"/>
              <w:ind w:left="250"/>
              <w:rPr>
                <w:sz w:val="18"/>
              </w:rPr>
            </w:pPr>
            <w:r>
              <w:rPr>
                <w:w w:val="85"/>
                <w:sz w:val="18"/>
              </w:rPr>
              <w:t>94.12%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(82.93e100)</w:t>
            </w:r>
          </w:p>
        </w:tc>
        <w:tc>
          <w:tcPr>
            <w:tcW w:w="2062" w:type="dxa"/>
            <w:tcBorders>
              <w:bottom w:val="single" w:sz="2" w:space="0" w:color="A7A9AC"/>
            </w:tcBorders>
          </w:tcPr>
          <w:p>
            <w:pPr>
              <w:pStyle w:val="TableParagraph"/>
              <w:spacing w:line="207" w:lineRule="exact"/>
              <w:ind w:left="253"/>
              <w:rPr>
                <w:sz w:val="18"/>
              </w:rPr>
            </w:pPr>
            <w:r>
              <w:rPr>
                <w:w w:val="85"/>
                <w:sz w:val="18"/>
              </w:rPr>
              <w:t>100%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(69.15e100)</w:t>
            </w:r>
          </w:p>
        </w:tc>
        <w:tc>
          <w:tcPr>
            <w:tcW w:w="2058" w:type="dxa"/>
            <w:tcBorders>
              <w:bottom w:val="single" w:sz="2" w:space="0" w:color="A7A9AC"/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252"/>
              <w:rPr>
                <w:sz w:val="18"/>
              </w:rPr>
            </w:pPr>
            <w:r>
              <w:rPr>
                <w:w w:val="85"/>
                <w:sz w:val="18"/>
              </w:rPr>
              <w:t>98.40%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(96.20e100)</w:t>
            </w:r>
          </w:p>
        </w:tc>
      </w:tr>
      <w:tr>
        <w:trPr>
          <w:trHeight w:val="255" w:hRule="atLeast"/>
        </w:trPr>
        <w:tc>
          <w:tcPr>
            <w:tcW w:w="2038" w:type="dxa"/>
            <w:tcBorders>
              <w:top w:val="single" w:sz="2" w:space="0" w:color="A7A9AC"/>
              <w:left w:val="single" w:sz="6" w:space="0" w:color="000000"/>
            </w:tcBorders>
          </w:tcPr>
          <w:p>
            <w:pPr>
              <w:pStyle w:val="TableParagraph"/>
              <w:spacing w:line="195" w:lineRule="exact" w:before="40"/>
              <w:ind w:left="181"/>
              <w:rPr>
                <w:sz w:val="18"/>
              </w:rPr>
            </w:pPr>
            <w:r>
              <w:rPr>
                <w:w w:val="95"/>
                <w:sz w:val="18"/>
              </w:rPr>
              <w:t>Specificity</w:t>
            </w:r>
          </w:p>
        </w:tc>
        <w:tc>
          <w:tcPr>
            <w:tcW w:w="1817" w:type="dxa"/>
            <w:tcBorders>
              <w:top w:val="single" w:sz="2" w:space="0" w:color="A7A9AC"/>
            </w:tcBorders>
          </w:tcPr>
          <w:p>
            <w:pPr>
              <w:pStyle w:val="TableParagraph"/>
              <w:spacing w:line="195" w:lineRule="exact" w:before="40"/>
              <w:ind w:left="5"/>
              <w:rPr>
                <w:sz w:val="18"/>
              </w:rPr>
            </w:pPr>
            <w:r>
              <w:rPr>
                <w:w w:val="95"/>
                <w:sz w:val="18"/>
              </w:rPr>
              <w:t>17,461/17,466</w:t>
            </w:r>
          </w:p>
        </w:tc>
        <w:tc>
          <w:tcPr>
            <w:tcW w:w="2059" w:type="dxa"/>
            <w:tcBorders>
              <w:top w:val="single" w:sz="2" w:space="0" w:color="A7A9AC"/>
            </w:tcBorders>
          </w:tcPr>
          <w:p>
            <w:pPr>
              <w:pStyle w:val="TableParagraph"/>
              <w:spacing w:line="195" w:lineRule="exact" w:before="40"/>
              <w:ind w:left="250"/>
              <w:rPr>
                <w:sz w:val="18"/>
              </w:rPr>
            </w:pPr>
            <w:r>
              <w:rPr>
                <w:w w:val="95"/>
                <w:sz w:val="18"/>
              </w:rPr>
              <w:t>17,541/17,547</w:t>
            </w:r>
          </w:p>
        </w:tc>
        <w:tc>
          <w:tcPr>
            <w:tcW w:w="2062" w:type="dxa"/>
            <w:tcBorders>
              <w:top w:val="single" w:sz="2" w:space="0" w:color="A7A9AC"/>
            </w:tcBorders>
          </w:tcPr>
          <w:p>
            <w:pPr>
              <w:pStyle w:val="TableParagraph"/>
              <w:spacing w:line="195" w:lineRule="exact" w:before="40"/>
              <w:ind w:left="253"/>
              <w:rPr>
                <w:sz w:val="18"/>
              </w:rPr>
            </w:pPr>
            <w:r>
              <w:rPr>
                <w:w w:val="95"/>
                <w:sz w:val="18"/>
              </w:rPr>
              <w:t>17,550/17,554</w:t>
            </w:r>
          </w:p>
        </w:tc>
        <w:tc>
          <w:tcPr>
            <w:tcW w:w="2058" w:type="dxa"/>
            <w:tcBorders>
              <w:top w:val="single" w:sz="2" w:space="0" w:color="A7A9AC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40"/>
              <w:ind w:left="252"/>
              <w:rPr>
                <w:sz w:val="18"/>
              </w:rPr>
            </w:pPr>
            <w:r>
              <w:rPr>
                <w:w w:val="95"/>
                <w:sz w:val="18"/>
              </w:rPr>
              <w:t>17,424/17,439</w:t>
            </w:r>
          </w:p>
        </w:tc>
      </w:tr>
      <w:tr>
        <w:trPr>
          <w:trHeight w:val="239" w:hRule="atLeast"/>
        </w:trPr>
        <w:tc>
          <w:tcPr>
            <w:tcW w:w="2038" w:type="dxa"/>
            <w:tcBorders>
              <w:left w:val="single" w:sz="6" w:space="0" w:color="000000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bottom w:val="single" w:sz="4" w:space="0" w:color="A7A9AC"/>
            </w:tcBorders>
          </w:tcPr>
          <w:p>
            <w:pPr>
              <w:pStyle w:val="TableParagraph"/>
              <w:spacing w:line="190" w:lineRule="exact"/>
              <w:ind w:left="5"/>
              <w:rPr>
                <w:sz w:val="18"/>
              </w:rPr>
            </w:pPr>
            <w:r>
              <w:rPr>
                <w:w w:val="85"/>
                <w:sz w:val="18"/>
              </w:rPr>
              <w:t>99.97%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(99.95e100)</w:t>
            </w:r>
          </w:p>
        </w:tc>
        <w:tc>
          <w:tcPr>
            <w:tcW w:w="2059" w:type="dxa"/>
            <w:tcBorders>
              <w:bottom w:val="single" w:sz="4" w:space="0" w:color="A7A9AC"/>
            </w:tcBorders>
          </w:tcPr>
          <w:p>
            <w:pPr>
              <w:pStyle w:val="TableParagraph"/>
              <w:spacing w:line="190" w:lineRule="exact"/>
              <w:ind w:left="250"/>
              <w:rPr>
                <w:sz w:val="18"/>
              </w:rPr>
            </w:pPr>
            <w:r>
              <w:rPr>
                <w:w w:val="85"/>
                <w:sz w:val="18"/>
              </w:rPr>
              <w:t>99.97%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(99.94e99.99)</w:t>
            </w:r>
          </w:p>
        </w:tc>
        <w:tc>
          <w:tcPr>
            <w:tcW w:w="2062" w:type="dxa"/>
            <w:tcBorders>
              <w:bottom w:val="single" w:sz="4" w:space="0" w:color="A7A9AC"/>
            </w:tcBorders>
          </w:tcPr>
          <w:p>
            <w:pPr>
              <w:pStyle w:val="TableParagraph"/>
              <w:spacing w:line="190" w:lineRule="exact"/>
              <w:ind w:left="253"/>
              <w:rPr>
                <w:sz w:val="18"/>
              </w:rPr>
            </w:pPr>
            <w:r>
              <w:rPr>
                <w:w w:val="85"/>
                <w:sz w:val="18"/>
              </w:rPr>
              <w:t>99.98%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(99.96e100)</w:t>
            </w:r>
          </w:p>
        </w:tc>
        <w:tc>
          <w:tcPr>
            <w:tcW w:w="2058" w:type="dxa"/>
            <w:tcBorders>
              <w:bottom w:val="single" w:sz="4" w:space="0" w:color="A7A9AC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252"/>
              <w:rPr>
                <w:sz w:val="18"/>
              </w:rPr>
            </w:pPr>
            <w:r>
              <w:rPr>
                <w:w w:val="85"/>
                <w:sz w:val="18"/>
              </w:rPr>
              <w:t>99.91%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(99.87e99.96)</w:t>
            </w:r>
          </w:p>
        </w:tc>
      </w:tr>
      <w:tr>
        <w:trPr>
          <w:trHeight w:val="253" w:hRule="atLeast"/>
        </w:trPr>
        <w:tc>
          <w:tcPr>
            <w:tcW w:w="2038" w:type="dxa"/>
            <w:tcBorders>
              <w:top w:val="single" w:sz="4" w:space="0" w:color="A7A9AC"/>
              <w:left w:val="single" w:sz="6" w:space="0" w:color="000000"/>
            </w:tcBorders>
          </w:tcPr>
          <w:p>
            <w:pPr>
              <w:pStyle w:val="TableParagraph"/>
              <w:spacing w:line="195" w:lineRule="exact" w:before="37"/>
              <w:ind w:left="181"/>
              <w:rPr>
                <w:sz w:val="18"/>
              </w:rPr>
            </w:pPr>
            <w:r>
              <w:rPr>
                <w:w w:val="80"/>
                <w:sz w:val="18"/>
              </w:rPr>
              <w:t>PPV</w:t>
            </w:r>
          </w:p>
        </w:tc>
        <w:tc>
          <w:tcPr>
            <w:tcW w:w="1817" w:type="dxa"/>
            <w:tcBorders>
              <w:top w:val="single" w:sz="4" w:space="0" w:color="A7A9AC"/>
            </w:tcBorders>
          </w:tcPr>
          <w:p>
            <w:pPr>
              <w:pStyle w:val="TableParagraph"/>
              <w:spacing w:line="195" w:lineRule="exact" w:before="37"/>
              <w:ind w:left="5"/>
              <w:rPr>
                <w:sz w:val="18"/>
              </w:rPr>
            </w:pPr>
            <w:r>
              <w:rPr>
                <w:w w:val="95"/>
                <w:sz w:val="18"/>
              </w:rPr>
              <w:t>97/102</w:t>
            </w:r>
          </w:p>
        </w:tc>
        <w:tc>
          <w:tcPr>
            <w:tcW w:w="2059" w:type="dxa"/>
            <w:tcBorders>
              <w:top w:val="single" w:sz="4" w:space="0" w:color="A7A9AC"/>
            </w:tcBorders>
          </w:tcPr>
          <w:p>
            <w:pPr>
              <w:pStyle w:val="TableParagraph"/>
              <w:spacing w:line="195" w:lineRule="exact" w:before="37"/>
              <w:ind w:left="250"/>
              <w:rPr>
                <w:sz w:val="18"/>
              </w:rPr>
            </w:pPr>
            <w:r>
              <w:rPr>
                <w:w w:val="95"/>
                <w:sz w:val="18"/>
              </w:rPr>
              <w:t>16/22</w:t>
            </w:r>
          </w:p>
        </w:tc>
        <w:tc>
          <w:tcPr>
            <w:tcW w:w="2062" w:type="dxa"/>
            <w:tcBorders>
              <w:top w:val="single" w:sz="4" w:space="0" w:color="A7A9AC"/>
            </w:tcBorders>
          </w:tcPr>
          <w:p>
            <w:pPr>
              <w:pStyle w:val="TableParagraph"/>
              <w:spacing w:line="195" w:lineRule="exact" w:before="37"/>
              <w:ind w:left="252"/>
              <w:rPr>
                <w:sz w:val="18"/>
              </w:rPr>
            </w:pPr>
            <w:r>
              <w:rPr>
                <w:w w:val="95"/>
                <w:sz w:val="18"/>
              </w:rPr>
              <w:t>10/14</w:t>
            </w:r>
          </w:p>
        </w:tc>
        <w:tc>
          <w:tcPr>
            <w:tcW w:w="2058" w:type="dxa"/>
            <w:tcBorders>
              <w:top w:val="single" w:sz="4" w:space="0" w:color="A7A9AC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37"/>
              <w:ind w:left="252"/>
              <w:rPr>
                <w:sz w:val="18"/>
              </w:rPr>
            </w:pPr>
            <w:r>
              <w:rPr>
                <w:w w:val="95"/>
                <w:sz w:val="18"/>
              </w:rPr>
              <w:t>123/138</w:t>
            </w:r>
          </w:p>
        </w:tc>
      </w:tr>
      <w:tr>
        <w:trPr>
          <w:trHeight w:val="240" w:hRule="atLeast"/>
        </w:trPr>
        <w:tc>
          <w:tcPr>
            <w:tcW w:w="2038" w:type="dxa"/>
            <w:tcBorders>
              <w:left w:val="single" w:sz="6" w:space="0" w:color="000000"/>
              <w:bottom w:val="single" w:sz="4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bottom w:val="single" w:sz="4" w:space="0" w:color="A7A9AC"/>
            </w:tcBorders>
          </w:tcPr>
          <w:p>
            <w:pPr>
              <w:pStyle w:val="TableParagraph"/>
              <w:spacing w:line="191" w:lineRule="exact"/>
              <w:ind w:left="5"/>
              <w:rPr>
                <w:sz w:val="18"/>
              </w:rPr>
            </w:pPr>
            <w:r>
              <w:rPr>
                <w:w w:val="85"/>
                <w:sz w:val="18"/>
              </w:rPr>
              <w:t>95.10%</w:t>
            </w:r>
            <w:r>
              <w:rPr>
                <w:spacing w:val="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(90.91e99.29)</w:t>
            </w:r>
          </w:p>
        </w:tc>
        <w:tc>
          <w:tcPr>
            <w:tcW w:w="2059" w:type="dxa"/>
            <w:tcBorders>
              <w:bottom w:val="single" w:sz="4" w:space="0" w:color="A7A9AC"/>
            </w:tcBorders>
          </w:tcPr>
          <w:p>
            <w:pPr>
              <w:pStyle w:val="TableParagraph"/>
              <w:spacing w:line="191" w:lineRule="exact"/>
              <w:ind w:left="250"/>
              <w:rPr>
                <w:sz w:val="18"/>
              </w:rPr>
            </w:pPr>
            <w:r>
              <w:rPr>
                <w:w w:val="85"/>
                <w:sz w:val="18"/>
              </w:rPr>
              <w:t>72.73%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(54.12e91.34)</w:t>
            </w:r>
          </w:p>
        </w:tc>
        <w:tc>
          <w:tcPr>
            <w:tcW w:w="2062" w:type="dxa"/>
            <w:tcBorders>
              <w:bottom w:val="single" w:sz="4" w:space="0" w:color="A7A9AC"/>
            </w:tcBorders>
          </w:tcPr>
          <w:p>
            <w:pPr>
              <w:pStyle w:val="TableParagraph"/>
              <w:spacing w:line="191" w:lineRule="exact"/>
              <w:ind w:left="252"/>
              <w:rPr>
                <w:sz w:val="18"/>
              </w:rPr>
            </w:pPr>
            <w:r>
              <w:rPr>
                <w:w w:val="85"/>
                <w:sz w:val="18"/>
              </w:rPr>
              <w:t>71.43%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(47.76e95.09)</w:t>
            </w:r>
          </w:p>
        </w:tc>
        <w:tc>
          <w:tcPr>
            <w:tcW w:w="2058" w:type="dxa"/>
            <w:tcBorders>
              <w:bottom w:val="single" w:sz="4" w:space="0" w:color="A7A9AC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252"/>
              <w:rPr>
                <w:sz w:val="18"/>
              </w:rPr>
            </w:pPr>
            <w:r>
              <w:rPr>
                <w:w w:val="85"/>
                <w:sz w:val="18"/>
              </w:rPr>
              <w:t>89.13%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(83.94e94.32)</w:t>
            </w:r>
          </w:p>
        </w:tc>
      </w:tr>
      <w:tr>
        <w:trPr>
          <w:trHeight w:val="253" w:hRule="atLeast"/>
        </w:trPr>
        <w:tc>
          <w:tcPr>
            <w:tcW w:w="2038" w:type="dxa"/>
            <w:tcBorders>
              <w:top w:val="single" w:sz="4" w:space="0" w:color="A7A9AC"/>
              <w:left w:val="single" w:sz="6" w:space="0" w:color="000000"/>
            </w:tcBorders>
          </w:tcPr>
          <w:p>
            <w:pPr>
              <w:pStyle w:val="TableParagraph"/>
              <w:spacing w:line="195" w:lineRule="exact" w:before="37"/>
              <w:ind w:left="181"/>
              <w:rPr>
                <w:sz w:val="18"/>
              </w:rPr>
            </w:pPr>
            <w:r>
              <w:rPr>
                <w:w w:val="80"/>
                <w:sz w:val="18"/>
              </w:rPr>
              <w:t>NPV</w:t>
            </w:r>
          </w:p>
        </w:tc>
        <w:tc>
          <w:tcPr>
            <w:tcW w:w="1817" w:type="dxa"/>
            <w:tcBorders>
              <w:top w:val="single" w:sz="4" w:space="0" w:color="A7A9AC"/>
            </w:tcBorders>
          </w:tcPr>
          <w:p>
            <w:pPr>
              <w:pStyle w:val="TableParagraph"/>
              <w:spacing w:line="195" w:lineRule="exact" w:before="37"/>
              <w:ind w:left="5"/>
              <w:rPr>
                <w:sz w:val="18"/>
              </w:rPr>
            </w:pPr>
            <w:r>
              <w:rPr>
                <w:w w:val="95"/>
                <w:sz w:val="18"/>
              </w:rPr>
              <w:t>17,461/17,462</w:t>
            </w:r>
          </w:p>
        </w:tc>
        <w:tc>
          <w:tcPr>
            <w:tcW w:w="2059" w:type="dxa"/>
            <w:tcBorders>
              <w:top w:val="single" w:sz="4" w:space="0" w:color="A7A9AC"/>
            </w:tcBorders>
          </w:tcPr>
          <w:p>
            <w:pPr>
              <w:pStyle w:val="TableParagraph"/>
              <w:spacing w:line="195" w:lineRule="exact" w:before="37"/>
              <w:ind w:left="250"/>
              <w:rPr>
                <w:sz w:val="18"/>
              </w:rPr>
            </w:pPr>
            <w:r>
              <w:rPr>
                <w:w w:val="95"/>
                <w:sz w:val="18"/>
              </w:rPr>
              <w:t>17,541/17,542</w:t>
            </w:r>
          </w:p>
        </w:tc>
        <w:tc>
          <w:tcPr>
            <w:tcW w:w="2062" w:type="dxa"/>
            <w:tcBorders>
              <w:top w:val="single" w:sz="4" w:space="0" w:color="A7A9AC"/>
            </w:tcBorders>
          </w:tcPr>
          <w:p>
            <w:pPr>
              <w:pStyle w:val="TableParagraph"/>
              <w:spacing w:line="195" w:lineRule="exact" w:before="37"/>
              <w:ind w:left="252"/>
              <w:rPr>
                <w:sz w:val="18"/>
              </w:rPr>
            </w:pPr>
            <w:r>
              <w:rPr>
                <w:w w:val="95"/>
                <w:sz w:val="18"/>
              </w:rPr>
              <w:t>17,550/17,550</w:t>
            </w:r>
          </w:p>
        </w:tc>
        <w:tc>
          <w:tcPr>
            <w:tcW w:w="2058" w:type="dxa"/>
            <w:tcBorders>
              <w:top w:val="single" w:sz="4" w:space="0" w:color="A7A9AC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37"/>
              <w:ind w:left="252"/>
              <w:rPr>
                <w:sz w:val="18"/>
              </w:rPr>
            </w:pPr>
            <w:r>
              <w:rPr>
                <w:w w:val="95"/>
                <w:sz w:val="18"/>
              </w:rPr>
              <w:t>17,424/17,426</w:t>
            </w:r>
          </w:p>
        </w:tc>
      </w:tr>
      <w:tr>
        <w:trPr>
          <w:trHeight w:val="242" w:hRule="atLeast"/>
        </w:trPr>
        <w:tc>
          <w:tcPr>
            <w:tcW w:w="2038" w:type="dxa"/>
            <w:tcBorders>
              <w:left w:val="single" w:sz="6" w:space="0" w:color="000000"/>
              <w:bottom w:val="single" w:sz="2" w:space="0" w:color="A7A9A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bottom w:val="single" w:sz="2" w:space="0" w:color="A7A9AC"/>
            </w:tcBorders>
          </w:tcPr>
          <w:p>
            <w:pPr>
              <w:pStyle w:val="TableParagraph"/>
              <w:spacing w:line="191" w:lineRule="exact"/>
              <w:ind w:left="5"/>
              <w:rPr>
                <w:sz w:val="18"/>
              </w:rPr>
            </w:pPr>
            <w:r>
              <w:rPr>
                <w:w w:val="85"/>
                <w:sz w:val="18"/>
              </w:rPr>
              <w:t>99.99%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(99.98e100)</w:t>
            </w:r>
          </w:p>
        </w:tc>
        <w:tc>
          <w:tcPr>
            <w:tcW w:w="2059" w:type="dxa"/>
            <w:tcBorders>
              <w:bottom w:val="single" w:sz="2" w:space="0" w:color="A7A9AC"/>
            </w:tcBorders>
          </w:tcPr>
          <w:p>
            <w:pPr>
              <w:pStyle w:val="TableParagraph"/>
              <w:spacing w:line="191" w:lineRule="exact"/>
              <w:ind w:left="250"/>
              <w:rPr>
                <w:sz w:val="18"/>
              </w:rPr>
            </w:pPr>
            <w:r>
              <w:rPr>
                <w:w w:val="85"/>
                <w:sz w:val="18"/>
              </w:rPr>
              <w:t>99.99%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(99.98e100)</w:t>
            </w:r>
          </w:p>
        </w:tc>
        <w:tc>
          <w:tcPr>
            <w:tcW w:w="2062" w:type="dxa"/>
            <w:tcBorders>
              <w:bottom w:val="single" w:sz="2" w:space="0" w:color="A7A9AC"/>
            </w:tcBorders>
          </w:tcPr>
          <w:p>
            <w:pPr>
              <w:pStyle w:val="TableParagraph"/>
              <w:spacing w:line="191" w:lineRule="exact"/>
              <w:ind w:left="252"/>
              <w:rPr>
                <w:sz w:val="18"/>
              </w:rPr>
            </w:pPr>
            <w:r>
              <w:rPr>
                <w:w w:val="85"/>
                <w:sz w:val="18"/>
              </w:rPr>
              <w:t>100%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(99.98e100)</w:t>
            </w:r>
          </w:p>
        </w:tc>
        <w:tc>
          <w:tcPr>
            <w:tcW w:w="2058" w:type="dxa"/>
            <w:tcBorders>
              <w:bottom w:val="single" w:sz="2" w:space="0" w:color="A7A9AC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252"/>
              <w:rPr>
                <w:sz w:val="18"/>
              </w:rPr>
            </w:pPr>
            <w:r>
              <w:rPr>
                <w:w w:val="85"/>
                <w:sz w:val="18"/>
              </w:rPr>
              <w:t>99.99%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(99.97e100)</w:t>
            </w:r>
          </w:p>
        </w:tc>
      </w:tr>
      <w:tr>
        <w:trPr>
          <w:trHeight w:val="381" w:hRule="atLeast"/>
        </w:trPr>
        <w:tc>
          <w:tcPr>
            <w:tcW w:w="2038" w:type="dxa"/>
            <w:tcBorders>
              <w:top w:val="single" w:sz="2" w:space="0" w:color="A7A9AC"/>
              <w:left w:val="single" w:sz="6" w:space="0" w:color="000000"/>
            </w:tcBorders>
          </w:tcPr>
          <w:p>
            <w:pPr>
              <w:pStyle w:val="TableParagraph"/>
              <w:spacing w:line="66" w:lineRule="exact" w:before="17"/>
              <w:ind w:right="489"/>
              <w:jc w:val="right"/>
              <w:rPr>
                <w:sz w:val="12"/>
              </w:rPr>
            </w:pPr>
            <w:hyperlink w:history="true" w:anchor="_bookmark3">
              <w:r>
                <w:rPr>
                  <w:color w:val="007FAC"/>
                  <w:w w:val="92"/>
                  <w:sz w:val="12"/>
                </w:rPr>
                <w:t>b</w:t>
              </w:r>
            </w:hyperlink>
          </w:p>
          <w:p>
            <w:pPr>
              <w:pStyle w:val="TableParagraph"/>
              <w:spacing w:line="205" w:lineRule="exact"/>
              <w:ind w:left="181"/>
              <w:rPr>
                <w:sz w:val="18"/>
              </w:rPr>
            </w:pPr>
            <w:r>
              <w:rPr>
                <w:w w:val="85"/>
                <w:sz w:val="18"/>
              </w:rPr>
              <w:t>Likelihood</w:t>
            </w:r>
            <w:r>
              <w:rPr>
                <w:spacing w:val="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ratio</w:t>
            </w:r>
            <w:r>
              <w:rPr>
                <w:spacing w:val="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</w:t>
            </w:r>
            <w:r>
              <w:rPr>
                <w:rFonts w:ascii="Lucida Sans Unicode" w:hAnsi="Lucida Sans Unicode"/>
                <w:w w:val="85"/>
                <w:sz w:val="18"/>
              </w:rPr>
              <w:t>þ</w:t>
            </w:r>
            <w:r>
              <w:rPr>
                <w:w w:val="85"/>
                <w:sz w:val="18"/>
              </w:rPr>
              <w:t>)</w:t>
            </w:r>
          </w:p>
        </w:tc>
        <w:tc>
          <w:tcPr>
            <w:tcW w:w="1817" w:type="dxa"/>
            <w:tcBorders>
              <w:top w:val="single" w:sz="2" w:space="0" w:color="A7A9AC"/>
            </w:tcBorders>
          </w:tcPr>
          <w:p>
            <w:pPr>
              <w:pStyle w:val="TableParagraph"/>
              <w:spacing w:before="40"/>
              <w:ind w:left="5"/>
              <w:rPr>
                <w:sz w:val="18"/>
              </w:rPr>
            </w:pPr>
            <w:r>
              <w:rPr>
                <w:w w:val="85"/>
                <w:sz w:val="18"/>
              </w:rPr>
              <w:t>3458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(1439e8308)</w:t>
            </w:r>
          </w:p>
        </w:tc>
        <w:tc>
          <w:tcPr>
            <w:tcW w:w="2059" w:type="dxa"/>
            <w:tcBorders>
              <w:top w:val="single" w:sz="2" w:space="0" w:color="A7A9AC"/>
            </w:tcBorders>
          </w:tcPr>
          <w:p>
            <w:pPr>
              <w:pStyle w:val="TableParagraph"/>
              <w:spacing w:before="40"/>
              <w:ind w:left="250"/>
              <w:rPr>
                <w:sz w:val="18"/>
              </w:rPr>
            </w:pPr>
            <w:r>
              <w:rPr>
                <w:w w:val="85"/>
                <w:sz w:val="18"/>
              </w:rPr>
              <w:t>2752</w:t>
            </w:r>
            <w:r>
              <w:rPr>
                <w:spacing w:val="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(1226e6180)</w:t>
            </w:r>
          </w:p>
        </w:tc>
        <w:tc>
          <w:tcPr>
            <w:tcW w:w="2062" w:type="dxa"/>
            <w:tcBorders>
              <w:top w:val="single" w:sz="2" w:space="0" w:color="A7A9AC"/>
            </w:tcBorders>
          </w:tcPr>
          <w:p>
            <w:pPr>
              <w:pStyle w:val="TableParagraph"/>
              <w:spacing w:before="40"/>
              <w:ind w:left="253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4388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(1647e11,692)</w:t>
            </w:r>
          </w:p>
        </w:tc>
        <w:tc>
          <w:tcPr>
            <w:tcW w:w="2058" w:type="dxa"/>
            <w:tcBorders>
              <w:top w:val="single" w:sz="2" w:space="0" w:color="A7A9AC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252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1144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(689e1898)</w:t>
            </w:r>
          </w:p>
        </w:tc>
      </w:tr>
      <w:tr>
        <w:trPr>
          <w:trHeight w:val="711" w:hRule="atLeast"/>
        </w:trPr>
        <w:tc>
          <w:tcPr>
            <w:tcW w:w="1003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3" w:lineRule="exact"/>
              <w:ind w:left="181"/>
              <w:rPr>
                <w:rFonts w:ascii="Trebuchet MS"/>
                <w:sz w:val="14"/>
              </w:rPr>
            </w:pPr>
            <w:r>
              <w:rPr>
                <w:rFonts w:ascii="Trebuchet MS"/>
                <w:i/>
                <w:w w:val="75"/>
                <w:sz w:val="14"/>
              </w:rPr>
              <w:t>NPV</w:t>
            </w:r>
            <w:r>
              <w:rPr>
                <w:rFonts w:ascii="Trebuchet MS"/>
                <w:w w:val="75"/>
                <w:sz w:val="14"/>
              </w:rPr>
              <w:t>,</w:t>
            </w:r>
            <w:r>
              <w:rPr>
                <w:rFonts w:ascii="Trebuchet MS"/>
                <w:spacing w:val="11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negative</w:t>
            </w:r>
            <w:r>
              <w:rPr>
                <w:rFonts w:ascii="Trebuchet MS"/>
                <w:spacing w:val="11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predictive</w:t>
            </w:r>
            <w:r>
              <w:rPr>
                <w:rFonts w:ascii="Trebuchet MS"/>
                <w:spacing w:val="11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value;</w:t>
            </w:r>
            <w:r>
              <w:rPr>
                <w:rFonts w:ascii="Trebuchet MS"/>
                <w:spacing w:val="12"/>
                <w:w w:val="75"/>
                <w:sz w:val="14"/>
              </w:rPr>
              <w:t> </w:t>
            </w:r>
            <w:r>
              <w:rPr>
                <w:rFonts w:ascii="Trebuchet MS"/>
                <w:i/>
                <w:w w:val="75"/>
                <w:sz w:val="14"/>
              </w:rPr>
              <w:t>PPV</w:t>
            </w:r>
            <w:r>
              <w:rPr>
                <w:rFonts w:ascii="Trebuchet MS"/>
                <w:w w:val="75"/>
                <w:sz w:val="14"/>
              </w:rPr>
              <w:t>,</w:t>
            </w:r>
            <w:r>
              <w:rPr>
                <w:rFonts w:ascii="Trebuchet MS"/>
                <w:spacing w:val="10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positive</w:t>
            </w:r>
            <w:r>
              <w:rPr>
                <w:rFonts w:ascii="Trebuchet MS"/>
                <w:spacing w:val="11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predictive</w:t>
            </w:r>
            <w:r>
              <w:rPr>
                <w:rFonts w:ascii="Trebuchet MS"/>
                <w:spacing w:val="11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value;</w:t>
            </w:r>
            <w:r>
              <w:rPr>
                <w:rFonts w:ascii="Trebuchet MS"/>
                <w:spacing w:val="12"/>
                <w:w w:val="75"/>
                <w:sz w:val="14"/>
              </w:rPr>
              <w:t> </w:t>
            </w:r>
            <w:r>
              <w:rPr>
                <w:rFonts w:ascii="Trebuchet MS"/>
                <w:i/>
                <w:w w:val="75"/>
                <w:sz w:val="14"/>
              </w:rPr>
              <w:t>T</w:t>
            </w:r>
            <w:r>
              <w:rPr>
                <w:rFonts w:ascii="Trebuchet MS"/>
                <w:w w:val="75"/>
                <w:sz w:val="14"/>
              </w:rPr>
              <w:t>,</w:t>
            </w:r>
            <w:r>
              <w:rPr>
                <w:rFonts w:ascii="Trebuchet MS"/>
                <w:spacing w:val="10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trisomy.</w:t>
            </w:r>
          </w:p>
          <w:p>
            <w:pPr>
              <w:pStyle w:val="TableParagraph"/>
              <w:spacing w:line="215" w:lineRule="exact" w:before="54"/>
              <w:ind w:left="181"/>
              <w:rPr>
                <w:rFonts w:ascii="Trebuchet MS" w:hAnsi="Trebuchet MS"/>
                <w:sz w:val="14"/>
              </w:rPr>
            </w:pPr>
            <w:bookmarkStart w:name="_bookmark3" w:id="18"/>
            <w:bookmarkEnd w:id="18"/>
            <w:r>
              <w:rPr/>
            </w:r>
            <w:r>
              <w:rPr>
                <w:rFonts w:ascii="Trebuchet MS" w:hAnsi="Trebuchet MS"/>
                <w:w w:val="94"/>
                <w:position w:val="6"/>
                <w:sz w:val="9"/>
              </w:rPr>
              <w:t>a</w:t>
            </w:r>
            <w:r>
              <w:rPr>
                <w:rFonts w:ascii="Trebuchet MS" w:hAnsi="Trebuchet MS"/>
                <w:spacing w:val="13"/>
                <w:position w:val="6"/>
                <w:sz w:val="9"/>
              </w:rPr>
              <w:t> </w:t>
            </w:r>
            <w:r>
              <w:rPr>
                <w:rFonts w:ascii="Trebuchet MS" w:hAnsi="Trebuchet MS"/>
                <w:w w:val="101"/>
                <w:sz w:val="14"/>
              </w:rPr>
              <w:t>95%</w:t>
            </w:r>
            <w:r>
              <w:rPr>
                <w:rFonts w:ascii="Trebuchet MS" w:hAnsi="Trebuchet MS"/>
                <w:spacing w:val="-5"/>
                <w:sz w:val="14"/>
              </w:rPr>
              <w:t> </w:t>
            </w:r>
            <w:r>
              <w:rPr>
                <w:rFonts w:ascii="Trebuchet MS" w:hAnsi="Trebuchet MS"/>
                <w:w w:val="78"/>
                <w:sz w:val="14"/>
              </w:rPr>
              <w:t>Confid</w:t>
            </w:r>
            <w:r>
              <w:rPr>
                <w:rFonts w:ascii="Trebuchet MS" w:hAnsi="Trebuchet MS"/>
                <w:spacing w:val="1"/>
                <w:w w:val="78"/>
                <w:sz w:val="14"/>
              </w:rPr>
              <w:t>e</w:t>
            </w:r>
            <w:r>
              <w:rPr>
                <w:rFonts w:ascii="Trebuchet MS" w:hAnsi="Trebuchet MS"/>
                <w:w w:val="80"/>
                <w:sz w:val="14"/>
              </w:rPr>
              <w:t>nce</w:t>
            </w:r>
            <w:r>
              <w:rPr>
                <w:rFonts w:ascii="Trebuchet MS" w:hAnsi="Trebuchet MS"/>
                <w:spacing w:val="-5"/>
                <w:sz w:val="14"/>
              </w:rPr>
              <w:t> </w:t>
            </w:r>
            <w:r>
              <w:rPr>
                <w:rFonts w:ascii="Trebuchet MS" w:hAnsi="Trebuchet MS"/>
                <w:w w:val="72"/>
                <w:sz w:val="14"/>
              </w:rPr>
              <w:t>interval;</w:t>
            </w:r>
            <w:r>
              <w:rPr>
                <w:rFonts w:ascii="Trebuchet MS" w:hAnsi="Trebuchet MS"/>
                <w:spacing w:val="-4"/>
                <w:sz w:val="14"/>
              </w:rPr>
              <w:t> </w:t>
            </w:r>
            <w:r>
              <w:rPr>
                <w:rFonts w:ascii="Trebuchet MS" w:hAnsi="Trebuchet MS"/>
                <w:w w:val="96"/>
                <w:sz w:val="14"/>
                <w:vertAlign w:val="superscript"/>
              </w:rPr>
              <w:t>b</w:t>
            </w:r>
            <w:r>
              <w:rPr>
                <w:rFonts w:ascii="Trebuchet MS" w:hAnsi="Trebuchet MS"/>
                <w:spacing w:val="-3"/>
                <w:sz w:val="14"/>
                <w:vertAlign w:val="baseline"/>
              </w:rPr>
              <w:t> </w:t>
            </w:r>
            <w:r>
              <w:rPr>
                <w:rFonts w:ascii="Trebuchet MS" w:hAnsi="Trebuchet MS"/>
                <w:w w:val="77"/>
                <w:sz w:val="14"/>
                <w:vertAlign w:val="baseline"/>
              </w:rPr>
              <w:t>Likelihood</w:t>
            </w:r>
            <w:r>
              <w:rPr>
                <w:rFonts w:ascii="Trebuchet MS" w:hAnsi="Trebuchet MS"/>
                <w:spacing w:val="-4"/>
                <w:sz w:val="14"/>
                <w:vertAlign w:val="baseline"/>
              </w:rPr>
              <w:t> </w:t>
            </w:r>
            <w:r>
              <w:rPr>
                <w:rFonts w:ascii="Trebuchet MS" w:hAnsi="Trebuchet MS"/>
                <w:w w:val="72"/>
                <w:sz w:val="14"/>
                <w:vertAlign w:val="baseline"/>
              </w:rPr>
              <w:t>ratio</w:t>
            </w:r>
            <w:r>
              <w:rPr>
                <w:rFonts w:ascii="Trebuchet MS" w:hAnsi="Trebuchet MS"/>
                <w:spacing w:val="-4"/>
                <w:sz w:val="14"/>
                <w:vertAlign w:val="baseline"/>
              </w:rPr>
              <w:t> </w:t>
            </w:r>
            <w:r>
              <w:rPr>
                <w:rFonts w:ascii="Trebuchet MS" w:hAnsi="Trebuchet MS"/>
                <w:w w:val="59"/>
                <w:sz w:val="14"/>
                <w:vertAlign w:val="baseline"/>
              </w:rPr>
              <w:t>(</w:t>
            </w:r>
            <w:r>
              <w:rPr>
                <w:rFonts w:ascii="Lucida Sans Unicode" w:hAnsi="Lucida Sans Unicode"/>
                <w:w w:val="121"/>
                <w:sz w:val="14"/>
                <w:vertAlign w:val="baseline"/>
              </w:rPr>
              <w:t>þ</w:t>
            </w:r>
            <w:r>
              <w:rPr>
                <w:rFonts w:ascii="Trebuchet MS" w:hAnsi="Trebuchet MS"/>
                <w:w w:val="59"/>
                <w:sz w:val="14"/>
                <w:vertAlign w:val="baseline"/>
              </w:rPr>
              <w:t>)</w:t>
            </w:r>
            <w:r>
              <w:rPr>
                <w:rFonts w:ascii="Trebuchet MS" w:hAnsi="Trebuchet MS"/>
                <w:spacing w:val="-5"/>
                <w:sz w:val="14"/>
                <w:vertAlign w:val="baseline"/>
              </w:rPr>
              <w:t> </w:t>
            </w:r>
            <w:r>
              <w:rPr>
                <w:w w:val="134"/>
                <w:sz w:val="14"/>
                <w:vertAlign w:val="baseline"/>
              </w:rPr>
              <w:t>e</w:t>
            </w:r>
            <w:r>
              <w:rPr>
                <w:spacing w:val="-1"/>
                <w:sz w:val="14"/>
                <w:vertAlign w:val="baseline"/>
              </w:rPr>
              <w:t> </w:t>
            </w:r>
            <w:r>
              <w:rPr>
                <w:rFonts w:ascii="Trebuchet MS" w:hAnsi="Trebuchet MS"/>
                <w:w w:val="80"/>
                <w:sz w:val="14"/>
                <w:vertAlign w:val="baseline"/>
              </w:rPr>
              <w:t>Se/(100-Sp).</w:t>
            </w:r>
          </w:p>
          <w:p>
            <w:pPr>
              <w:pStyle w:val="TableParagraph"/>
              <w:spacing w:line="170" w:lineRule="exact"/>
              <w:ind w:left="181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w w:val="95"/>
                <w:sz w:val="14"/>
              </w:rPr>
              <w:t>Dar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et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al.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Performance</w:t>
            </w:r>
            <w:r>
              <w:rPr>
                <w:rFonts w:ascii="Calibri"/>
                <w:i/>
                <w:spacing w:val="3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of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cell-free</w:t>
            </w:r>
            <w:r>
              <w:rPr>
                <w:rFonts w:ascii="Calibri"/>
                <w:i/>
                <w:spacing w:val="3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DNA screening</w:t>
            </w:r>
            <w:r>
              <w:rPr>
                <w:rFonts w:ascii="Calibri"/>
                <w:i/>
                <w:spacing w:val="8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for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aneuploidy</w:t>
            </w:r>
            <w:r>
              <w:rPr>
                <w:rFonts w:ascii="Calibri"/>
                <w:i/>
                <w:spacing w:val="4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in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low-risk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pregnancies.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Am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J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Obstet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Gynecol</w:t>
            </w:r>
            <w:r>
              <w:rPr>
                <w:rFonts w:ascii="Calibri"/>
                <w:i/>
                <w:spacing w:val="3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2022.</w:t>
            </w:r>
          </w:p>
        </w:tc>
      </w:tr>
    </w:tbl>
    <w:p>
      <w:pPr>
        <w:spacing w:after="0" w:line="170" w:lineRule="exact"/>
        <w:rPr>
          <w:rFonts w:ascii="Calibri"/>
          <w:sz w:val="14"/>
        </w:rPr>
        <w:sectPr>
          <w:type w:val="continuous"/>
          <w:pgSz w:w="11520" w:h="15480"/>
          <w:pgMar w:top="0" w:bottom="580" w:left="620" w:right="620"/>
        </w:sectPr>
      </w:pPr>
    </w:p>
    <w:p>
      <w:pPr>
        <w:spacing w:line="202" w:lineRule="exact" w:before="102"/>
        <w:ind w:left="113" w:right="0" w:firstLine="0"/>
        <w:jc w:val="left"/>
        <w:rPr>
          <w:rFonts w:ascii="Trebuchet MS"/>
          <w:sz w:val="18"/>
        </w:rPr>
      </w:pPr>
      <w:bookmarkStart w:name="_bookmark4" w:id="19"/>
      <w:bookmarkEnd w:id="19"/>
      <w:r>
        <w:rPr/>
      </w:r>
      <w:r>
        <w:rPr>
          <w:rFonts w:ascii="Trebuchet MS"/>
          <w:color w:val="0078BF"/>
          <w:w w:val="110"/>
          <w:sz w:val="18"/>
        </w:rPr>
        <w:t>TABLE</w:t>
      </w:r>
      <w:r>
        <w:rPr>
          <w:rFonts w:ascii="Trebuchet MS"/>
          <w:color w:val="0078BF"/>
          <w:spacing w:val="-3"/>
          <w:w w:val="110"/>
          <w:sz w:val="18"/>
        </w:rPr>
        <w:t> </w:t>
      </w:r>
      <w:r>
        <w:rPr>
          <w:rFonts w:ascii="Trebuchet MS"/>
          <w:color w:val="0078BF"/>
          <w:w w:val="110"/>
          <w:sz w:val="18"/>
        </w:rPr>
        <w:t>3</w:t>
      </w:r>
    </w:p>
    <w:p>
      <w:pPr>
        <w:pStyle w:val="Heading3"/>
        <w:ind w:left="113"/>
      </w:pPr>
      <w:r>
        <w:rPr>
          <w:w w:val="90"/>
        </w:rPr>
        <w:t>Comparison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2"/>
          <w:w w:val="90"/>
        </w:rPr>
        <w:t> </w:t>
      </w:r>
      <w:r>
        <w:rPr>
          <w:w w:val="90"/>
        </w:rPr>
        <w:t>cell-free</w:t>
      </w:r>
      <w:r>
        <w:rPr>
          <w:spacing w:val="-1"/>
          <w:w w:val="90"/>
        </w:rPr>
        <w:t> </w:t>
      </w:r>
      <w:r>
        <w:rPr>
          <w:w w:val="90"/>
        </w:rPr>
        <w:t>DNA</w:t>
      </w:r>
      <w:r>
        <w:rPr>
          <w:spacing w:val="-1"/>
          <w:w w:val="90"/>
        </w:rPr>
        <w:t> </w:t>
      </w:r>
      <w:r>
        <w:rPr>
          <w:w w:val="90"/>
        </w:rPr>
        <w:t>test performance</w:t>
      </w:r>
      <w:r>
        <w:rPr>
          <w:spacing w:val="-1"/>
          <w:w w:val="90"/>
        </w:rPr>
        <w:t> </w:t>
      </w:r>
      <w:r>
        <w:rPr>
          <w:w w:val="90"/>
        </w:rPr>
        <w:t>for</w:t>
      </w:r>
      <w:r>
        <w:rPr>
          <w:spacing w:val="-2"/>
          <w:w w:val="90"/>
        </w:rPr>
        <w:t> </w:t>
      </w:r>
      <w:r>
        <w:rPr>
          <w:w w:val="90"/>
        </w:rPr>
        <w:t>trisomies 21,</w:t>
      </w:r>
      <w:r>
        <w:rPr>
          <w:spacing w:val="-2"/>
          <w:w w:val="90"/>
        </w:rPr>
        <w:t> </w:t>
      </w:r>
      <w:r>
        <w:rPr>
          <w:w w:val="90"/>
        </w:rPr>
        <w:t>18, and</w:t>
      </w:r>
      <w:r>
        <w:rPr>
          <w:spacing w:val="-2"/>
          <w:w w:val="90"/>
        </w:rPr>
        <w:t> </w:t>
      </w:r>
      <w:r>
        <w:rPr>
          <w:w w:val="90"/>
        </w:rPr>
        <w:t>13</w:t>
      </w:r>
      <w:r>
        <w:rPr>
          <w:spacing w:val="-1"/>
          <w:w w:val="90"/>
        </w:rPr>
        <w:t> </w:t>
      </w:r>
      <w:r>
        <w:rPr>
          <w:w w:val="90"/>
        </w:rPr>
        <w:t>between</w:t>
      </w:r>
      <w:r>
        <w:rPr>
          <w:spacing w:val="-2"/>
          <w:w w:val="90"/>
        </w:rPr>
        <w:t> </w:t>
      </w:r>
      <w:r>
        <w:rPr>
          <w:w w:val="90"/>
        </w:rPr>
        <w:t>women</w:t>
      </w:r>
      <w:r>
        <w:rPr>
          <w:spacing w:val="-1"/>
          <w:w w:val="90"/>
        </w:rPr>
        <w:t> </w:t>
      </w:r>
      <w:r>
        <w:rPr>
          <w:w w:val="90"/>
        </w:rPr>
        <w:t>at</w:t>
      </w:r>
      <w:r>
        <w:rPr>
          <w:spacing w:val="-1"/>
          <w:w w:val="90"/>
        </w:rPr>
        <w:t> </w:t>
      </w:r>
      <w:r>
        <w:rPr>
          <w:w w:val="90"/>
        </w:rPr>
        <w:t>a</w:t>
      </w:r>
      <w:r>
        <w:rPr>
          <w:spacing w:val="-2"/>
          <w:w w:val="90"/>
        </w:rPr>
        <w:t> </w:t>
      </w:r>
      <w:r>
        <w:rPr>
          <w:w w:val="90"/>
        </w:rPr>
        <w:t>low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w w:val="90"/>
        </w:rPr>
        <w:t>high</w:t>
      </w:r>
      <w:r>
        <w:rPr>
          <w:spacing w:val="-1"/>
          <w:w w:val="90"/>
        </w:rPr>
        <w:t> </w:t>
      </w:r>
      <w:r>
        <w:rPr>
          <w:w w:val="90"/>
        </w:rPr>
        <w:t>risk</w:t>
      </w:r>
      <w:r>
        <w:rPr>
          <w:spacing w:val="-1"/>
          <w:w w:val="90"/>
        </w:rPr>
        <w:t> </w:t>
      </w:r>
      <w:r>
        <w:rPr>
          <w:w w:val="90"/>
        </w:rPr>
        <w:t>for</w:t>
      </w:r>
      <w:r>
        <w:rPr>
          <w:spacing w:val="-1"/>
          <w:w w:val="90"/>
        </w:rPr>
        <w:t> </w:t>
      </w:r>
      <w:r>
        <w:rPr>
          <w:w w:val="90"/>
        </w:rPr>
        <w:t>aneuploidy</w:t>
      </w:r>
      <w:hyperlink w:history="true" w:anchor="_bookmark5">
        <w:r>
          <w:rPr>
            <w:color w:val="007FAC"/>
            <w:w w:val="90"/>
            <w:vertAlign w:val="superscript"/>
          </w:rPr>
          <w:t>a</w:t>
        </w:r>
      </w:hyperlink>
    </w:p>
    <w:p>
      <w:pPr>
        <w:spacing w:after="0"/>
        <w:sectPr>
          <w:headerReference w:type="default" r:id="rId17"/>
          <w:footerReference w:type="default" r:id="rId18"/>
          <w:pgSz w:w="15480" w:h="11520" w:orient="landscape"/>
          <w:pgMar w:header="0" w:footer="0" w:top="740" w:bottom="280" w:left="980" w:right="1360"/>
        </w:sectPr>
      </w:pPr>
    </w:p>
    <w:p>
      <w:pPr>
        <w:pStyle w:val="BodyText"/>
        <w:spacing w:before="7"/>
        <w:rPr>
          <w:rFonts w:ascii="Arial MT"/>
          <w:sz w:val="29"/>
        </w:rPr>
      </w:pPr>
    </w:p>
    <w:p>
      <w:pPr>
        <w:tabs>
          <w:tab w:pos="2126" w:val="left" w:leader="none"/>
        </w:tabs>
        <w:spacing w:before="1"/>
        <w:ind w:left="113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Variable</w:t>
        <w:tab/>
      </w:r>
      <w:r>
        <w:rPr>
          <w:rFonts w:ascii="Arial MT" w:hAnsi="Arial MT"/>
          <w:spacing w:val="-1"/>
          <w:w w:val="90"/>
          <w:sz w:val="18"/>
        </w:rPr>
        <w:t>High</w:t>
      </w:r>
      <w:r>
        <w:rPr>
          <w:rFonts w:ascii="Arial MT" w:hAnsi="Arial MT"/>
          <w:spacing w:val="-7"/>
          <w:w w:val="90"/>
          <w:sz w:val="18"/>
        </w:rPr>
        <w:t> </w:t>
      </w:r>
      <w:r>
        <w:rPr>
          <w:rFonts w:ascii="Arial MT" w:hAnsi="Arial MT"/>
          <w:w w:val="90"/>
          <w:sz w:val="18"/>
        </w:rPr>
        <w:t>risk</w:t>
      </w:r>
      <w:hyperlink w:history="true" w:anchor="_bookmark5">
        <w:r>
          <w:rPr>
            <w:rFonts w:ascii="Arial MT" w:hAnsi="Arial MT"/>
            <w:color w:val="007FAC"/>
            <w:w w:val="90"/>
            <w:sz w:val="18"/>
            <w:vertAlign w:val="superscript"/>
          </w:rPr>
          <w:t>b</w:t>
        </w:r>
        <w:r>
          <w:rPr>
            <w:rFonts w:ascii="Arial MT" w:hAnsi="Arial MT"/>
            <w:color w:val="007FAC"/>
            <w:spacing w:val="-6"/>
            <w:w w:val="90"/>
            <w:sz w:val="18"/>
            <w:vertAlign w:val="baseline"/>
          </w:rPr>
          <w:t> </w:t>
        </w:r>
      </w:hyperlink>
      <w:r>
        <w:rPr>
          <w:rFonts w:ascii="Arial MT" w:hAnsi="Arial MT"/>
          <w:w w:val="90"/>
          <w:sz w:val="18"/>
          <w:vertAlign w:val="baseline"/>
        </w:rPr>
        <w:t>n</w:t>
      </w:r>
      <w:r>
        <w:rPr>
          <w:rFonts w:ascii="Lucida Sans Unicode" w:hAnsi="Lucida Sans Unicode"/>
          <w:w w:val="90"/>
          <w:sz w:val="18"/>
          <w:vertAlign w:val="baseline"/>
        </w:rPr>
        <w:t>¼</w:t>
      </w:r>
      <w:r>
        <w:rPr>
          <w:rFonts w:ascii="Arial MT" w:hAnsi="Arial MT"/>
          <w:w w:val="90"/>
          <w:sz w:val="18"/>
          <w:vertAlign w:val="baseline"/>
        </w:rPr>
        <w:t>4728</w:t>
      </w:r>
    </w:p>
    <w:p>
      <w:pPr>
        <w:spacing w:before="13"/>
        <w:ind w:left="113" w:right="0" w:firstLine="0"/>
        <w:jc w:val="left"/>
        <w:rPr>
          <w:rFonts w:ascii="Arial MT" w:hAnsi="Arial MT"/>
          <w:sz w:val="18"/>
        </w:rPr>
      </w:pPr>
      <w:r>
        <w:rPr/>
        <w:pict>
          <v:shape style="position:absolute;margin-left:54.651905pt;margin-top:15.141307pt;width:645.15pt;height:137.5pt;mso-position-horizontal-relative:page;mso-position-vertical-relative:paragraph;z-index:15752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86"/>
                    <w:gridCol w:w="2396"/>
                    <w:gridCol w:w="2744"/>
                    <w:gridCol w:w="1326"/>
                    <w:gridCol w:w="2650"/>
                    <w:gridCol w:w="2104"/>
                  </w:tblGrid>
                  <w:tr>
                    <w:trPr>
                      <w:trHeight w:val="493" w:hRule="atLeast"/>
                    </w:trPr>
                    <w:tc>
                      <w:tcPr>
                        <w:tcW w:w="1686" w:type="dxa"/>
                        <w:tcBorders>
                          <w:top w:val="single" w:sz="4" w:space="0" w:color="A7A9AC"/>
                          <w:bottom w:val="single" w:sz="4" w:space="0" w:color="A7A9AC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Sensitivity</w:t>
                        </w:r>
                      </w:p>
                    </w:tc>
                    <w:tc>
                      <w:tcPr>
                        <w:tcW w:w="2396" w:type="dxa"/>
                        <w:tcBorders>
                          <w:top w:val="single" w:sz="4" w:space="0" w:color="A7A9AC"/>
                          <w:bottom w:val="single" w:sz="4" w:space="0" w:color="A7A9AC"/>
                        </w:tcBorders>
                      </w:tcPr>
                      <w:p>
                        <w:pPr>
                          <w:pStyle w:val="TableParagraph"/>
                          <w:spacing w:line="203" w:lineRule="exact" w:before="37"/>
                          <w:ind w:left="3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98.8</w:t>
                        </w:r>
                        <w:hyperlink w:history="true" w:anchor="_bookmark6">
                          <w:r>
                            <w:rPr>
                              <w:color w:val="007FAC"/>
                              <w:sz w:val="18"/>
                              <w:vertAlign w:val="superscript"/>
                            </w:rPr>
                            <w:t>c</w:t>
                          </w:r>
                        </w:hyperlink>
                      </w:p>
                      <w:p>
                        <w:pPr>
                          <w:pStyle w:val="TableParagraph"/>
                          <w:spacing w:line="203" w:lineRule="exact"/>
                          <w:ind w:left="327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79/80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(96.3e100)</w:t>
                        </w:r>
                      </w:p>
                    </w:tc>
                    <w:tc>
                      <w:tcPr>
                        <w:tcW w:w="2744" w:type="dxa"/>
                        <w:tcBorders>
                          <w:top w:val="single" w:sz="4" w:space="0" w:color="A7A9AC"/>
                          <w:bottom w:val="single" w:sz="4" w:space="0" w:color="A7A9AC"/>
                        </w:tcBorders>
                      </w:tcPr>
                      <w:p>
                        <w:pPr>
                          <w:pStyle w:val="TableParagraph"/>
                          <w:spacing w:line="203" w:lineRule="exact" w:before="37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18/18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(81.5e100)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4" w:space="0" w:color="A7A9AC"/>
                          <w:bottom w:val="single" w:sz="4" w:space="0" w:color="A7A9AC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6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1.00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4" w:space="0" w:color="A7A9AC"/>
                          <w:bottom w:val="single" w:sz="4" w:space="0" w:color="A7A9AC"/>
                        </w:tcBorders>
                      </w:tcPr>
                      <w:p>
                        <w:pPr>
                          <w:pStyle w:val="TableParagraph"/>
                          <w:spacing w:line="203" w:lineRule="exact" w:before="37"/>
                          <w:ind w:left="60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left="603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9/9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(66.37e100)</w:t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4" w:space="0" w:color="A7A9AC"/>
                          <w:bottom w:val="single" w:sz="4" w:space="0" w:color="A7A9AC"/>
                        </w:tcBorders>
                      </w:tcPr>
                      <w:p>
                        <w:pPr>
                          <w:pStyle w:val="TableParagraph"/>
                          <w:spacing w:line="203" w:lineRule="exact" w:before="37"/>
                          <w:ind w:left="389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left="389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9/9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(66.37e100)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686" w:type="dxa"/>
                        <w:tcBorders>
                          <w:top w:val="single" w:sz="4" w:space="0" w:color="A7A9AC"/>
                          <w:bottom w:val="single" w:sz="2" w:space="0" w:color="A7A9AC"/>
                        </w:tcBorders>
                      </w:tcPr>
                      <w:p>
                        <w:pPr>
                          <w:pStyle w:val="TableParagraph"/>
                          <w:spacing w:before="3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Specificity</w:t>
                        </w:r>
                      </w:p>
                    </w:tc>
                    <w:tc>
                      <w:tcPr>
                        <w:tcW w:w="2396" w:type="dxa"/>
                        <w:tcBorders>
                          <w:top w:val="single" w:sz="4" w:space="0" w:color="A7A9AC"/>
                          <w:bottom w:val="single" w:sz="2" w:space="0" w:color="A7A9AC"/>
                        </w:tcBorders>
                      </w:tcPr>
                      <w:p>
                        <w:pPr>
                          <w:pStyle w:val="TableParagraph"/>
                          <w:spacing w:line="203" w:lineRule="exact" w:before="37"/>
                          <w:ind w:left="32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99.96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left="327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4646/4648</w:t>
                        </w:r>
                        <w:r>
                          <w:rPr>
                            <w:spacing w:val="2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(99.90e100)</w:t>
                        </w:r>
                      </w:p>
                    </w:tc>
                    <w:tc>
                      <w:tcPr>
                        <w:tcW w:w="2744" w:type="dxa"/>
                        <w:tcBorders>
                          <w:top w:val="single" w:sz="4" w:space="0" w:color="A7A9AC"/>
                          <w:bottom w:val="single" w:sz="2" w:space="0" w:color="A7A9AC"/>
                        </w:tcBorders>
                      </w:tcPr>
                      <w:p>
                        <w:pPr>
                          <w:pStyle w:val="TableParagraph"/>
                          <w:spacing w:line="203" w:lineRule="exact" w:before="37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99.98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12,815/12,818</w:t>
                        </w:r>
                        <w:r>
                          <w:rPr>
                            <w:spacing w:val="3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(99.95e100)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4" w:space="0" w:color="A7A9AC"/>
                          <w:bottom w:val="single" w:sz="2" w:space="0" w:color="A7A9AC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6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.61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4" w:space="0" w:color="A7A9AC"/>
                          <w:bottom w:val="single" w:sz="2" w:space="0" w:color="A7A9AC"/>
                        </w:tcBorders>
                      </w:tcPr>
                      <w:p>
                        <w:pPr>
                          <w:pStyle w:val="TableParagraph"/>
                          <w:spacing w:line="203" w:lineRule="exact" w:before="37"/>
                          <w:ind w:left="60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99.95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left="603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3792/3794</w:t>
                        </w:r>
                        <w:r>
                          <w:rPr>
                            <w:spacing w:val="2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(99.89e100)</w:t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4" w:space="0" w:color="A7A9AC"/>
                          <w:bottom w:val="single" w:sz="2" w:space="0" w:color="A7A9AC"/>
                        </w:tcBorders>
                      </w:tcPr>
                      <w:p>
                        <w:pPr>
                          <w:pStyle w:val="TableParagraph"/>
                          <w:spacing w:line="203" w:lineRule="exact" w:before="37"/>
                          <w:ind w:left="389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99.99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left="389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9023/9024</w:t>
                        </w:r>
                        <w:r>
                          <w:rPr>
                            <w:spacing w:val="2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(99.97e100)</w:t>
                        </w:r>
                      </w:p>
                    </w:tc>
                  </w:tr>
                  <w:tr>
                    <w:trPr>
                      <w:trHeight w:val="498" w:hRule="atLeast"/>
                    </w:trPr>
                    <w:tc>
                      <w:tcPr>
                        <w:tcW w:w="1686" w:type="dxa"/>
                        <w:tcBorders>
                          <w:top w:val="single" w:sz="2" w:space="0" w:color="A7A9AC"/>
                          <w:bottom w:val="single" w:sz="2" w:space="0" w:color="A7A9AC"/>
                        </w:tcBorders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PPV</w:t>
                        </w:r>
                      </w:p>
                    </w:tc>
                    <w:tc>
                      <w:tcPr>
                        <w:tcW w:w="2396" w:type="dxa"/>
                        <w:tcBorders>
                          <w:top w:val="single" w:sz="2" w:space="0" w:color="A7A9AC"/>
                          <w:bottom w:val="single" w:sz="2" w:space="0" w:color="A7A9AC"/>
                        </w:tcBorders>
                      </w:tcPr>
                      <w:p>
                        <w:pPr>
                          <w:pStyle w:val="TableParagraph"/>
                          <w:spacing w:line="203" w:lineRule="exact" w:before="40"/>
                          <w:ind w:left="32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97.53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left="327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79/81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(94.15e100)</w:t>
                        </w:r>
                      </w:p>
                    </w:tc>
                    <w:tc>
                      <w:tcPr>
                        <w:tcW w:w="2744" w:type="dxa"/>
                        <w:tcBorders>
                          <w:top w:val="single" w:sz="2" w:space="0" w:color="A7A9AC"/>
                          <w:bottom w:val="single" w:sz="2" w:space="0" w:color="A7A9AC"/>
                        </w:tcBorders>
                      </w:tcPr>
                      <w:p>
                        <w:pPr>
                          <w:pStyle w:val="TableParagraph"/>
                          <w:spacing w:line="203" w:lineRule="exact" w:before="40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85.71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18/21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(70.75e100)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2" w:space="0" w:color="A7A9AC"/>
                          <w:bottom w:val="single" w:sz="2" w:space="0" w:color="A7A9AC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6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.06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A7A9AC"/>
                          <w:bottom w:val="single" w:sz="2" w:space="0" w:color="A7A9AC"/>
                        </w:tcBorders>
                      </w:tcPr>
                      <w:p>
                        <w:pPr>
                          <w:pStyle w:val="TableParagraph"/>
                          <w:spacing w:line="203" w:lineRule="exact" w:before="40"/>
                          <w:ind w:left="60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81.82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left="603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9/11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(59.03e100)</w:t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2" w:space="0" w:color="A7A9AC"/>
                          <w:bottom w:val="single" w:sz="2" w:space="0" w:color="A7A9AC"/>
                        </w:tcBorders>
                      </w:tcPr>
                      <w:p>
                        <w:pPr>
                          <w:pStyle w:val="TableParagraph"/>
                          <w:spacing w:line="203" w:lineRule="exact" w:before="40"/>
                          <w:ind w:left="389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90.00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left="389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9/10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(71.41e100)</w:t>
                        </w: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686" w:type="dxa"/>
                        <w:tcBorders>
                          <w:top w:val="single" w:sz="2" w:space="0" w:color="A7A9AC"/>
                          <w:bottom w:val="single" w:sz="4" w:space="0" w:color="A7A9AC"/>
                        </w:tcBorders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NPV</w:t>
                        </w:r>
                      </w:p>
                    </w:tc>
                    <w:tc>
                      <w:tcPr>
                        <w:tcW w:w="2396" w:type="dxa"/>
                        <w:tcBorders>
                          <w:top w:val="single" w:sz="2" w:space="0" w:color="A7A9AC"/>
                          <w:bottom w:val="single" w:sz="4" w:space="0" w:color="A7A9AC"/>
                        </w:tcBorders>
                      </w:tcPr>
                      <w:p>
                        <w:pPr>
                          <w:pStyle w:val="TableParagraph"/>
                          <w:spacing w:line="203" w:lineRule="exact" w:before="40"/>
                          <w:ind w:left="32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99.98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left="327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4646/4647</w:t>
                        </w:r>
                        <w:r>
                          <w:rPr>
                            <w:spacing w:val="2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(99.94e100)</w:t>
                        </w:r>
                      </w:p>
                    </w:tc>
                    <w:tc>
                      <w:tcPr>
                        <w:tcW w:w="2744" w:type="dxa"/>
                        <w:tcBorders>
                          <w:top w:val="single" w:sz="2" w:space="0" w:color="A7A9AC"/>
                          <w:bottom w:val="single" w:sz="4" w:space="0" w:color="A7A9AC"/>
                        </w:tcBorders>
                      </w:tcPr>
                      <w:p>
                        <w:pPr>
                          <w:pStyle w:val="TableParagraph"/>
                          <w:spacing w:line="203" w:lineRule="exact" w:before="40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12,815/12,815</w:t>
                        </w:r>
                        <w:r>
                          <w:rPr>
                            <w:spacing w:val="3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(99.97e100)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2" w:space="0" w:color="A7A9AC"/>
                          <w:bottom w:val="single" w:sz="4" w:space="0" w:color="A7A9AC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6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.27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A7A9AC"/>
                          <w:bottom w:val="single" w:sz="4" w:space="0" w:color="A7A9AC"/>
                        </w:tcBorders>
                      </w:tcPr>
                      <w:p>
                        <w:pPr>
                          <w:pStyle w:val="TableParagraph"/>
                          <w:spacing w:line="203" w:lineRule="exact" w:before="40"/>
                          <w:ind w:left="60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left="603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3792/3792</w:t>
                        </w:r>
                        <w:r>
                          <w:rPr>
                            <w:spacing w:val="2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(99.90e100)</w:t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2" w:space="0" w:color="A7A9AC"/>
                          <w:bottom w:val="single" w:sz="4" w:space="0" w:color="A7A9AC"/>
                        </w:tcBorders>
                      </w:tcPr>
                      <w:p>
                        <w:pPr>
                          <w:pStyle w:val="TableParagraph"/>
                          <w:spacing w:line="203" w:lineRule="exact" w:before="40"/>
                          <w:ind w:left="389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left="389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9023/9023</w:t>
                        </w:r>
                        <w:r>
                          <w:rPr>
                            <w:spacing w:val="2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(99.96e100)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1686" w:type="dxa"/>
                        <w:tcBorders>
                          <w:top w:val="single" w:sz="4" w:space="0" w:color="A7A9AC"/>
                          <w:bottom w:val="single" w:sz="4" w:space="0" w:color="A7A9AC"/>
                        </w:tcBorders>
                      </w:tcPr>
                      <w:p>
                        <w:pPr>
                          <w:pStyle w:val="TableParagraph"/>
                          <w:spacing w:before="37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Prevalence</w:t>
                        </w:r>
                      </w:p>
                    </w:tc>
                    <w:tc>
                      <w:tcPr>
                        <w:tcW w:w="2396" w:type="dxa"/>
                        <w:tcBorders>
                          <w:top w:val="single" w:sz="4" w:space="0" w:color="A7A9AC"/>
                          <w:bottom w:val="single" w:sz="4" w:space="0" w:color="A7A9AC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3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1.69</w:t>
                        </w:r>
                        <w:hyperlink w:history="true" w:anchor="_bookmark6">
                          <w:r>
                            <w:rPr>
                              <w:color w:val="007FAC"/>
                              <w:sz w:val="18"/>
                              <w:vertAlign w:val="superscript"/>
                            </w:rPr>
                            <w:t>c</w:t>
                          </w:r>
                        </w:hyperlink>
                      </w:p>
                    </w:tc>
                    <w:tc>
                      <w:tcPr>
                        <w:tcW w:w="2744" w:type="dxa"/>
                        <w:tcBorders>
                          <w:top w:val="single" w:sz="4" w:space="0" w:color="A7A9AC"/>
                          <w:bottom w:val="single" w:sz="4" w:space="0" w:color="A7A9AC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0.14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4" w:space="0" w:color="A7A9AC"/>
                          <w:bottom w:val="single" w:sz="4" w:space="0" w:color="A7A9A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50" w:type="dxa"/>
                        <w:tcBorders>
                          <w:top w:val="single" w:sz="4" w:space="0" w:color="A7A9AC"/>
                          <w:bottom w:val="single" w:sz="4" w:space="0" w:color="A7A9AC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60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0.24</w:t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4" w:space="0" w:color="A7A9AC"/>
                          <w:bottom w:val="single" w:sz="4" w:space="0" w:color="A7A9AC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389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0.10</w:t>
                        </w:r>
                      </w:p>
                    </w:tc>
                  </w:tr>
                  <w:tr>
                    <w:trPr>
                      <w:trHeight w:val="428" w:hRule="atLeast"/>
                    </w:trPr>
                    <w:tc>
                      <w:tcPr>
                        <w:tcW w:w="1686" w:type="dxa"/>
                        <w:tcBorders>
                          <w:top w:val="single" w:sz="4" w:space="0" w:color="A7A9AC"/>
                        </w:tcBorders>
                      </w:tcPr>
                      <w:p>
                        <w:pPr>
                          <w:pStyle w:val="TableParagraph"/>
                          <w:spacing w:line="66" w:lineRule="exact" w:before="14"/>
                          <w:ind w:right="326"/>
                          <w:jc w:val="right"/>
                          <w:rPr>
                            <w:sz w:val="12"/>
                          </w:rPr>
                        </w:pPr>
                        <w:hyperlink w:history="true" w:anchor="_bookmark6">
                          <w:r>
                            <w:rPr>
                              <w:color w:val="007FAC"/>
                              <w:w w:val="92"/>
                              <w:sz w:val="12"/>
                            </w:rPr>
                            <w:t>d</w:t>
                          </w:r>
                        </w:hyperlink>
                      </w:p>
                      <w:p>
                        <w:pPr>
                          <w:pStyle w:val="TableParagraph"/>
                          <w:spacing w:line="205" w:lineRule="exact"/>
                          <w:ind w:left="-1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Likelihood</w:t>
                        </w:r>
                        <w:r>
                          <w:rPr>
                            <w:spacing w:val="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ratio</w:t>
                        </w:r>
                        <w:r>
                          <w:rPr>
                            <w:spacing w:val="10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(</w:t>
                        </w:r>
                        <w:r>
                          <w:rPr>
                            <w:rFonts w:ascii="Lucida Sans Unicode" w:hAnsi="Lucida Sans Unicode"/>
                            <w:w w:val="85"/>
                            <w:sz w:val="18"/>
                          </w:rPr>
                          <w:t>þ</w:t>
                        </w:r>
                        <w:r>
                          <w:rPr>
                            <w:w w:val="85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2396" w:type="dxa"/>
                        <w:tcBorders>
                          <w:top w:val="single" w:sz="4" w:space="0" w:color="A7A9AC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327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90"/>
                            <w:sz w:val="18"/>
                          </w:rPr>
                          <w:t>2295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(574e9176)</w:t>
                        </w:r>
                      </w:p>
                    </w:tc>
                    <w:tc>
                      <w:tcPr>
                        <w:tcW w:w="2744" w:type="dxa"/>
                        <w:tcBorders>
                          <w:top w:val="single" w:sz="4" w:space="0" w:color="A7A9AC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4273</w:t>
                        </w:r>
                        <w:r>
                          <w:rPr>
                            <w:spacing w:val="23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(1378e13246)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4" w:space="0" w:color="A7A9A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50" w:type="dxa"/>
                        <w:tcBorders>
                          <w:top w:val="single" w:sz="4" w:space="0" w:color="A7A9AC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603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90"/>
                            <w:sz w:val="18"/>
                          </w:rPr>
                          <w:t>1897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(475e7582)</w:t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4" w:space="0" w:color="A7A9AC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389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90"/>
                            <w:sz w:val="18"/>
                          </w:rPr>
                          <w:t>9024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w w:val="90"/>
                            <w:sz w:val="18"/>
                          </w:rPr>
                          <w:t>(1271e64,057)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 w:hAnsi="Arial MT"/>
          <w:w w:val="85"/>
          <w:sz w:val="18"/>
        </w:rPr>
        <w:t>Trisomy</w:t>
      </w:r>
      <w:r>
        <w:rPr>
          <w:rFonts w:ascii="Arial MT" w:hAnsi="Arial MT"/>
          <w:spacing w:val="-1"/>
          <w:w w:val="85"/>
          <w:sz w:val="18"/>
        </w:rPr>
        <w:t> </w:t>
      </w:r>
      <w:r>
        <w:rPr>
          <w:rFonts w:ascii="Arial MT" w:hAnsi="Arial MT"/>
          <w:w w:val="85"/>
          <w:sz w:val="18"/>
        </w:rPr>
        <w:t>21</w:t>
      </w:r>
      <w:r>
        <w:rPr>
          <w:rFonts w:ascii="Arial MT" w:hAnsi="Arial MT"/>
          <w:spacing w:val="1"/>
          <w:w w:val="85"/>
          <w:sz w:val="18"/>
        </w:rPr>
        <w:t> </w:t>
      </w:r>
      <w:r>
        <w:rPr>
          <w:rFonts w:ascii="Arial MT" w:hAnsi="Arial MT"/>
          <w:w w:val="85"/>
          <w:sz w:val="18"/>
        </w:rPr>
        <w:t>(n</w:t>
      </w:r>
      <w:r>
        <w:rPr>
          <w:rFonts w:ascii="Lucida Sans Unicode" w:hAnsi="Lucida Sans Unicode"/>
          <w:w w:val="85"/>
          <w:sz w:val="18"/>
        </w:rPr>
        <w:t>¼</w:t>
      </w:r>
      <w:r>
        <w:rPr>
          <w:rFonts w:ascii="Arial MT" w:hAnsi="Arial MT"/>
          <w:w w:val="85"/>
          <w:sz w:val="18"/>
        </w:rPr>
        <w:t>98)</w:t>
      </w:r>
    </w:p>
    <w:p>
      <w:pPr>
        <w:spacing w:line="204" w:lineRule="auto" w:before="195"/>
        <w:ind w:left="113" w:right="0" w:firstLine="0"/>
        <w:jc w:val="left"/>
        <w:rPr>
          <w:rFonts w:ascii="Arial MT" w:hAnsi="Arial MT"/>
          <w:sz w:val="18"/>
        </w:rPr>
      </w:pPr>
      <w:r>
        <w:rPr/>
        <w:br w:type="column"/>
      </w:r>
      <w:r>
        <w:rPr>
          <w:rFonts w:ascii="Arial MT" w:hAnsi="Arial MT"/>
          <w:w w:val="90"/>
          <w:sz w:val="18"/>
        </w:rPr>
        <w:t>Low risk</w:t>
      </w:r>
      <w:r>
        <w:rPr>
          <w:rFonts w:ascii="Arial MT" w:hAnsi="Arial MT"/>
          <w:spacing w:val="1"/>
          <w:w w:val="90"/>
          <w:sz w:val="18"/>
        </w:rPr>
        <w:t> </w:t>
      </w:r>
      <w:r>
        <w:rPr>
          <w:rFonts w:ascii="Arial MT" w:hAnsi="Arial MT"/>
          <w:w w:val="85"/>
          <w:sz w:val="18"/>
        </w:rPr>
        <w:t>n</w:t>
      </w:r>
      <w:r>
        <w:rPr>
          <w:rFonts w:ascii="Lucida Sans Unicode" w:hAnsi="Lucida Sans Unicode"/>
          <w:w w:val="85"/>
          <w:sz w:val="18"/>
        </w:rPr>
        <w:t>¼</w:t>
      </w:r>
      <w:r>
        <w:rPr>
          <w:rFonts w:ascii="Arial MT" w:hAnsi="Arial MT"/>
          <w:w w:val="85"/>
          <w:sz w:val="18"/>
        </w:rPr>
        <w:t>12,836</w:t>
      </w:r>
    </w:p>
    <w:p>
      <w:pPr>
        <w:pStyle w:val="BodyText"/>
        <w:spacing w:before="6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spacing w:line="197" w:lineRule="exact" w:before="0"/>
        <w:ind w:left="113" w:right="0" w:firstLine="0"/>
        <w:jc w:val="left"/>
        <w:rPr>
          <w:rFonts w:ascii="Arial MT"/>
          <w:sz w:val="18"/>
        </w:rPr>
      </w:pPr>
      <w:r>
        <w:rPr>
          <w:rFonts w:ascii="Calibri Light"/>
          <w:i/>
          <w:w w:val="85"/>
          <w:sz w:val="18"/>
        </w:rPr>
        <w:t>P</w:t>
      </w:r>
      <w:r>
        <w:rPr>
          <w:rFonts w:ascii="Calibri Light"/>
          <w:i/>
          <w:spacing w:val="14"/>
          <w:w w:val="85"/>
          <w:sz w:val="18"/>
        </w:rPr>
        <w:t> </w:t>
      </w:r>
      <w:r>
        <w:rPr>
          <w:rFonts w:ascii="Arial MT"/>
          <w:w w:val="85"/>
          <w:sz w:val="18"/>
        </w:rPr>
        <w:t>value</w:t>
      </w:r>
      <w:r>
        <w:rPr>
          <w:rFonts w:ascii="Arial MT"/>
          <w:spacing w:val="6"/>
          <w:w w:val="85"/>
          <w:sz w:val="18"/>
        </w:rPr>
        <w:t> </w:t>
      </w:r>
      <w:r>
        <w:rPr>
          <w:rFonts w:ascii="Arial MT"/>
          <w:w w:val="85"/>
          <w:sz w:val="18"/>
        </w:rPr>
        <w:t>(High</w:t>
      </w:r>
    </w:p>
    <w:p>
      <w:pPr>
        <w:tabs>
          <w:tab w:pos="1677" w:val="left" w:leader="none"/>
          <w:tab w:pos="4113" w:val="left" w:leader="none"/>
        </w:tabs>
        <w:spacing w:line="253" w:lineRule="exact" w:before="0"/>
        <w:ind w:left="113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w w:val="90"/>
          <w:sz w:val="18"/>
        </w:rPr>
        <w:t>vs low risk)</w:t>
        <w:tab/>
        <w:t>Low</w:t>
      </w:r>
      <w:r>
        <w:rPr>
          <w:rFonts w:ascii="Arial MT" w:hAnsi="Arial MT"/>
          <w:spacing w:val="-1"/>
          <w:w w:val="90"/>
          <w:sz w:val="18"/>
        </w:rPr>
        <w:t> </w:t>
      </w:r>
      <w:r>
        <w:rPr>
          <w:rFonts w:ascii="Arial MT" w:hAnsi="Arial MT"/>
          <w:w w:val="90"/>
          <w:sz w:val="18"/>
        </w:rPr>
        <w:t>risk </w:t>
      </w:r>
      <w:r>
        <w:rPr>
          <w:rFonts w:ascii="Lucida Sans Unicode" w:hAnsi="Lucida Sans Unicode"/>
          <w:w w:val="90"/>
          <w:sz w:val="18"/>
        </w:rPr>
        <w:t>≥</w:t>
      </w:r>
      <w:r>
        <w:rPr>
          <w:rFonts w:ascii="Arial MT" w:hAnsi="Arial MT"/>
          <w:w w:val="90"/>
          <w:sz w:val="18"/>
        </w:rPr>
        <w:t>35 n</w:t>
      </w:r>
      <w:r>
        <w:rPr>
          <w:rFonts w:ascii="Lucida Sans Unicode" w:hAnsi="Lucida Sans Unicode"/>
          <w:w w:val="90"/>
          <w:sz w:val="18"/>
        </w:rPr>
        <w:t>¼</w:t>
      </w:r>
      <w:r>
        <w:rPr>
          <w:rFonts w:ascii="Arial MT" w:hAnsi="Arial MT"/>
          <w:w w:val="90"/>
          <w:sz w:val="18"/>
        </w:rPr>
        <w:t>3803</w:t>
        <w:tab/>
        <w:t>Low</w:t>
      </w:r>
      <w:r>
        <w:rPr>
          <w:rFonts w:ascii="Arial MT" w:hAnsi="Arial MT"/>
          <w:spacing w:val="-2"/>
          <w:w w:val="90"/>
          <w:sz w:val="18"/>
        </w:rPr>
        <w:t> </w:t>
      </w:r>
      <w:r>
        <w:rPr>
          <w:rFonts w:ascii="Arial MT" w:hAnsi="Arial MT"/>
          <w:w w:val="90"/>
          <w:sz w:val="18"/>
        </w:rPr>
        <w:t>risk</w:t>
      </w:r>
      <w:r>
        <w:rPr>
          <w:rFonts w:ascii="Arial MT" w:hAnsi="Arial MT"/>
          <w:spacing w:val="-1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&lt;</w:t>
      </w:r>
      <w:r>
        <w:rPr>
          <w:rFonts w:ascii="Arial MT" w:hAnsi="Arial MT"/>
          <w:w w:val="90"/>
          <w:sz w:val="18"/>
        </w:rPr>
        <w:t>35</w:t>
      </w:r>
      <w:r>
        <w:rPr>
          <w:rFonts w:ascii="Arial MT" w:hAnsi="Arial MT"/>
          <w:spacing w:val="-2"/>
          <w:w w:val="90"/>
          <w:sz w:val="18"/>
        </w:rPr>
        <w:t> </w:t>
      </w:r>
      <w:r>
        <w:rPr>
          <w:rFonts w:ascii="Arial MT" w:hAnsi="Arial MT"/>
          <w:w w:val="90"/>
          <w:sz w:val="18"/>
        </w:rPr>
        <w:t>n</w:t>
      </w:r>
      <w:r>
        <w:rPr>
          <w:rFonts w:ascii="Lucida Sans Unicode" w:hAnsi="Lucida Sans Unicode"/>
          <w:w w:val="90"/>
          <w:sz w:val="18"/>
        </w:rPr>
        <w:t>¼</w:t>
      </w:r>
      <w:r>
        <w:rPr>
          <w:rFonts w:ascii="Arial MT" w:hAnsi="Arial MT"/>
          <w:w w:val="90"/>
          <w:sz w:val="18"/>
        </w:rPr>
        <w:t>9033</w:t>
      </w:r>
    </w:p>
    <w:p>
      <w:pPr>
        <w:spacing w:after="0" w:line="253" w:lineRule="exact"/>
        <w:jc w:val="left"/>
        <w:rPr>
          <w:rFonts w:ascii="Arial MT" w:hAnsi="Arial MT"/>
          <w:sz w:val="18"/>
        </w:rPr>
        <w:sectPr>
          <w:type w:val="continuous"/>
          <w:pgSz w:w="15480" w:h="11520" w:orient="landscape"/>
          <w:pgMar w:top="0" w:bottom="580" w:left="980" w:right="1360"/>
          <w:cols w:num="3" w:equalWidth="0">
            <w:col w:w="3460" w:space="1038"/>
            <w:col w:w="849" w:space="1844"/>
            <w:col w:w="5949"/>
          </w:cols>
        </w:sect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9"/>
        <w:rPr>
          <w:rFonts w:ascii="Arial MT"/>
          <w:sz w:val="28"/>
        </w:rPr>
      </w:pPr>
    </w:p>
    <w:p>
      <w:pPr>
        <w:pStyle w:val="BodyText"/>
        <w:spacing w:line="20" w:lineRule="exact"/>
        <w:ind w:left="113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645.15pt;height:.3pt;mso-position-horizontal-relative:char;mso-position-vertical-relative:line" coordorigin="0,0" coordsize="12903,6">
            <v:shape style="position:absolute;left:0;top:0;width:12903;height:6" coordorigin="0,0" coordsize="12903,6" path="m7191,0l4498,0,4498,0,2014,0,0,0,0,6,2014,6,4498,6,4498,6,7191,6,7191,0xm12902,0l11191,0,11191,0,8756,0,7191,0,7191,6,8756,6,11191,6,11191,6,12902,6,12902,0xe" filled="true" fillcolor="#a7a9ac" stroked="false">
              <v:path arrowok="t"/>
              <v:fill type="solid"/>
            </v:shape>
          </v:group>
        </w:pict>
      </w:r>
      <w:r>
        <w:rPr>
          <w:rFonts w:ascii="Arial MT"/>
          <w:sz w:val="2"/>
        </w:rPr>
      </w:r>
    </w:p>
    <w:p>
      <w:pPr>
        <w:spacing w:after="0" w:line="20" w:lineRule="exact"/>
        <w:rPr>
          <w:rFonts w:ascii="Arial MT"/>
          <w:sz w:val="2"/>
        </w:rPr>
        <w:sectPr>
          <w:type w:val="continuous"/>
          <w:pgSz w:w="15480" w:h="11520" w:orient="landscape"/>
          <w:pgMar w:top="0" w:bottom="580" w:left="980" w:right="1360"/>
        </w:sectPr>
      </w:pPr>
    </w:p>
    <w:p>
      <w:pPr>
        <w:spacing w:line="273" w:lineRule="exact" w:before="0"/>
        <w:ind w:left="113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w w:val="85"/>
          <w:sz w:val="18"/>
        </w:rPr>
        <w:t>Trisomy</w:t>
      </w:r>
      <w:r>
        <w:rPr>
          <w:rFonts w:ascii="Arial MT" w:hAnsi="Arial MT"/>
          <w:spacing w:val="-1"/>
          <w:w w:val="85"/>
          <w:sz w:val="18"/>
        </w:rPr>
        <w:t> </w:t>
      </w:r>
      <w:r>
        <w:rPr>
          <w:rFonts w:ascii="Arial MT" w:hAnsi="Arial MT"/>
          <w:w w:val="85"/>
          <w:sz w:val="18"/>
        </w:rPr>
        <w:t>18</w:t>
      </w:r>
      <w:r>
        <w:rPr>
          <w:rFonts w:ascii="Arial MT" w:hAnsi="Arial MT"/>
          <w:spacing w:val="1"/>
          <w:w w:val="85"/>
          <w:sz w:val="18"/>
        </w:rPr>
        <w:t> </w:t>
      </w:r>
      <w:r>
        <w:rPr>
          <w:rFonts w:ascii="Arial MT" w:hAnsi="Arial MT"/>
          <w:w w:val="85"/>
          <w:sz w:val="18"/>
        </w:rPr>
        <w:t>(n</w:t>
      </w:r>
      <w:r>
        <w:rPr>
          <w:rFonts w:ascii="Lucida Sans Unicode" w:hAnsi="Lucida Sans Unicode"/>
          <w:w w:val="85"/>
          <w:sz w:val="18"/>
        </w:rPr>
        <w:t>¼</w:t>
      </w:r>
      <w:r>
        <w:rPr>
          <w:rFonts w:ascii="Arial MT" w:hAnsi="Arial MT"/>
          <w:w w:val="85"/>
          <w:sz w:val="18"/>
        </w:rPr>
        <w:t>17)</w:t>
      </w:r>
    </w:p>
    <w:p>
      <w:pPr>
        <w:tabs>
          <w:tab w:pos="2384" w:val="right" w:leader="none"/>
        </w:tabs>
        <w:spacing w:line="203" w:lineRule="exact" w:before="56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Sensitivity</w:t>
      </w:r>
      <w:r>
        <w:rPr>
          <w:rFonts w:ascii="Times New Roman"/>
          <w:w w:val="95"/>
          <w:sz w:val="18"/>
        </w:rPr>
        <w:tab/>
      </w:r>
      <w:r>
        <w:rPr>
          <w:rFonts w:ascii="Arial MT"/>
          <w:w w:val="95"/>
          <w:sz w:val="18"/>
        </w:rPr>
        <w:t>100</w:t>
      </w:r>
    </w:p>
    <w:p>
      <w:pPr>
        <w:spacing w:line="203" w:lineRule="exact" w:before="0"/>
        <w:ind w:left="2126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13/13</w:t>
      </w:r>
      <w:r>
        <w:rPr>
          <w:rFonts w:ascii="Arial MT"/>
          <w:spacing w:val="-5"/>
          <w:w w:val="90"/>
          <w:sz w:val="18"/>
        </w:rPr>
        <w:t> </w:t>
      </w:r>
      <w:r>
        <w:rPr>
          <w:rFonts w:ascii="Arial MT"/>
          <w:w w:val="90"/>
          <w:sz w:val="18"/>
        </w:rPr>
        <w:t>(75.3e100)</w:t>
      </w:r>
    </w:p>
    <w:p>
      <w:pPr>
        <w:tabs>
          <w:tab w:pos="2513" w:val="right" w:leader="none"/>
        </w:tabs>
        <w:spacing w:line="203" w:lineRule="exact" w:before="96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Specificity</w:t>
      </w:r>
      <w:r>
        <w:rPr>
          <w:rFonts w:ascii="Times New Roman"/>
          <w:w w:val="95"/>
          <w:sz w:val="18"/>
        </w:rPr>
        <w:tab/>
      </w:r>
      <w:r>
        <w:rPr>
          <w:rFonts w:ascii="Arial MT"/>
          <w:w w:val="95"/>
          <w:sz w:val="18"/>
        </w:rPr>
        <w:t>99.94</w:t>
      </w:r>
    </w:p>
    <w:p>
      <w:pPr>
        <w:spacing w:line="203" w:lineRule="exact" w:before="0"/>
        <w:ind w:left="2126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4712/4715</w:t>
      </w:r>
      <w:r>
        <w:rPr>
          <w:rFonts w:ascii="Arial MT"/>
          <w:spacing w:val="34"/>
          <w:w w:val="85"/>
          <w:sz w:val="18"/>
        </w:rPr>
        <w:t> </w:t>
      </w:r>
      <w:r>
        <w:rPr>
          <w:rFonts w:ascii="Arial MT"/>
          <w:w w:val="85"/>
          <w:sz w:val="18"/>
        </w:rPr>
        <w:t>(99.86e100)</w:t>
      </w:r>
    </w:p>
    <w:p>
      <w:pPr>
        <w:tabs>
          <w:tab w:pos="2513" w:val="right" w:leader="none"/>
        </w:tabs>
        <w:spacing w:line="203" w:lineRule="exact" w:before="97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PPV</w:t>
      </w:r>
      <w:r>
        <w:rPr>
          <w:rFonts w:ascii="Times New Roman"/>
          <w:w w:val="90"/>
          <w:sz w:val="18"/>
        </w:rPr>
        <w:tab/>
      </w:r>
      <w:r>
        <w:rPr>
          <w:rFonts w:ascii="Arial MT"/>
          <w:w w:val="90"/>
          <w:sz w:val="18"/>
        </w:rPr>
        <w:t>81.25</w:t>
      </w:r>
    </w:p>
    <w:p>
      <w:pPr>
        <w:spacing w:line="203" w:lineRule="exact" w:before="0"/>
        <w:ind w:left="2126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13/16</w:t>
      </w:r>
      <w:r>
        <w:rPr>
          <w:rFonts w:ascii="Arial MT"/>
          <w:spacing w:val="-7"/>
          <w:w w:val="90"/>
          <w:sz w:val="18"/>
        </w:rPr>
        <w:t> </w:t>
      </w:r>
      <w:r>
        <w:rPr>
          <w:rFonts w:ascii="Arial MT"/>
          <w:w w:val="90"/>
          <w:sz w:val="18"/>
        </w:rPr>
        <w:t>(62.13e100)</w:t>
      </w:r>
    </w:p>
    <w:p>
      <w:pPr>
        <w:tabs>
          <w:tab w:pos="2384" w:val="right" w:leader="none"/>
        </w:tabs>
        <w:spacing w:line="203" w:lineRule="exact" w:before="97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NPV</w:t>
      </w:r>
      <w:r>
        <w:rPr>
          <w:rFonts w:ascii="Times New Roman"/>
          <w:w w:val="90"/>
          <w:sz w:val="18"/>
        </w:rPr>
        <w:tab/>
      </w:r>
      <w:r>
        <w:rPr>
          <w:rFonts w:ascii="Arial MT"/>
          <w:w w:val="90"/>
          <w:sz w:val="18"/>
        </w:rPr>
        <w:t>100</w:t>
      </w:r>
    </w:p>
    <w:p>
      <w:pPr>
        <w:spacing w:line="203" w:lineRule="exact" w:before="0"/>
        <w:ind w:left="2126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4712/4712</w:t>
      </w:r>
      <w:r>
        <w:rPr>
          <w:rFonts w:ascii="Arial MT"/>
          <w:spacing w:val="34"/>
          <w:w w:val="85"/>
          <w:sz w:val="18"/>
        </w:rPr>
        <w:t> </w:t>
      </w:r>
      <w:r>
        <w:rPr>
          <w:rFonts w:ascii="Arial MT"/>
          <w:w w:val="85"/>
          <w:sz w:val="18"/>
        </w:rPr>
        <w:t>(99.92e100)</w:t>
      </w:r>
    </w:p>
    <w:p>
      <w:pPr>
        <w:pStyle w:val="BodyTex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spacing w:line="203" w:lineRule="exact" w:before="122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75.0</w:t>
      </w:r>
    </w:p>
    <w:p>
      <w:pPr>
        <w:spacing w:line="203" w:lineRule="exact" w:before="0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3/4</w:t>
      </w:r>
      <w:r>
        <w:rPr>
          <w:rFonts w:ascii="Arial MT"/>
          <w:spacing w:val="-2"/>
          <w:w w:val="90"/>
          <w:sz w:val="18"/>
        </w:rPr>
        <w:t> </w:t>
      </w:r>
      <w:r>
        <w:rPr>
          <w:rFonts w:ascii="Arial MT"/>
          <w:w w:val="90"/>
          <w:sz w:val="18"/>
        </w:rPr>
        <w:t>(32.6e100)</w:t>
      </w:r>
    </w:p>
    <w:p>
      <w:pPr>
        <w:spacing w:line="203" w:lineRule="exact" w:before="97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99.98</w:t>
      </w:r>
    </w:p>
    <w:p>
      <w:pPr>
        <w:spacing w:line="203" w:lineRule="exact" w:before="0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12,829/12,832</w:t>
      </w:r>
      <w:r>
        <w:rPr>
          <w:rFonts w:ascii="Arial MT"/>
          <w:spacing w:val="35"/>
          <w:w w:val="85"/>
          <w:sz w:val="18"/>
        </w:rPr>
        <w:t> </w:t>
      </w:r>
      <w:r>
        <w:rPr>
          <w:rFonts w:ascii="Arial MT"/>
          <w:w w:val="85"/>
          <w:sz w:val="18"/>
        </w:rPr>
        <w:t>(99.95e100)</w:t>
      </w:r>
    </w:p>
    <w:p>
      <w:pPr>
        <w:spacing w:line="203" w:lineRule="exact" w:before="97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50.00</w:t>
      </w:r>
    </w:p>
    <w:p>
      <w:pPr>
        <w:spacing w:line="203" w:lineRule="exact" w:before="0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3/6</w:t>
      </w:r>
      <w:r>
        <w:rPr>
          <w:rFonts w:ascii="Arial MT"/>
          <w:spacing w:val="-7"/>
          <w:w w:val="90"/>
          <w:sz w:val="18"/>
        </w:rPr>
        <w:t> </w:t>
      </w:r>
      <w:r>
        <w:rPr>
          <w:rFonts w:ascii="Arial MT"/>
          <w:w w:val="90"/>
          <w:sz w:val="18"/>
        </w:rPr>
        <w:t>(10.00e90.01)</w:t>
      </w:r>
    </w:p>
    <w:p>
      <w:pPr>
        <w:spacing w:line="203" w:lineRule="exact" w:before="97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99.99</w:t>
      </w:r>
    </w:p>
    <w:p>
      <w:pPr>
        <w:spacing w:line="203" w:lineRule="exact" w:before="0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12,829/12,830</w:t>
      </w:r>
      <w:r>
        <w:rPr>
          <w:rFonts w:ascii="Arial MT"/>
          <w:spacing w:val="35"/>
          <w:w w:val="85"/>
          <w:sz w:val="18"/>
        </w:rPr>
        <w:t> </w:t>
      </w:r>
      <w:r>
        <w:rPr>
          <w:rFonts w:ascii="Arial MT"/>
          <w:w w:val="85"/>
          <w:sz w:val="18"/>
        </w:rPr>
        <w:t>(99.98e100)</w:t>
      </w:r>
    </w:p>
    <w:p>
      <w:pPr>
        <w:pStyle w:val="BodyTex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tabs>
          <w:tab w:pos="1625" w:val="left" w:leader="none"/>
        </w:tabs>
        <w:spacing w:line="203" w:lineRule="exact" w:before="122"/>
        <w:ind w:left="199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.24</w:t>
        <w:tab/>
        <w:t>100</w:t>
      </w:r>
    </w:p>
    <w:p>
      <w:pPr>
        <w:spacing w:line="203" w:lineRule="exact" w:before="0"/>
        <w:ind w:left="1625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2/2</w:t>
      </w:r>
      <w:r>
        <w:rPr>
          <w:rFonts w:ascii="Arial MT"/>
          <w:spacing w:val="-3"/>
          <w:w w:val="90"/>
          <w:sz w:val="18"/>
        </w:rPr>
        <w:t> </w:t>
      </w:r>
      <w:r>
        <w:rPr>
          <w:rFonts w:ascii="Arial MT"/>
          <w:w w:val="90"/>
          <w:sz w:val="18"/>
        </w:rPr>
        <w:t>(15.81e100)</w:t>
      </w:r>
    </w:p>
    <w:p>
      <w:pPr>
        <w:tabs>
          <w:tab w:pos="1625" w:val="left" w:leader="none"/>
        </w:tabs>
        <w:spacing w:line="203" w:lineRule="exact" w:before="97"/>
        <w:ind w:left="199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.20</w:t>
        <w:tab/>
        <w:t>99.95</w:t>
      </w:r>
    </w:p>
    <w:p>
      <w:pPr>
        <w:spacing w:line="203" w:lineRule="exact" w:before="0"/>
        <w:ind w:left="1625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3799/3801</w:t>
      </w:r>
      <w:r>
        <w:rPr>
          <w:rFonts w:ascii="Arial MT"/>
          <w:spacing w:val="34"/>
          <w:w w:val="85"/>
          <w:sz w:val="18"/>
        </w:rPr>
        <w:t> </w:t>
      </w:r>
      <w:r>
        <w:rPr>
          <w:rFonts w:ascii="Arial MT"/>
          <w:w w:val="85"/>
          <w:sz w:val="18"/>
        </w:rPr>
        <w:t>(99.89e100)</w:t>
      </w:r>
    </w:p>
    <w:p>
      <w:pPr>
        <w:tabs>
          <w:tab w:pos="1625" w:val="left" w:leader="none"/>
        </w:tabs>
        <w:spacing w:line="203" w:lineRule="exact" w:before="97"/>
        <w:ind w:left="199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.28</w:t>
        <w:tab/>
        <w:t>50.00</w:t>
      </w:r>
    </w:p>
    <w:p>
      <w:pPr>
        <w:spacing w:line="203" w:lineRule="exact" w:before="0"/>
        <w:ind w:left="1625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2/4</w:t>
      </w:r>
      <w:r>
        <w:rPr>
          <w:rFonts w:ascii="Arial MT"/>
          <w:spacing w:val="-4"/>
          <w:w w:val="90"/>
          <w:sz w:val="18"/>
        </w:rPr>
        <w:t> </w:t>
      </w:r>
      <w:r>
        <w:rPr>
          <w:rFonts w:ascii="Arial MT"/>
          <w:w w:val="90"/>
          <w:sz w:val="18"/>
        </w:rPr>
        <w:t>(6.76e93.24)</w:t>
      </w:r>
    </w:p>
    <w:p>
      <w:pPr>
        <w:tabs>
          <w:tab w:pos="1625" w:val="left" w:leader="none"/>
        </w:tabs>
        <w:spacing w:line="203" w:lineRule="exact" w:before="97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1.00</w:t>
        <w:tab/>
        <w:t>100</w:t>
      </w:r>
    </w:p>
    <w:p>
      <w:pPr>
        <w:spacing w:line="203" w:lineRule="exact" w:before="0"/>
        <w:ind w:left="1625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3799/3799</w:t>
      </w:r>
      <w:r>
        <w:rPr>
          <w:rFonts w:ascii="Arial MT"/>
          <w:spacing w:val="34"/>
          <w:w w:val="85"/>
          <w:sz w:val="18"/>
        </w:rPr>
        <w:t> </w:t>
      </w:r>
      <w:r>
        <w:rPr>
          <w:rFonts w:ascii="Arial MT"/>
          <w:w w:val="85"/>
          <w:sz w:val="18"/>
        </w:rPr>
        <w:t>(99.90e100)</w:t>
      </w:r>
    </w:p>
    <w:p>
      <w:pPr>
        <w:pStyle w:val="BodyTex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spacing w:line="203" w:lineRule="exact" w:before="122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50.00</w:t>
      </w:r>
    </w:p>
    <w:p>
      <w:pPr>
        <w:spacing w:line="203" w:lineRule="exact" w:before="0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1/</w:t>
      </w:r>
      <w:r>
        <w:rPr>
          <w:rFonts w:ascii="Arial MT"/>
          <w:spacing w:val="-2"/>
          <w:w w:val="90"/>
          <w:sz w:val="18"/>
        </w:rPr>
        <w:t> </w:t>
      </w:r>
      <w:r>
        <w:rPr>
          <w:rFonts w:ascii="Arial MT"/>
          <w:w w:val="90"/>
          <w:sz w:val="18"/>
        </w:rPr>
        <w:t>2</w:t>
      </w:r>
      <w:r>
        <w:rPr>
          <w:rFonts w:ascii="Arial MT"/>
          <w:spacing w:val="-1"/>
          <w:w w:val="90"/>
          <w:sz w:val="18"/>
        </w:rPr>
        <w:t> </w:t>
      </w:r>
      <w:r>
        <w:rPr>
          <w:rFonts w:ascii="Arial MT"/>
          <w:w w:val="90"/>
          <w:sz w:val="18"/>
        </w:rPr>
        <w:t>(1.26e98.74)</w:t>
      </w:r>
    </w:p>
    <w:p>
      <w:pPr>
        <w:spacing w:line="203" w:lineRule="exact" w:before="97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99.99</w:t>
      </w:r>
    </w:p>
    <w:p>
      <w:pPr>
        <w:spacing w:line="203" w:lineRule="exact" w:before="0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9030/9031</w:t>
      </w:r>
      <w:r>
        <w:rPr>
          <w:rFonts w:ascii="Arial MT"/>
          <w:spacing w:val="29"/>
          <w:w w:val="85"/>
          <w:sz w:val="18"/>
        </w:rPr>
        <w:t> </w:t>
      </w:r>
      <w:r>
        <w:rPr>
          <w:rFonts w:ascii="Arial MT"/>
          <w:w w:val="85"/>
          <w:sz w:val="18"/>
        </w:rPr>
        <w:t>(99.97e100)</w:t>
      </w:r>
    </w:p>
    <w:p>
      <w:pPr>
        <w:spacing w:line="203" w:lineRule="exact" w:before="97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50.00</w:t>
      </w:r>
    </w:p>
    <w:p>
      <w:pPr>
        <w:spacing w:line="203" w:lineRule="exact" w:before="0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1/</w:t>
      </w:r>
      <w:r>
        <w:rPr>
          <w:rFonts w:ascii="Arial MT"/>
          <w:spacing w:val="-2"/>
          <w:w w:val="90"/>
          <w:sz w:val="18"/>
        </w:rPr>
        <w:t> </w:t>
      </w:r>
      <w:r>
        <w:rPr>
          <w:rFonts w:ascii="Arial MT"/>
          <w:w w:val="90"/>
          <w:sz w:val="18"/>
        </w:rPr>
        <w:t>2</w:t>
      </w:r>
      <w:r>
        <w:rPr>
          <w:rFonts w:ascii="Arial MT"/>
          <w:spacing w:val="-1"/>
          <w:w w:val="90"/>
          <w:sz w:val="18"/>
        </w:rPr>
        <w:t> </w:t>
      </w:r>
      <w:r>
        <w:rPr>
          <w:rFonts w:ascii="Arial MT"/>
          <w:w w:val="90"/>
          <w:sz w:val="18"/>
        </w:rPr>
        <w:t>(1.26e98.74)</w:t>
      </w:r>
    </w:p>
    <w:p>
      <w:pPr>
        <w:spacing w:line="203" w:lineRule="exact" w:before="97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99.99</w:t>
      </w:r>
    </w:p>
    <w:p>
      <w:pPr>
        <w:spacing w:line="203" w:lineRule="exact" w:before="0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9030/9031</w:t>
      </w:r>
      <w:r>
        <w:rPr>
          <w:rFonts w:ascii="Arial MT"/>
          <w:spacing w:val="29"/>
          <w:w w:val="85"/>
          <w:sz w:val="18"/>
        </w:rPr>
        <w:t> </w:t>
      </w:r>
      <w:r>
        <w:rPr>
          <w:rFonts w:ascii="Arial MT"/>
          <w:w w:val="85"/>
          <w:sz w:val="18"/>
        </w:rPr>
        <w:t>(99.97e100)</w:t>
      </w:r>
    </w:p>
    <w:p>
      <w:pPr>
        <w:spacing w:after="0" w:line="203" w:lineRule="exact"/>
        <w:jc w:val="left"/>
        <w:rPr>
          <w:rFonts w:ascii="Arial MT"/>
          <w:sz w:val="18"/>
        </w:rPr>
        <w:sectPr>
          <w:type w:val="continuous"/>
          <w:pgSz w:w="15480" w:h="11520" w:orient="landscape"/>
          <w:pgMar w:top="0" w:bottom="580" w:left="980" w:right="1360"/>
          <w:cols w:num="4" w:equalWidth="0">
            <w:col w:w="3818" w:space="680"/>
            <w:col w:w="2062" w:space="683"/>
            <w:col w:w="3317" w:space="631"/>
            <w:col w:w="1949"/>
          </w:cols>
        </w:sectPr>
      </w:pPr>
    </w:p>
    <w:p>
      <w:pPr>
        <w:tabs>
          <w:tab w:pos="2126" w:val="left" w:leader="none"/>
          <w:tab w:pos="4610" w:val="left" w:leader="none"/>
          <w:tab w:pos="8868" w:val="left" w:leader="none"/>
          <w:tab w:pos="11604" w:val="right" w:leader="none"/>
        </w:tabs>
        <w:spacing w:before="97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Prevalence</w:t>
        <w:tab/>
      </w:r>
      <w:r>
        <w:rPr>
          <w:rFonts w:ascii="Arial MT"/>
          <w:w w:val="95"/>
          <w:sz w:val="18"/>
        </w:rPr>
        <w:t>0.27</w:t>
        <w:tab/>
        <w:t>0.03</w:t>
        <w:tab/>
        <w:t>0.05</w:t>
      </w:r>
      <w:r>
        <w:rPr>
          <w:rFonts w:ascii="Times New Roman"/>
          <w:w w:val="95"/>
          <w:sz w:val="18"/>
        </w:rPr>
        <w:tab/>
      </w:r>
      <w:r>
        <w:rPr>
          <w:rFonts w:ascii="Arial MT"/>
          <w:w w:val="95"/>
          <w:sz w:val="18"/>
        </w:rPr>
        <w:t>0.02</w:t>
      </w:r>
    </w:p>
    <w:p>
      <w:pPr>
        <w:tabs>
          <w:tab w:pos="2126" w:val="left" w:leader="none"/>
          <w:tab w:pos="4610" w:val="left" w:leader="none"/>
          <w:tab w:pos="8868" w:val="left" w:leader="none"/>
          <w:tab w:pos="11304" w:val="left" w:leader="none"/>
        </w:tabs>
        <w:spacing w:before="68"/>
        <w:ind w:left="113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w w:val="90"/>
          <w:sz w:val="18"/>
        </w:rPr>
        <w:t>Likelihood</w:t>
      </w:r>
      <w:r>
        <w:rPr>
          <w:rFonts w:ascii="Arial MT" w:hAnsi="Arial MT"/>
          <w:spacing w:val="-7"/>
          <w:w w:val="90"/>
          <w:sz w:val="18"/>
        </w:rPr>
        <w:t> </w:t>
      </w:r>
      <w:r>
        <w:rPr>
          <w:rFonts w:ascii="Arial MT" w:hAnsi="Arial MT"/>
          <w:w w:val="90"/>
          <w:sz w:val="18"/>
        </w:rPr>
        <w:t>ratio</w:t>
      </w:r>
      <w:r>
        <w:rPr>
          <w:rFonts w:ascii="Arial MT" w:hAnsi="Arial MT"/>
          <w:spacing w:val="-6"/>
          <w:w w:val="90"/>
          <w:sz w:val="18"/>
        </w:rPr>
        <w:t> </w:t>
      </w:r>
      <w:r>
        <w:rPr>
          <w:rFonts w:ascii="Arial MT" w:hAnsi="Arial MT"/>
          <w:w w:val="90"/>
          <w:sz w:val="18"/>
        </w:rPr>
        <w:t>(</w:t>
      </w:r>
      <w:r>
        <w:rPr>
          <w:rFonts w:ascii="Lucida Sans Unicode" w:hAnsi="Lucida Sans Unicode"/>
          <w:w w:val="90"/>
          <w:sz w:val="18"/>
        </w:rPr>
        <w:t>þ</w:t>
      </w:r>
      <w:r>
        <w:rPr>
          <w:rFonts w:ascii="Arial MT" w:hAnsi="Arial MT"/>
          <w:w w:val="90"/>
          <w:sz w:val="18"/>
        </w:rPr>
        <w:t>)</w:t>
        <w:tab/>
        <w:t>1572</w:t>
      </w:r>
      <w:r>
        <w:rPr>
          <w:rFonts w:ascii="Arial MT" w:hAnsi="Arial MT"/>
          <w:spacing w:val="-3"/>
          <w:w w:val="90"/>
          <w:sz w:val="18"/>
        </w:rPr>
        <w:t> </w:t>
      </w:r>
      <w:r>
        <w:rPr>
          <w:rFonts w:ascii="Arial MT" w:hAnsi="Arial MT"/>
          <w:w w:val="90"/>
          <w:sz w:val="18"/>
        </w:rPr>
        <w:t>(507e4971)</w:t>
        <w:tab/>
        <w:t>3208</w:t>
      </w:r>
      <w:r>
        <w:rPr>
          <w:rFonts w:ascii="Arial MT" w:hAnsi="Arial MT"/>
          <w:spacing w:val="-6"/>
          <w:w w:val="90"/>
          <w:sz w:val="18"/>
        </w:rPr>
        <w:t> </w:t>
      </w:r>
      <w:r>
        <w:rPr>
          <w:rFonts w:ascii="Arial MT" w:hAnsi="Arial MT"/>
          <w:w w:val="90"/>
          <w:sz w:val="18"/>
        </w:rPr>
        <w:t>(905e11,367)</w:t>
        <w:tab/>
        <w:t>1900</w:t>
      </w:r>
      <w:r>
        <w:rPr>
          <w:rFonts w:ascii="Arial MT" w:hAnsi="Arial MT"/>
          <w:spacing w:val="-3"/>
          <w:w w:val="90"/>
          <w:sz w:val="18"/>
        </w:rPr>
        <w:t> </w:t>
      </w:r>
      <w:r>
        <w:rPr>
          <w:rFonts w:ascii="Arial MT" w:hAnsi="Arial MT"/>
          <w:w w:val="90"/>
          <w:sz w:val="18"/>
        </w:rPr>
        <w:t>(475e7596)</w:t>
        <w:tab/>
      </w:r>
      <w:r>
        <w:rPr>
          <w:rFonts w:ascii="Arial MT" w:hAnsi="Arial MT"/>
          <w:spacing w:val="-1"/>
          <w:w w:val="90"/>
          <w:sz w:val="18"/>
        </w:rPr>
        <w:t>4516</w:t>
      </w:r>
      <w:r>
        <w:rPr>
          <w:rFonts w:ascii="Arial MT" w:hAnsi="Arial MT"/>
          <w:spacing w:val="-4"/>
          <w:w w:val="90"/>
          <w:sz w:val="18"/>
        </w:rPr>
        <w:t> </w:t>
      </w:r>
      <w:r>
        <w:rPr>
          <w:rFonts w:ascii="Arial MT" w:hAnsi="Arial MT"/>
          <w:spacing w:val="-1"/>
          <w:w w:val="90"/>
          <w:sz w:val="18"/>
        </w:rPr>
        <w:t>(409e49,796)</w:t>
      </w:r>
    </w:p>
    <w:p>
      <w:pPr>
        <w:spacing w:before="27"/>
        <w:ind w:left="113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w w:val="85"/>
          <w:sz w:val="18"/>
        </w:rPr>
        <w:t>Trisomy</w:t>
      </w:r>
      <w:r>
        <w:rPr>
          <w:rFonts w:ascii="Arial MT" w:hAnsi="Arial MT"/>
          <w:spacing w:val="-1"/>
          <w:w w:val="85"/>
          <w:sz w:val="18"/>
        </w:rPr>
        <w:t> </w:t>
      </w:r>
      <w:r>
        <w:rPr>
          <w:rFonts w:ascii="Arial MT" w:hAnsi="Arial MT"/>
          <w:w w:val="85"/>
          <w:sz w:val="18"/>
        </w:rPr>
        <w:t>13</w:t>
      </w:r>
      <w:r>
        <w:rPr>
          <w:rFonts w:ascii="Arial MT" w:hAnsi="Arial MT"/>
          <w:spacing w:val="1"/>
          <w:w w:val="85"/>
          <w:sz w:val="18"/>
        </w:rPr>
        <w:t> </w:t>
      </w:r>
      <w:r>
        <w:rPr>
          <w:rFonts w:ascii="Arial MT" w:hAnsi="Arial MT"/>
          <w:w w:val="85"/>
          <w:sz w:val="18"/>
        </w:rPr>
        <w:t>(n</w:t>
      </w:r>
      <w:r>
        <w:rPr>
          <w:rFonts w:ascii="Lucida Sans Unicode" w:hAnsi="Lucida Sans Unicode"/>
          <w:w w:val="85"/>
          <w:sz w:val="18"/>
        </w:rPr>
        <w:t>¼</w:t>
      </w:r>
      <w:r>
        <w:rPr>
          <w:rFonts w:ascii="Arial MT" w:hAnsi="Arial MT"/>
          <w:w w:val="85"/>
          <w:sz w:val="18"/>
        </w:rPr>
        <w:t>10)</w:t>
      </w:r>
    </w:p>
    <w:p>
      <w:pPr>
        <w:spacing w:after="0"/>
        <w:jc w:val="left"/>
        <w:rPr>
          <w:rFonts w:ascii="Arial MT" w:hAnsi="Arial MT"/>
          <w:sz w:val="18"/>
        </w:rPr>
        <w:sectPr>
          <w:type w:val="continuous"/>
          <w:pgSz w:w="15480" w:h="11520" w:orient="landscape"/>
          <w:pgMar w:top="0" w:bottom="580" w:left="980" w:right="1360"/>
        </w:sectPr>
      </w:pPr>
    </w:p>
    <w:p>
      <w:pPr>
        <w:tabs>
          <w:tab w:pos="2384" w:val="right" w:leader="none"/>
        </w:tabs>
        <w:spacing w:line="203" w:lineRule="exact" w:before="56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Sensitivity</w:t>
      </w:r>
      <w:r>
        <w:rPr>
          <w:rFonts w:ascii="Times New Roman"/>
          <w:w w:val="95"/>
          <w:sz w:val="18"/>
        </w:rPr>
        <w:tab/>
      </w:r>
      <w:r>
        <w:rPr>
          <w:rFonts w:ascii="Arial MT"/>
          <w:w w:val="95"/>
          <w:sz w:val="18"/>
        </w:rPr>
        <w:t>100</w:t>
      </w:r>
    </w:p>
    <w:p>
      <w:pPr>
        <w:spacing w:line="203" w:lineRule="exact" w:before="0"/>
        <w:ind w:left="2126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5/5</w:t>
      </w:r>
      <w:r>
        <w:rPr>
          <w:rFonts w:ascii="Arial MT"/>
          <w:spacing w:val="-2"/>
          <w:w w:val="90"/>
          <w:sz w:val="18"/>
        </w:rPr>
        <w:t> </w:t>
      </w:r>
      <w:r>
        <w:rPr>
          <w:rFonts w:ascii="Arial MT"/>
          <w:w w:val="90"/>
          <w:sz w:val="18"/>
        </w:rPr>
        <w:t>(47.8e100)</w:t>
      </w:r>
    </w:p>
    <w:p>
      <w:pPr>
        <w:tabs>
          <w:tab w:pos="2513" w:val="right" w:leader="none"/>
        </w:tabs>
        <w:spacing w:line="203" w:lineRule="exact" w:before="97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Specificity</w:t>
      </w:r>
      <w:r>
        <w:rPr>
          <w:rFonts w:ascii="Times New Roman"/>
          <w:w w:val="95"/>
          <w:sz w:val="18"/>
        </w:rPr>
        <w:tab/>
      </w:r>
      <w:r>
        <w:rPr>
          <w:rFonts w:ascii="Arial MT"/>
          <w:w w:val="95"/>
          <w:sz w:val="18"/>
        </w:rPr>
        <w:t>99.98</w:t>
      </w:r>
    </w:p>
    <w:p>
      <w:pPr>
        <w:spacing w:line="203" w:lineRule="exact" w:before="0"/>
        <w:ind w:left="2126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4722/4723</w:t>
      </w:r>
      <w:r>
        <w:rPr>
          <w:rFonts w:ascii="Arial MT"/>
          <w:spacing w:val="34"/>
          <w:w w:val="85"/>
          <w:sz w:val="18"/>
        </w:rPr>
        <w:t> </w:t>
      </w:r>
      <w:r>
        <w:rPr>
          <w:rFonts w:ascii="Arial MT"/>
          <w:w w:val="85"/>
          <w:sz w:val="18"/>
        </w:rPr>
        <w:t>(99.94e100)</w:t>
      </w:r>
    </w:p>
    <w:p>
      <w:pPr>
        <w:tabs>
          <w:tab w:pos="2427" w:val="right" w:leader="none"/>
        </w:tabs>
        <w:spacing w:line="203" w:lineRule="exact" w:before="97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PPV</w:t>
      </w:r>
      <w:r>
        <w:rPr>
          <w:rFonts w:ascii="Times New Roman"/>
          <w:w w:val="90"/>
          <w:sz w:val="18"/>
        </w:rPr>
        <w:tab/>
      </w:r>
      <w:r>
        <w:rPr>
          <w:rFonts w:ascii="Arial MT"/>
          <w:w w:val="90"/>
          <w:sz w:val="18"/>
        </w:rPr>
        <w:t>83.3</w:t>
      </w:r>
    </w:p>
    <w:p>
      <w:pPr>
        <w:spacing w:line="203" w:lineRule="exact" w:before="0"/>
        <w:ind w:left="2126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5/6</w:t>
      </w:r>
      <w:r>
        <w:rPr>
          <w:rFonts w:ascii="Arial MT"/>
          <w:spacing w:val="-3"/>
          <w:w w:val="90"/>
          <w:sz w:val="18"/>
        </w:rPr>
        <w:t> </w:t>
      </w:r>
      <w:r>
        <w:rPr>
          <w:rFonts w:ascii="Arial MT"/>
          <w:w w:val="90"/>
          <w:sz w:val="18"/>
        </w:rPr>
        <w:t>(53.51e100)</w:t>
      </w:r>
    </w:p>
    <w:p>
      <w:pPr>
        <w:tabs>
          <w:tab w:pos="2384" w:val="right" w:leader="none"/>
        </w:tabs>
        <w:spacing w:line="203" w:lineRule="exact" w:before="97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NPV</w:t>
      </w:r>
      <w:r>
        <w:rPr>
          <w:rFonts w:ascii="Times New Roman"/>
          <w:w w:val="90"/>
          <w:sz w:val="18"/>
        </w:rPr>
        <w:tab/>
      </w:r>
      <w:r>
        <w:rPr>
          <w:rFonts w:ascii="Arial MT"/>
          <w:w w:val="90"/>
          <w:sz w:val="18"/>
        </w:rPr>
        <w:t>100</w:t>
      </w:r>
    </w:p>
    <w:p>
      <w:pPr>
        <w:spacing w:line="203" w:lineRule="exact" w:before="0"/>
        <w:ind w:left="2126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4722/4722</w:t>
      </w:r>
      <w:r>
        <w:rPr>
          <w:rFonts w:ascii="Arial MT"/>
          <w:spacing w:val="34"/>
          <w:w w:val="85"/>
          <w:sz w:val="18"/>
        </w:rPr>
        <w:t> </w:t>
      </w:r>
      <w:r>
        <w:rPr>
          <w:rFonts w:ascii="Arial MT"/>
          <w:w w:val="85"/>
          <w:sz w:val="18"/>
        </w:rPr>
        <w:t>(99.92e100)</w:t>
      </w:r>
    </w:p>
    <w:p>
      <w:pPr>
        <w:spacing w:line="203" w:lineRule="exact" w:before="56"/>
        <w:ind w:left="113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w w:val="95"/>
          <w:sz w:val="18"/>
        </w:rPr>
        <w:t>100</w:t>
      </w:r>
    </w:p>
    <w:p>
      <w:pPr>
        <w:spacing w:line="203" w:lineRule="exact" w:before="0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5/5</w:t>
      </w:r>
      <w:r>
        <w:rPr>
          <w:rFonts w:ascii="Arial MT"/>
          <w:spacing w:val="-2"/>
          <w:w w:val="90"/>
          <w:sz w:val="18"/>
        </w:rPr>
        <w:t> </w:t>
      </w:r>
      <w:r>
        <w:rPr>
          <w:rFonts w:ascii="Arial MT"/>
          <w:w w:val="90"/>
          <w:sz w:val="18"/>
        </w:rPr>
        <w:t>(47.8e100)</w:t>
      </w:r>
    </w:p>
    <w:p>
      <w:pPr>
        <w:spacing w:line="203" w:lineRule="exact" w:before="97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99.98</w:t>
      </w:r>
    </w:p>
    <w:p>
      <w:pPr>
        <w:spacing w:line="203" w:lineRule="exact" w:before="0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12,828/12,831</w:t>
      </w:r>
      <w:r>
        <w:rPr>
          <w:rFonts w:ascii="Arial MT"/>
          <w:spacing w:val="35"/>
          <w:w w:val="85"/>
          <w:sz w:val="18"/>
        </w:rPr>
        <w:t> </w:t>
      </w:r>
      <w:r>
        <w:rPr>
          <w:rFonts w:ascii="Arial MT"/>
          <w:w w:val="85"/>
          <w:sz w:val="18"/>
        </w:rPr>
        <w:t>(99.95e100)</w:t>
      </w:r>
    </w:p>
    <w:p>
      <w:pPr>
        <w:spacing w:line="203" w:lineRule="exact" w:before="97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62.50</w:t>
      </w:r>
    </w:p>
    <w:p>
      <w:pPr>
        <w:spacing w:line="203" w:lineRule="exact" w:before="0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5/8</w:t>
      </w:r>
      <w:r>
        <w:rPr>
          <w:rFonts w:ascii="Arial MT"/>
          <w:spacing w:val="-7"/>
          <w:w w:val="90"/>
          <w:sz w:val="18"/>
        </w:rPr>
        <w:t> </w:t>
      </w:r>
      <w:r>
        <w:rPr>
          <w:rFonts w:ascii="Arial MT"/>
          <w:w w:val="90"/>
          <w:sz w:val="18"/>
        </w:rPr>
        <w:t>(28.95e96.05)</w:t>
      </w:r>
    </w:p>
    <w:p>
      <w:pPr>
        <w:spacing w:line="203" w:lineRule="exact" w:before="97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100</w:t>
      </w:r>
    </w:p>
    <w:p>
      <w:pPr>
        <w:spacing w:line="203" w:lineRule="exact" w:before="0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12,828/12,828</w:t>
      </w:r>
      <w:r>
        <w:rPr>
          <w:rFonts w:ascii="Arial MT"/>
          <w:spacing w:val="35"/>
          <w:w w:val="85"/>
          <w:sz w:val="18"/>
        </w:rPr>
        <w:t> </w:t>
      </w:r>
      <w:r>
        <w:rPr>
          <w:rFonts w:ascii="Arial MT"/>
          <w:w w:val="85"/>
          <w:sz w:val="18"/>
        </w:rPr>
        <w:t>(99.97e100)</w:t>
      </w:r>
    </w:p>
    <w:p>
      <w:pPr>
        <w:tabs>
          <w:tab w:pos="1625" w:val="left" w:leader="none"/>
        </w:tabs>
        <w:spacing w:line="203" w:lineRule="exact" w:before="56"/>
        <w:ind w:left="113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w w:val="95"/>
          <w:sz w:val="18"/>
        </w:rPr>
        <w:t>1.00</w:t>
        <w:tab/>
        <w:t>100</w:t>
      </w:r>
    </w:p>
    <w:p>
      <w:pPr>
        <w:spacing w:line="203" w:lineRule="exact" w:before="0"/>
        <w:ind w:left="1625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1/1</w:t>
      </w:r>
      <w:r>
        <w:rPr>
          <w:rFonts w:ascii="Arial MT"/>
          <w:spacing w:val="-1"/>
          <w:w w:val="90"/>
          <w:sz w:val="18"/>
        </w:rPr>
        <w:t> </w:t>
      </w:r>
      <w:r>
        <w:rPr>
          <w:rFonts w:ascii="Arial MT"/>
          <w:w w:val="90"/>
          <w:sz w:val="18"/>
        </w:rPr>
        <w:t>(2.50e100)</w:t>
      </w:r>
    </w:p>
    <w:p>
      <w:pPr>
        <w:tabs>
          <w:tab w:pos="1625" w:val="left" w:leader="none"/>
        </w:tabs>
        <w:spacing w:line="203" w:lineRule="exact" w:before="97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1.00</w:t>
        <w:tab/>
        <w:t>99.97</w:t>
      </w:r>
    </w:p>
    <w:p>
      <w:pPr>
        <w:spacing w:line="203" w:lineRule="exact" w:before="0"/>
        <w:ind w:left="1625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3801/3802</w:t>
      </w:r>
      <w:r>
        <w:rPr>
          <w:rFonts w:ascii="Arial MT"/>
          <w:spacing w:val="34"/>
          <w:w w:val="85"/>
          <w:sz w:val="18"/>
        </w:rPr>
        <w:t> </w:t>
      </w:r>
      <w:r>
        <w:rPr>
          <w:rFonts w:ascii="Arial MT"/>
          <w:w w:val="85"/>
          <w:sz w:val="18"/>
        </w:rPr>
        <w:t>(99.93e100)</w:t>
      </w:r>
    </w:p>
    <w:p>
      <w:pPr>
        <w:tabs>
          <w:tab w:pos="1625" w:val="left" w:leader="none"/>
        </w:tabs>
        <w:spacing w:line="203" w:lineRule="exact" w:before="97"/>
        <w:ind w:left="199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.58</w:t>
        <w:tab/>
        <w:t>50.00</w:t>
      </w:r>
    </w:p>
    <w:p>
      <w:pPr>
        <w:spacing w:line="203" w:lineRule="exact" w:before="0"/>
        <w:ind w:left="1625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1/</w:t>
      </w:r>
      <w:r>
        <w:rPr>
          <w:rFonts w:ascii="Arial MT"/>
          <w:spacing w:val="-2"/>
          <w:w w:val="90"/>
          <w:sz w:val="18"/>
        </w:rPr>
        <w:t> </w:t>
      </w:r>
      <w:r>
        <w:rPr>
          <w:rFonts w:ascii="Arial MT"/>
          <w:w w:val="90"/>
          <w:sz w:val="18"/>
        </w:rPr>
        <w:t>2</w:t>
      </w:r>
      <w:r>
        <w:rPr>
          <w:rFonts w:ascii="Arial MT"/>
          <w:spacing w:val="-1"/>
          <w:w w:val="90"/>
          <w:sz w:val="18"/>
        </w:rPr>
        <w:t> </w:t>
      </w:r>
      <w:r>
        <w:rPr>
          <w:rFonts w:ascii="Arial MT"/>
          <w:w w:val="90"/>
          <w:sz w:val="18"/>
        </w:rPr>
        <w:t>(1.26e98.74)</w:t>
      </w:r>
    </w:p>
    <w:p>
      <w:pPr>
        <w:tabs>
          <w:tab w:pos="1625" w:val="left" w:leader="none"/>
        </w:tabs>
        <w:spacing w:line="203" w:lineRule="exact" w:before="97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1.00</w:t>
        <w:tab/>
        <w:t>100</w:t>
      </w:r>
    </w:p>
    <w:p>
      <w:pPr>
        <w:spacing w:line="203" w:lineRule="exact" w:before="0"/>
        <w:ind w:left="1625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3801/3801</w:t>
      </w:r>
      <w:r>
        <w:rPr>
          <w:rFonts w:ascii="Arial MT"/>
          <w:spacing w:val="34"/>
          <w:w w:val="85"/>
          <w:sz w:val="18"/>
        </w:rPr>
        <w:t> </w:t>
      </w:r>
      <w:r>
        <w:rPr>
          <w:rFonts w:ascii="Arial MT"/>
          <w:w w:val="85"/>
          <w:sz w:val="18"/>
        </w:rPr>
        <w:t>(99.92e100)</w:t>
      </w:r>
    </w:p>
    <w:p>
      <w:pPr>
        <w:spacing w:line="203" w:lineRule="exact" w:before="56"/>
        <w:ind w:left="113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w w:val="95"/>
          <w:sz w:val="18"/>
        </w:rPr>
        <w:t>100</w:t>
      </w:r>
    </w:p>
    <w:p>
      <w:pPr>
        <w:spacing w:line="203" w:lineRule="exact" w:before="0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4/4</w:t>
      </w:r>
      <w:r>
        <w:rPr>
          <w:rFonts w:ascii="Arial MT"/>
          <w:spacing w:val="-3"/>
          <w:w w:val="90"/>
          <w:sz w:val="18"/>
        </w:rPr>
        <w:t> </w:t>
      </w:r>
      <w:r>
        <w:rPr>
          <w:rFonts w:ascii="Arial MT"/>
          <w:w w:val="90"/>
          <w:sz w:val="18"/>
        </w:rPr>
        <w:t>(39.76e100)</w:t>
      </w:r>
    </w:p>
    <w:p>
      <w:pPr>
        <w:spacing w:line="203" w:lineRule="exact" w:before="97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99.98</w:t>
      </w:r>
    </w:p>
    <w:p>
      <w:pPr>
        <w:spacing w:line="203" w:lineRule="exact" w:before="0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9027/9029</w:t>
      </w:r>
      <w:r>
        <w:rPr>
          <w:rFonts w:ascii="Arial MT"/>
          <w:spacing w:val="29"/>
          <w:w w:val="85"/>
          <w:sz w:val="18"/>
        </w:rPr>
        <w:t> </w:t>
      </w:r>
      <w:r>
        <w:rPr>
          <w:rFonts w:ascii="Arial MT"/>
          <w:w w:val="85"/>
          <w:sz w:val="18"/>
        </w:rPr>
        <w:t>(99.95e100)</w:t>
      </w:r>
    </w:p>
    <w:p>
      <w:pPr>
        <w:spacing w:line="203" w:lineRule="exact" w:before="97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66.67</w:t>
      </w:r>
    </w:p>
    <w:p>
      <w:pPr>
        <w:spacing w:line="203" w:lineRule="exact" w:before="0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4/6</w:t>
      </w:r>
      <w:r>
        <w:rPr>
          <w:rFonts w:ascii="Arial MT"/>
          <w:spacing w:val="-3"/>
          <w:w w:val="90"/>
          <w:sz w:val="18"/>
        </w:rPr>
        <w:t> </w:t>
      </w:r>
      <w:r>
        <w:rPr>
          <w:rFonts w:ascii="Arial MT"/>
          <w:w w:val="90"/>
          <w:sz w:val="18"/>
        </w:rPr>
        <w:t>(28.95e100)</w:t>
      </w:r>
    </w:p>
    <w:p>
      <w:pPr>
        <w:spacing w:line="203" w:lineRule="exact" w:before="97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100</w:t>
      </w:r>
    </w:p>
    <w:p>
      <w:pPr>
        <w:spacing w:line="203" w:lineRule="exact" w:before="0"/>
        <w:ind w:left="113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9027/9027</w:t>
      </w:r>
      <w:r>
        <w:rPr>
          <w:rFonts w:ascii="Arial MT"/>
          <w:spacing w:val="29"/>
          <w:w w:val="85"/>
          <w:sz w:val="18"/>
        </w:rPr>
        <w:t> </w:t>
      </w:r>
      <w:r>
        <w:rPr>
          <w:rFonts w:ascii="Arial MT"/>
          <w:w w:val="85"/>
          <w:sz w:val="18"/>
        </w:rPr>
        <w:t>(99.96e100)</w:t>
      </w:r>
    </w:p>
    <w:p>
      <w:pPr>
        <w:spacing w:after="0" w:line="203" w:lineRule="exact"/>
        <w:jc w:val="left"/>
        <w:rPr>
          <w:rFonts w:ascii="Arial MT"/>
          <w:sz w:val="18"/>
        </w:rPr>
        <w:sectPr>
          <w:type w:val="continuous"/>
          <w:pgSz w:w="15480" w:h="11520" w:orient="landscape"/>
          <w:pgMar w:top="0" w:bottom="580" w:left="980" w:right="1360"/>
          <w:cols w:num="4" w:equalWidth="0">
            <w:col w:w="3818" w:space="680"/>
            <w:col w:w="2062" w:space="683"/>
            <w:col w:w="3317" w:space="631"/>
            <w:col w:w="1949"/>
          </w:cols>
        </w:sectPr>
      </w:pPr>
    </w:p>
    <w:p>
      <w:pPr>
        <w:tabs>
          <w:tab w:pos="2126" w:val="left" w:leader="none"/>
          <w:tab w:pos="4610" w:val="left" w:leader="none"/>
          <w:tab w:pos="8868" w:val="left" w:leader="none"/>
          <w:tab w:pos="11604" w:val="right" w:leader="none"/>
        </w:tabs>
        <w:spacing w:before="97"/>
        <w:ind w:left="113" w:right="0" w:firstLine="0"/>
        <w:jc w:val="left"/>
        <w:rPr>
          <w:rFonts w:ascii="Arial MT"/>
          <w:sz w:val="18"/>
        </w:rPr>
      </w:pPr>
      <w:r>
        <w:rPr/>
        <w:pict>
          <v:group style="position:absolute;margin-left:45.183998pt;margin-top:36.849998pt;width:664.05pt;height:498.9pt;mso-position-horizontal-relative:page;mso-position-vertical-relative:page;z-index:-17204736" coordorigin="904,737" coordsize="13281,9978">
            <v:rect style="position:absolute;left:903;top:737;width:13281;height:647" filled="true" fillcolor="#e6e7e8" stroked="false">
              <v:fill type="solid"/>
            </v:rect>
            <v:shape style="position:absolute;left:903;top:737;width:11;height:647" coordorigin="904,737" coordsize="11,647" path="m914,1383l914,747,904,737,904,1383,914,1383xe" filled="true" fillcolor="#000000" stroked="false">
              <v:path arrowok="t"/>
              <v:fill type="solid"/>
            </v:shape>
            <v:shape style="position:absolute;left:903;top:737;width:11;height:647" coordorigin="904,737" coordsize="11,647" path="m904,1383l904,737,914,747,914,1383e" filled="false" stroked="true" strokeweight="0pt" strokecolor="#000000">
              <v:path arrowok="t"/>
              <v:stroke dashstyle="solid"/>
            </v:shape>
            <v:shape style="position:absolute;left:903;top:737;width:13281;height:11" coordorigin="904,737" coordsize="13281,11" path="m14185,737l904,737,914,747,14174,747,14185,737xe" filled="true" fillcolor="#000000" stroked="false">
              <v:path arrowok="t"/>
              <v:fill type="solid"/>
            </v:shape>
            <v:line style="position:absolute" from="904,742" to="14185,742" stroked="true" strokeweight=".51pt" strokecolor="#000000">
              <v:stroke dashstyle="solid"/>
            </v:line>
            <v:shape style="position:absolute;left:14174;top:737;width:11;height:647" coordorigin="14174,737" coordsize="11,647" path="m14185,1383l14185,737,14174,747,14174,1383,14185,1383xe" filled="true" fillcolor="#000000" stroked="false">
              <v:path arrowok="t"/>
              <v:fill type="solid"/>
            </v:shape>
            <v:shape style="position:absolute;left:14174;top:737;width:11;height:647" coordorigin="14174,737" coordsize="11,647" path="m14185,737l14185,1383,14174,1383,14174,747e" filled="false" stroked="true" strokeweight="0pt" strokecolor="#000000">
              <v:path arrowok="t"/>
              <v:stroke dashstyle="solid"/>
            </v:shape>
            <v:shape style="position:absolute;left:903;top:737;width:13271;height:11" coordorigin="904,737" coordsize="13271,11" path="m14174,747l904,737,914,747,14174,747xe" filled="true" fillcolor="#000000" stroked="false">
              <v:path arrowok="t"/>
              <v:fill type="solid"/>
            </v:shape>
            <v:line style="position:absolute" from="904,742" to="14174,742" stroked="true" strokeweight=".51pt" strokecolor="#000000">
              <v:stroke dashstyle="solid"/>
            </v:line>
            <v:shape style="position:absolute;left:903;top:1383;width:13281;height:9253" coordorigin="904,1383" coordsize="13281,9253" path="m914,1383l904,1383,904,10636,914,10636,914,1383xm13995,1896l12284,1896,11629,1896,9849,1896,9193,1896,8284,1896,7629,1896,5591,1896,4935,1896,3107,1896,2451,1896,1093,1896,1093,1906,2451,1906,3107,1906,4935,1906,5591,1906,7629,1906,8284,1906,9193,1906,9849,1906,11629,1906,12284,1906,13995,1906,13995,1896xm14185,1383l14174,1383,14174,10636,14185,10636,14185,1383xe" filled="true" fillcolor="#000000" stroked="false">
              <v:path arrowok="t"/>
              <v:fill type="solid"/>
            </v:shape>
            <v:shape style="position:absolute;left:1093;top:5120;width:12903;height:5246" coordorigin="1093,5121" coordsize="12903,5246" path="m8284,10361l5591,10361,5591,10361,3107,10361,1093,10361,1093,10366,3107,10366,5591,10366,5591,10366,8284,10366,8284,10361xm8284,10057l5591,10057,5591,10057,3107,10057,1093,10057,1093,10062,3107,10062,5591,10062,5591,10062,8284,10062,8284,10057xm8284,9554l5591,9554,5591,9554,3107,9554,1093,9554,1093,9560,3107,9560,5591,9560,5591,9560,8284,9560,8284,9554xm8284,9052l5591,9052,5591,9052,3107,9052,1093,9052,1093,9056,3107,9056,5591,9056,5591,9056,8284,9056,8284,9052xm8284,8548l5591,8548,5591,8548,3107,8548,1093,8548,1093,8553,3107,8553,5591,8553,5591,8553,8284,8553,8284,8548xm8284,7741l5591,7741,5591,7741,3107,7741,1093,7741,1093,7747,3107,7747,5591,7747,5591,7747,8284,7747,8284,7741xm8284,7437l5591,7437,5591,7437,3107,7437,1093,7437,1093,7443,3107,7443,5591,7443,5591,7443,8284,7443,8284,7437xm8284,7133l5591,7133,5591,7133,3107,7133,1093,7133,1093,7139,3107,7139,5591,7139,5591,7139,8284,7139,8284,7133xm8284,6630l5591,6630,5591,6630,3107,6630,1093,6630,1093,6635,3107,6635,5591,6635,5591,6635,8284,6635,8284,6630xm8284,6127l5591,6127,5591,6127,3107,6127,1093,6127,1093,6132,3107,6132,5591,6132,5591,6132,8284,6132,8284,6127xm8284,5624l5591,5624,5591,5624,3107,5624,1093,5624,1093,5628,3107,5628,5591,5628,5591,5628,8284,5628,8284,5624xm13995,10361l12284,10361,12284,10361,9849,10361,8284,10361,8284,10366,9849,10366,12284,10366,12284,10366,13995,10366,13995,10361xm13995,10057l12284,10057,12284,10057,9849,10057,8284,10057,8284,10062,9849,10062,12284,10062,12284,10062,13995,10062,13995,10057xm13995,9554l12284,9554,12284,9554,9849,9554,8284,9554,8284,9560,9849,9560,12284,9560,12284,9560,13995,9560,13995,9554xm13995,9052l12284,9052,12284,9052,9849,9052,8284,9052,8284,9056,9849,9056,12284,9056,12284,9056,13995,9056,13995,9052xm13995,8548l12284,8548,12284,8548,9849,8548,8284,8548,8284,8553,9849,8553,12284,8553,12284,8553,13995,8553,13995,8548xm13995,8045l1093,8045,1093,8050,13995,8050,13995,8045xm13995,7741l12284,7741,12284,7741,9849,7741,8284,7741,8284,7747,9849,7747,12284,7747,12284,7747,13995,7747,13995,7741xm13995,7437l12284,7437,12284,7437,9849,7437,8284,7437,8284,7443,9849,7443,12284,7443,12284,7443,13995,7443,13995,7437xm13995,7133l12284,7133,12284,7133,9849,7133,8284,7133,8284,7139,9849,7139,12284,7139,12284,7139,13995,7139,13995,7133xm13995,6630l12284,6630,12284,6630,9849,6630,8284,6630,8284,6635,9849,6635,12284,6635,12284,6635,13995,6635,13995,6630xm13995,6127l12284,6127,12284,6127,9849,6127,8284,6127,8284,6132,9849,6132,12284,6132,12284,6132,13995,6132,13995,6127xm13995,5624l12284,5624,12284,5624,9849,5624,8284,5624,8284,5628,9849,5628,12284,5628,12284,5628,13995,5628,13995,5624xm13995,5121l1093,5121,1093,5126,13995,5126,13995,5121xe" filled="true" fillcolor="#a7a9ac" stroked="false">
              <v:path arrowok="t"/>
              <v:fill type="solid"/>
            </v:shape>
            <v:shape style="position:absolute;left:14174;top:10465;width:11;height:250" coordorigin="14174,10466" coordsize="11,250" path="m14185,10715l14185,10466,14174,10466,14174,10705,14185,10715xe" filled="true" fillcolor="#000000" stroked="false">
              <v:path arrowok="t"/>
              <v:fill type="solid"/>
            </v:shape>
            <v:shape style="position:absolute;left:14174;top:10465;width:11;height:250" coordorigin="14174,10466" coordsize="11,250" path="m14185,10466l14185,10715,14174,10705,14174,10466e" filled="false" stroked="true" strokeweight="0pt" strokecolor="#000000">
              <v:path arrowok="t"/>
              <v:stroke dashstyle="solid"/>
            </v:shape>
            <v:shape style="position:absolute;left:903;top:10704;width:13281;height:11" coordorigin="904,10705" coordsize="13281,11" path="m14185,10715l14174,10705,914,10705,904,10715,14185,10715xe" filled="true" fillcolor="#000000" stroked="false">
              <v:path arrowok="t"/>
              <v:fill type="solid"/>
            </v:shape>
            <v:line style="position:absolute" from="904,10710" to="14185,10710" stroked="true" strokeweight=".51pt" strokecolor="#000000">
              <v:stroke dashstyle="solid"/>
            </v:line>
            <v:shape style="position:absolute;left:903;top:10465;width:11;height:250" coordorigin="904,10466" coordsize="11,250" path="m914,10705l914,10466,904,10466,904,10715,914,10705xe" filled="true" fillcolor="#000000" stroked="false">
              <v:path arrowok="t"/>
              <v:fill type="solid"/>
            </v:shape>
            <v:shape style="position:absolute;left:903;top:10465;width:11;height:250" coordorigin="904,10466" coordsize="11,250" path="m904,10715l904,10466,914,10466,914,10705e" filled="false" stroked="true" strokeweight="0pt" strokecolor="#00000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731.565002pt;margin-top:36.849998pt;width:.7937pt;height:502.129pt;mso-position-horizontal-relative:page;mso-position-vertical-relative:page;z-index:-17204224" filled="true" fillcolor="#7f7f7f" stroked="false">
            <v:fill type="solid"/>
            <w10:wrap type="none"/>
          </v:rect>
        </w:pict>
      </w:r>
      <w:r>
        <w:rPr/>
        <w:pict>
          <v:group style="position:absolute;margin-left:756.963989pt;margin-top:49.039001pt;width:15.6pt;height:478.25pt;mso-position-horizontal-relative:page;mso-position-vertical-relative:page;z-index:15750144" coordorigin="15139,981" coordsize="312,9565">
            <v:rect style="position:absolute;left:15139;top:980;width:312;height:9565" filled="true" fillcolor="#c1c3c5" stroked="false">
              <v:fill type="solid"/>
            </v:rect>
            <v:shape style="position:absolute;left:15195;top:4632;width:211;height:2589" coordorigin="15195,4633" coordsize="211,2589" path="m15262,7097l15262,7057,15241,7060,15219,7072,15202,7098,15195,7143,15197,7162,15206,7189,15225,7212,15230,7213,15230,7139,15233,7117,15242,7105,15252,7099,15262,7097xm15406,7137l15400,7098,15384,7074,15363,7063,15344,7060,15318,7065,15301,7080,15292,7100,15286,7124,15281,7145,15277,7160,15272,7171,15265,7179,15256,7181,15243,7178,15235,7168,15231,7154,15230,7139,15230,7213,15261,7222,15283,7217,15299,7206,15308,7189,15315,7169,15327,7120,15329,7112,15332,7099,15347,7099,15359,7102,15366,7111,15370,7122,15371,7134,15371,7206,15383,7199,15399,7175,15406,7137xm15371,7206l15371,7134,15368,7156,15360,7168,15350,7173,15341,7175,15341,7215,15362,7211,15371,7206xm15262,6911l15262,6871,15241,6874,15219,6887,15202,6913,15195,6957,15197,6977,15206,7003,15225,7026,15230,7027,15230,6954,15233,6932,15242,6919,15252,6913,15262,6911xm15406,6951l15400,6912,15384,6888,15363,6877,15344,6874,15318,6880,15301,6894,15292,6914,15286,6938,15281,6959,15277,6974,15272,6985,15265,6993,15256,6996,15243,6992,15235,6982,15231,6969,15230,6954,15230,7027,15261,7036,15283,7031,15299,7020,15308,7003,15315,6983,15327,6934,15329,6926,15332,6913,15347,6913,15359,6916,15366,6925,15370,6936,15371,6948,15371,7020,15383,7013,15399,6989,15406,6951xm15371,7020l15371,6948,15368,6970,15360,6982,15350,6987,15341,6989,15341,7029,15362,7026,15371,7020xm15401,6843l15401,6696,15200,6696,15200,6848,15236,6848,15236,6737,15288,6737,15288,6834,15323,6834,15323,6737,15365,6737,15365,6843,15401,6843xm15401,6597l15401,6495,15200,6495,15200,6536,15279,6536,15279,6649,15282,6648,15291,6640,15296,6629,15304,6642,15313,6650,15313,6536,15366,6536,15366,6654,15379,6648,15394,6629,15401,6597xm15279,6649l15279,6580,15277,6598,15270,6608,15258,6612,15241,6612,15227,6613,15217,6613,15208,6615,15200,6617,15200,6663,15206,6663,15209,6658,15216,6655,15227,6654,15246,6654,15268,6652,15279,6649xm15366,6654l15366,6613,15351,6618,15340,6618,15327,6616,15319,6610,15314,6600,15313,6585,15313,6650,15315,6652,15328,6658,15344,6660,15360,6657,15366,6654xm15401,6401l15401,6310,15200,6310,15200,6351,15273,6351,15273,6399,15280,6432,15298,6452,15307,6456,15307,6351,15366,6351,15366,6457,15383,6447,15396,6427,15401,6401xm15366,6457l15366,6385,15365,6401,15360,6413,15351,6419,15339,6421,15330,6421,15320,6418,15311,6408,15307,6390,15307,6456,15319,6461,15337,6463,15363,6459,15366,6457xm15401,6059l15401,6014,15200,6014,15200,6054,15343,6054,15343,6091,15401,6059xm15343,6091l15343,6054,15200,6136,15200,6178,15261,6178,15261,6138,15343,6091xm15401,6178l15401,6139,15261,6139,15261,6178,15401,6178xm15401,5980l15401,5938,15200,5938,15200,5980,15401,5980xm15401,5809l15401,5662,15200,5662,15200,5814,15236,5814,15236,5703,15288,5703,15288,5800,15323,5800,15323,5703,15365,5703,15365,5809,15401,5809xm15401,5535l15401,5493,15200,5493,15200,5635,15237,5635,15237,5535,15401,5535xm15406,5376l15399,5340,15379,5311,15346,5291,15300,5284,15255,5291,15222,5310,15202,5339,15195,5375,15201,5409,15216,5435,15231,5446,15231,5376,15237,5354,15252,5338,15274,5329,15300,5327,15335,5332,15356,5344,15367,5360,15370,5376,15370,5449,15382,5441,15399,5414,15406,5376xm15269,5462l15269,5421,15253,5415,15241,5405,15234,5392,15231,5376,15231,5446,15239,5452,15269,5462xm15370,5449l15370,5376,15366,5397,15357,5410,15346,5417,15335,5421,15335,5462,15359,5456,15370,5449xm15401,5256l15401,5214,15200,5214,15200,5256,15401,5256xm15365,5134l15365,5092,15200,5092,15200,5134,15365,5134xm15401,5195l15401,5032,15365,5032,15365,5195,15401,5195xm15401,4950l15401,4849,15200,4849,15200,4890,15279,4890,15279,5002,15282,5001,15291,4993,15296,4982,15304,4995,15313,5003,15313,4890,15366,4890,15366,5008,15379,5001,15394,4982,15401,4950xm15279,5002l15279,4933,15277,4951,15270,4961,15258,4965,15241,4966,15227,4966,15217,4967,15208,4968,15200,4970,15200,5016,15206,5016,15209,5011,15216,5009,15227,5008,15246,5007,15268,5006,15279,5002xm15366,5008l15366,4966,15351,4971,15340,4971,15327,4969,15319,4963,15314,4953,15313,4939,15313,5003,15315,5005,15328,5011,15344,5013,15360,5011,15366,5008xm15401,4752l15401,4704,15200,4633,15200,4677,15242,4691,15242,4809,15276,4796,15276,4702,15356,4728,15356,4768,15401,4752xm15242,4809l15242,4765,15200,4778,15200,4823,15242,4809xm15356,4768l15356,4728,15276,4753,15276,4796,15356,4768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733.969666pt;margin-top:349.475494pt;width:17.95pt;height:190.6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line="348" w:lineRule="exact" w:before="0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rFonts w:ascii="Trebuchet MS"/>
                      <w:color w:val="0065AC"/>
                      <w:w w:val="105"/>
                      <w:sz w:val="20"/>
                    </w:rPr>
                    <w:t>OBSTETRICS  </w:t>
                  </w:r>
                  <w:r>
                    <w:rPr>
                      <w:rFonts w:ascii="Trebuchet MS"/>
                      <w:color w:val="0065AC"/>
                      <w:spacing w:val="27"/>
                      <w:w w:val="105"/>
                      <w:sz w:val="20"/>
                    </w:rPr>
                    <w:t> </w:t>
                  </w:r>
                  <w:r>
                    <w:rPr>
                      <w:color w:val="959CA1"/>
                      <w:w w:val="105"/>
                      <w:sz w:val="32"/>
                    </w:rPr>
                    <w:t>Original</w:t>
                  </w:r>
                  <w:r>
                    <w:rPr>
                      <w:color w:val="959CA1"/>
                      <w:spacing w:val="27"/>
                      <w:w w:val="105"/>
                      <w:sz w:val="32"/>
                    </w:rPr>
                    <w:t> </w:t>
                  </w:r>
                  <w:r>
                    <w:rPr>
                      <w:color w:val="959CA1"/>
                      <w:w w:val="105"/>
                      <w:sz w:val="32"/>
                    </w:rPr>
                    <w:t>Research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4.932739pt;margin-top:35.850399pt;width:14pt;height:41.3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line="266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959CA1"/>
                      <w:sz w:val="24"/>
                    </w:rPr>
                    <w:t>ajog.org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.711554pt;margin-top:324.587311pt;width:12.3pt;height:215.65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w w:val="85"/>
                      <w:sz w:val="16"/>
                    </w:rPr>
                    <w:t>MONTH</w:t>
                  </w:r>
                  <w:r>
                    <w:rPr>
                      <w:rFonts w:ascii="Arial MT"/>
                      <w:spacing w:val="13"/>
                      <w:w w:val="85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2022</w:t>
                  </w:r>
                  <w:r>
                    <w:rPr>
                      <w:rFonts w:ascii="Arial MT"/>
                      <w:spacing w:val="57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American</w:t>
                  </w:r>
                  <w:r>
                    <w:rPr>
                      <w:rFonts w:ascii="Arial MT"/>
                      <w:spacing w:val="13"/>
                      <w:w w:val="85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Journal</w:t>
                  </w:r>
                  <w:r>
                    <w:rPr>
                      <w:rFonts w:ascii="Arial MT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of</w:t>
                  </w:r>
                  <w:r>
                    <w:rPr>
                      <w:rFonts w:ascii="Arial MT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Obstetrics</w:t>
                  </w:r>
                  <w:r>
                    <w:rPr>
                      <w:rFonts w:ascii="Arial MT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rFonts w:ascii="Verdana"/>
                      <w:w w:val="85"/>
                      <w:sz w:val="16"/>
                    </w:rPr>
                    <w:t>&amp;</w:t>
                  </w:r>
                  <w:r>
                    <w:rPr>
                      <w:rFonts w:ascii="Verdana"/>
                      <w:spacing w:val="8"/>
                      <w:w w:val="85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Gynecology</w:t>
                  </w:r>
                  <w:r>
                    <w:rPr>
                      <w:rFonts w:ascii="Arial MT"/>
                      <w:spacing w:val="33"/>
                      <w:sz w:val="16"/>
                    </w:rPr>
                    <w:t> </w:t>
                  </w:r>
                  <w:r>
                    <w:rPr>
                      <w:rFonts w:ascii="Arial MT"/>
                      <w:spacing w:val="33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20"/>
                    </w:rPr>
                    <w:t>1.e7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85"/>
          <w:sz w:val="18"/>
        </w:rPr>
        <w:t>Prevalence</w:t>
        <w:tab/>
      </w:r>
      <w:r>
        <w:rPr>
          <w:rFonts w:ascii="Arial MT"/>
          <w:w w:val="95"/>
          <w:sz w:val="18"/>
        </w:rPr>
        <w:t>0.11</w:t>
        <w:tab/>
        <w:t>0.04</w:t>
        <w:tab/>
        <w:t>0.03</w:t>
      </w:r>
      <w:r>
        <w:rPr>
          <w:rFonts w:ascii="Times New Roman"/>
          <w:w w:val="95"/>
          <w:sz w:val="18"/>
        </w:rPr>
        <w:tab/>
      </w:r>
      <w:r>
        <w:rPr>
          <w:rFonts w:ascii="Arial MT"/>
          <w:w w:val="95"/>
          <w:sz w:val="18"/>
        </w:rPr>
        <w:t>0.04</w:t>
      </w:r>
    </w:p>
    <w:p>
      <w:pPr>
        <w:tabs>
          <w:tab w:pos="12394" w:val="left" w:leader="none"/>
        </w:tabs>
        <w:spacing w:before="142"/>
        <w:ind w:left="123" w:right="0" w:firstLine="0"/>
        <w:jc w:val="left"/>
        <w:rPr>
          <w:i/>
          <w:sz w:val="14"/>
        </w:rPr>
      </w:pPr>
      <w:r>
        <w:rPr>
          <w:i/>
          <w:w w:val="95"/>
          <w:sz w:val="14"/>
        </w:rPr>
        <w:t>Dar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et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al.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Performance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of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cell-free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DNA</w:t>
      </w:r>
      <w:r>
        <w:rPr>
          <w:i/>
          <w:spacing w:val="1"/>
          <w:w w:val="95"/>
          <w:sz w:val="14"/>
        </w:rPr>
        <w:t> </w:t>
      </w:r>
      <w:r>
        <w:rPr>
          <w:i/>
          <w:w w:val="95"/>
          <w:sz w:val="14"/>
        </w:rPr>
        <w:t>screening</w:t>
      </w:r>
      <w:r>
        <w:rPr>
          <w:i/>
          <w:spacing w:val="9"/>
          <w:w w:val="95"/>
          <w:sz w:val="14"/>
        </w:rPr>
        <w:t> </w:t>
      </w:r>
      <w:r>
        <w:rPr>
          <w:i/>
          <w:w w:val="95"/>
          <w:sz w:val="14"/>
        </w:rPr>
        <w:t>for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aneuploidy</w:t>
      </w:r>
      <w:r>
        <w:rPr>
          <w:i/>
          <w:spacing w:val="4"/>
          <w:w w:val="95"/>
          <w:sz w:val="14"/>
        </w:rPr>
        <w:t> </w:t>
      </w:r>
      <w:r>
        <w:rPr>
          <w:i/>
          <w:w w:val="95"/>
          <w:sz w:val="14"/>
        </w:rPr>
        <w:t>in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low-risk</w:t>
      </w:r>
      <w:r>
        <w:rPr>
          <w:i/>
          <w:spacing w:val="4"/>
          <w:w w:val="95"/>
          <w:sz w:val="14"/>
        </w:rPr>
        <w:t> </w:t>
      </w:r>
      <w:r>
        <w:rPr>
          <w:i/>
          <w:w w:val="95"/>
          <w:sz w:val="14"/>
        </w:rPr>
        <w:t>pregnancies.</w:t>
      </w:r>
      <w:r>
        <w:rPr>
          <w:i/>
          <w:spacing w:val="1"/>
          <w:w w:val="95"/>
          <w:sz w:val="14"/>
        </w:rPr>
        <w:t> </w:t>
      </w:r>
      <w:r>
        <w:rPr>
          <w:i/>
          <w:w w:val="95"/>
          <w:sz w:val="14"/>
        </w:rPr>
        <w:t>Am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J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Obstet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Gynecol</w:t>
      </w:r>
      <w:r>
        <w:rPr>
          <w:i/>
          <w:spacing w:val="4"/>
          <w:w w:val="95"/>
          <w:sz w:val="14"/>
        </w:rPr>
        <w:t> </w:t>
      </w:r>
      <w:r>
        <w:rPr>
          <w:i/>
          <w:w w:val="95"/>
          <w:sz w:val="14"/>
        </w:rPr>
        <w:t>2022.</w:t>
        <w:tab/>
      </w:r>
      <w:r>
        <w:rPr>
          <w:i/>
          <w:sz w:val="14"/>
        </w:rPr>
        <w:t>(continued)</w:t>
      </w:r>
    </w:p>
    <w:p>
      <w:pPr>
        <w:spacing w:after="0"/>
        <w:jc w:val="left"/>
        <w:rPr>
          <w:sz w:val="14"/>
        </w:rPr>
        <w:sectPr>
          <w:type w:val="continuous"/>
          <w:pgSz w:w="15480" w:h="11520" w:orient="landscape"/>
          <w:pgMar w:top="0" w:bottom="580" w:left="980" w:right="1360"/>
        </w:sectPr>
      </w:pPr>
    </w:p>
    <w:p>
      <w:pPr>
        <w:pStyle w:val="BodyText"/>
        <w:spacing w:line="230" w:lineRule="auto" w:before="86"/>
        <w:ind w:left="6971" w:right="117"/>
        <w:jc w:val="both"/>
      </w:pPr>
      <w:r>
        <w:rPr/>
        <w:pict>
          <v:group style="position:absolute;margin-left:37.984001pt;margin-top:64.743988pt;width:266.9pt;height:664.05pt;mso-position-horizontal-relative:page;mso-position-vertical-relative:page;z-index:15752704" coordorigin="760,1295" coordsize="5338,13281">
            <v:shape style="position:absolute;left:1403;top:1294;width:4694;height:11" coordorigin="1404,1295" coordsize="4694,11" path="m5136,1295l1404,1295,1404,1305,5136,1305,5136,1295xm6097,1295l5136,1295,5136,1305,6088,1305,6097,1295xe" filled="true" fillcolor="#000000" stroked="false">
              <v:path arrowok="t"/>
              <v:fill type="solid"/>
            </v:shape>
            <v:shape style="position:absolute;left:5136;top:1294;width:961;height:11" coordorigin="5136,1295" coordsize="961,11" path="m5136,1295l6097,1295,6088,1305,5136,1305e" filled="false" stroked="true" strokeweight="0pt" strokecolor="#000000">
              <v:path arrowok="t"/>
              <v:stroke dashstyle="solid"/>
            </v:shape>
            <v:shape style="position:absolute;left:6087;top:1294;width:10;height:13281" coordorigin="6088,1295" coordsize="10,13281" path="m6097,1295l6088,1305,6088,14566,6097,14576,6097,1295xe" filled="true" fillcolor="#000000" stroked="false">
              <v:path arrowok="t"/>
              <v:fill type="solid"/>
            </v:shape>
            <v:line style="position:absolute" from="6092,1295" to="6092,14576" stroked="true" strokeweight=".454pt" strokecolor="#000000">
              <v:stroke dashstyle="solid"/>
            </v:line>
            <v:shape style="position:absolute;left:1403;top:14565;width:4694;height:11" coordorigin="1404,14566" coordsize="4694,11" path="m6097,14576l6088,14566,5136,14566,1404,14566,1404,14576,5136,14576,6097,14576xe" filled="true" fillcolor="#000000" stroked="false">
              <v:path arrowok="t"/>
              <v:fill type="solid"/>
            </v:shape>
            <v:shape style="position:absolute;left:5136;top:14565;width:961;height:11" coordorigin="5136,14566" coordsize="961,11" path="m6097,14576l5136,14576,5136,14566,6088,14566e" filled="false" stroked="true" strokeweight="0pt" strokecolor="#000000">
              <v:path arrowok="t"/>
              <v:stroke dashstyle="solid"/>
            </v:shape>
            <v:rect style="position:absolute;left:759;top:1294;width:645;height:13281" filled="true" fillcolor="#e6e7e8" stroked="false">
              <v:fill type="solid"/>
            </v:rect>
            <v:shape style="position:absolute;left:759;top:14565;width:645;height:11" coordorigin="760,14566" coordsize="645,11" path="m1404,14566l769,14566,760,14576,1404,14576,1404,14566xe" filled="true" fillcolor="#000000" stroked="false">
              <v:path arrowok="t"/>
              <v:fill type="solid"/>
            </v:shape>
            <v:shape style="position:absolute;left:759;top:14565;width:645;height:11" coordorigin="760,14566" coordsize="645,11" path="m1404,14576l760,14576,769,14566,1404,14566e" filled="false" stroked="true" strokeweight="0pt" strokecolor="#000000">
              <v:path arrowok="t"/>
              <v:stroke dashstyle="solid"/>
            </v:shape>
            <v:shape style="position:absolute;left:759;top:1294;width:10;height:13281" coordorigin="760,1295" coordsize="10,13281" path="m760,1295l760,14576,769,14566,769,1305,760,1295xe" filled="true" fillcolor="#000000" stroked="false">
              <v:path arrowok="t"/>
              <v:fill type="solid"/>
            </v:shape>
            <v:line style="position:absolute" from="764,1295" to="764,14576" stroked="true" strokeweight=".454pt" strokecolor="#000000">
              <v:stroke dashstyle="solid"/>
            </v:line>
            <v:shape style="position:absolute;left:759;top:1294;width:645;height:11" coordorigin="760,1295" coordsize="645,11" path="m1404,1295l760,1295,769,1305,1404,1305,1404,1295xe" filled="true" fillcolor="#000000" stroked="false">
              <v:path arrowok="t"/>
              <v:fill type="solid"/>
            </v:shape>
            <v:shape style="position:absolute;left:759;top:1294;width:645;height:11" coordorigin="760,1295" coordsize="645,11" path="m760,1295l1404,1295,1404,1305,769,1305e" filled="false" stroked="true" strokeweight="0pt" strokecolor="#000000">
              <v:path arrowok="t"/>
              <v:stroke dashstyle="solid"/>
            </v:shape>
            <v:shape style="position:absolute;left:759;top:1305;width:10;height:13271" coordorigin="760,1305" coordsize="10,13271" path="m769,1305l760,14576,769,14566,769,1305xe" filled="true" fillcolor="#000000" stroked="false">
              <v:path arrowok="t"/>
              <v:fill type="solid"/>
            </v:shape>
            <v:line style="position:absolute" from="764,1305" to="764,14576" stroked="true" strokeweight=".454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95.358002pt;margin-top:74.211952pt;width:.550pt;height:645.15pt;mso-position-horizontal-relative:page;mso-position-vertical-relative:page;z-index:-17200640" coordorigin="1907,1484" coordsize="11,12903" path="m1917,1484l1907,1484,1907,3195,1907,3851,1907,14386,1917,14386,1917,3195,1917,14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0.381004pt;margin-top:74.211952pt;width:.25pt;height:645.15pt;mso-position-horizontal-relative:page;mso-position-vertical-relative:page;z-index:-17200128" coordorigin="2208,1484" coordsize="5,12903" path="m2212,7195l2208,7195,2208,9888,2208,9888,2208,12373,2208,14386,2212,14386,2212,12373,2212,9888,2212,9888,2212,7195xm2212,1484l2208,1484,2208,3195,2208,3195,2208,5631,2208,7195,2212,7195,2212,5631,2212,3195,2212,3195,2212,1484xe" filled="true" fillcolor="#a7a9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0.746002pt;margin-top:74.211952pt;width:.25pt;height:645.15pt;mso-position-horizontal-relative:page;mso-position-vertical-relative:page;z-index:-17199616" coordorigin="3015,1484" coordsize="5,12903" path="m3019,7195l3015,7195,3015,9888,3015,9888,3015,12373,3015,14386,3019,14386,3019,12373,3019,9888,3019,9888,3019,7195xm3019,1484l3015,1484,3015,3195,3015,3195,3015,5631,3015,7195,3019,7195,3019,5631,3019,3195,3019,3195,3019,1484xe" filled="true" fillcolor="#a7a9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5.918015pt;margin-top:74.211952pt;width:.25pt;height:645.15pt;mso-position-horizontal-relative:page;mso-position-vertical-relative:page;z-index:-17199104" coordorigin="3518,1484" coordsize="5,12903" path="m3523,7195l3518,7195,3518,9888,3518,9888,3518,12373,3518,14386,3523,14386,3523,12373,3523,9888,3523,9888,3523,7195xm3523,1484l3518,1484,3518,3195,3518,3195,3518,5631,3518,7195,3523,7195,3523,5631,3523,3195,3523,3195,3523,1484xe" filled="true" fillcolor="#a7a9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1.033005pt;margin-top:74.211952pt;width:.3pt;height:645.15pt;mso-position-horizontal-relative:page;mso-position-vertical-relative:page;z-index:-17198592" coordorigin="4021,1484" coordsize="6,12903" path="m4026,7195l4021,7195,4021,9888,4021,9888,4021,12373,4021,14386,4026,14386,4026,12373,4026,9888,4026,9888,4026,7195xm4026,1484l4021,1484,4021,3195,4021,3195,4021,5631,4021,7195,4026,7195,4026,5631,4026,3195,4026,3195,4026,1484xe" filled="true" fillcolor="#a7a9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6.20401pt;margin-top:74.211952pt;width:.25pt;height:645.15pt;mso-position-horizontal-relative:page;mso-position-vertical-relative:page;z-index:-17198080" coordorigin="4524,1484" coordsize="5,12903" path="m4529,7195l4524,7195,4524,9888,4524,9888,4524,12373,4524,14386,4529,14386,4529,12373,4529,9888,4529,9888,4529,7195xm4529,1484l4524,1484,4524,3195,4524,3195,4524,5631,4524,7195,4529,7195,4529,5631,4529,3195,4529,3195,4529,1484xe" filled="true" fillcolor="#a7a9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1.39801pt;margin-top:74.211952pt;width:.25pt;height:645.15pt;mso-position-horizontal-relative:page;mso-position-vertical-relative:page;z-index:-17197568" coordorigin="4828,1484" coordsize="5,12903" path="m4832,7195l4828,7195,4828,9888,4828,9888,4828,12373,4828,14386,4832,14386,4832,12373,4832,9888,4832,9888,4832,7195xm4832,1484l4828,1484,4828,3195,4828,3195,4828,5631,4828,7195,4832,7195,4832,5631,4832,3195,4832,3195,4832,1484xe" filled="true" fillcolor="#a7a9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6.59201pt;margin-top:74.211952pt;width:.25pt;height:645.15pt;mso-position-horizontal-relative:page;mso-position-vertical-relative:page;z-index:-17197056" coordorigin="5132,1484" coordsize="5,12903" path="m5136,7195l5132,7195,5132,9888,5132,9888,5132,12373,5132,14386,5136,14386,5136,12373,5136,9888,5136,9888,5136,7195xm5136,1484l5132,1484,5132,3195,5132,3195,5132,5631,5132,7195,5136,7195,5136,5631,5136,3195,5136,3195,5136,1484xe" filled="true" fillcolor="#a7a9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81.464539pt;margin-top:24.342455pt;width:19.5pt;height:78.7pt;mso-position-horizontal-relative:page;mso-position-vertical-relative:paragraph;z-index:15758848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Low</w:t>
                  </w:r>
                  <w:r>
                    <w:rPr>
                      <w:rFonts w:ascii="Arial MT" w:hAnsi="Arial MT"/>
                      <w:spacing w:val="-3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risk</w:t>
                  </w:r>
                  <w:r>
                    <w:rPr>
                      <w:rFonts w:ascii="Arial MT" w:hAnsi="Arial MT"/>
                      <w:spacing w:val="-3"/>
                      <w:w w:val="90"/>
                      <w:sz w:val="18"/>
                    </w:rPr>
                    <w:t> </w:t>
                  </w:r>
                  <w:r>
                    <w:rPr>
                      <w:rFonts w:ascii="Courier New" w:hAnsi="Courier New"/>
                      <w:w w:val="90"/>
                      <w:sz w:val="18"/>
                    </w:rPr>
                    <w:t>&lt;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35</w:t>
                  </w:r>
                  <w:r>
                    <w:rPr>
                      <w:rFonts w:ascii="Arial MT" w:hAnsi="Arial MT"/>
                      <w:spacing w:val="-3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</w:t>
                  </w:r>
                  <w:r>
                    <w:rPr>
                      <w:rFonts w:ascii="Lucida Sans Unicode" w:hAnsi="Lucida Sans Unicode"/>
                      <w:w w:val="90"/>
                      <w:sz w:val="18"/>
                    </w:rPr>
                    <w:t>¼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9033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704277pt;margin-top:29.59581pt;width:11.1pt;height:73.4pt;mso-position-horizontal-relative:page;mso-position-vertical-relative:paragraph;z-index:15761920" type="#_x0000_t202" filled="false" stroked="false">
            <v:textbox inset="0,0,0,0" style="layout-flow:vertical;mso-layout-flow-alt:bottom-to-top">
              <w:txbxContent>
                <w:p>
                  <w:pPr>
                    <w:spacing w:line="202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85"/>
                      <w:sz w:val="18"/>
                    </w:rPr>
                    <w:t>4515</w:t>
                  </w:r>
                  <w:r>
                    <w:rPr>
                      <w:rFonts w:ascii="Arial MT"/>
                      <w:spacing w:val="35"/>
                      <w:w w:val="85"/>
                      <w:sz w:val="18"/>
                    </w:rPr>
                    <w:t> </w:t>
                  </w:r>
                  <w:r>
                    <w:rPr>
                      <w:rFonts w:ascii="Arial MT"/>
                      <w:w w:val="85"/>
                      <w:sz w:val="18"/>
                    </w:rPr>
                    <w:t>(1129e18,048)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015274pt;margin-top:73.211983pt;width:17.7pt;height:647.15pt;mso-position-horizontal-relative:page;mso-position-vertical-relative:page;z-index:15762432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2922" w:val="left" w:leader="none"/>
                    </w:tabs>
                    <w:spacing w:line="241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85"/>
                      <w:sz w:val="18"/>
                      <w:u w:val="single" w:color="A7A9AC"/>
                    </w:rPr>
                    <w:t>Trisomy</w:t>
                  </w:r>
                  <w:r>
                    <w:rPr>
                      <w:rFonts w:ascii="Arial MT" w:hAnsi="Arial MT"/>
                      <w:spacing w:val="2"/>
                      <w:w w:val="85"/>
                      <w:sz w:val="18"/>
                      <w:u w:val="single" w:color="A7A9AC"/>
                    </w:rPr>
                    <w:t> </w:t>
                  </w:r>
                  <w:r>
                    <w:rPr>
                      <w:rFonts w:ascii="Arial MT" w:hAnsi="Arial MT"/>
                      <w:w w:val="85"/>
                      <w:sz w:val="18"/>
                      <w:u w:val="single" w:color="A7A9AC"/>
                    </w:rPr>
                    <w:t>21,18,</w:t>
                  </w:r>
                  <w:r>
                    <w:rPr>
                      <w:rFonts w:ascii="Arial MT" w:hAnsi="Arial MT"/>
                      <w:spacing w:val="3"/>
                      <w:w w:val="85"/>
                      <w:sz w:val="18"/>
                      <w:u w:val="single" w:color="A7A9AC"/>
                    </w:rPr>
                    <w:t> </w:t>
                  </w:r>
                  <w:r>
                    <w:rPr>
                      <w:rFonts w:ascii="Arial MT" w:hAnsi="Arial MT"/>
                      <w:w w:val="85"/>
                      <w:sz w:val="18"/>
                      <w:u w:val="single" w:color="A7A9AC"/>
                    </w:rPr>
                    <w:t>&amp;</w:t>
                  </w:r>
                  <w:r>
                    <w:rPr>
                      <w:rFonts w:ascii="Arial MT" w:hAnsi="Arial MT"/>
                      <w:spacing w:val="3"/>
                      <w:w w:val="85"/>
                      <w:sz w:val="18"/>
                      <w:u w:val="single" w:color="A7A9AC"/>
                    </w:rPr>
                    <w:t> </w:t>
                  </w:r>
                  <w:r>
                    <w:rPr>
                      <w:rFonts w:ascii="Arial MT" w:hAnsi="Arial MT"/>
                      <w:w w:val="85"/>
                      <w:sz w:val="18"/>
                      <w:u w:val="single" w:color="A7A9AC"/>
                    </w:rPr>
                    <w:t>13</w:t>
                  </w:r>
                  <w:r>
                    <w:rPr>
                      <w:rFonts w:ascii="Arial MT" w:hAnsi="Arial MT"/>
                      <w:spacing w:val="2"/>
                      <w:w w:val="85"/>
                      <w:sz w:val="18"/>
                      <w:u w:val="single" w:color="A7A9AC"/>
                    </w:rPr>
                    <w:t> </w:t>
                  </w:r>
                  <w:r>
                    <w:rPr>
                      <w:rFonts w:ascii="Arial MT" w:hAnsi="Arial MT"/>
                      <w:w w:val="85"/>
                      <w:sz w:val="18"/>
                      <w:u w:val="single" w:color="A7A9AC"/>
                    </w:rPr>
                    <w:t>(n</w:t>
                  </w:r>
                  <w:r>
                    <w:rPr>
                      <w:rFonts w:ascii="Lucida Sans Unicode" w:hAnsi="Lucida Sans Unicode"/>
                      <w:w w:val="85"/>
                      <w:sz w:val="18"/>
                      <w:u w:val="single" w:color="A7A9AC"/>
                    </w:rPr>
                    <w:t>¼</w:t>
                  </w:r>
                  <w:r>
                    <w:rPr>
                      <w:rFonts w:ascii="Arial MT" w:hAnsi="Arial MT"/>
                      <w:w w:val="85"/>
                      <w:sz w:val="18"/>
                      <w:u w:val="single" w:color="A7A9AC"/>
                    </w:rPr>
                    <w:t>125)</w:t>
                  </w:r>
                  <w:r>
                    <w:rPr>
                      <w:rFonts w:ascii="Arial MT" w:hAnsi="Arial MT"/>
                      <w:sz w:val="18"/>
                      <w:u w:val="single" w:color="A7A9AC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208679pt;margin-top:18.447113pt;width:126.8pt;height:84.6pt;mso-position-horizontal-relative:page;mso-position-vertical-relative:paragraph;z-index:15765504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5"/>
                      <w:sz w:val="18"/>
                    </w:rPr>
                    <w:t>93.33</w:t>
                  </w:r>
                </w:p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0"/>
                      <w:sz w:val="18"/>
                    </w:rPr>
                    <w:t>14/15</w:t>
                  </w:r>
                  <w:r>
                    <w:rPr>
                      <w:rFonts w:ascii="Arial MT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Arial MT"/>
                      <w:w w:val="90"/>
                      <w:sz w:val="18"/>
                    </w:rPr>
                    <w:t>(80.71e100)</w:t>
                  </w:r>
                </w:p>
                <w:p>
                  <w:pPr>
                    <w:spacing w:line="203" w:lineRule="exact" w:before="97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5"/>
                      <w:sz w:val="18"/>
                    </w:rPr>
                    <w:t>99.96</w:t>
                  </w:r>
                </w:p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85"/>
                      <w:sz w:val="18"/>
                    </w:rPr>
                    <w:t>9014/9018</w:t>
                  </w:r>
                  <w:r>
                    <w:rPr>
                      <w:rFonts w:ascii="Arial MT"/>
                      <w:spacing w:val="42"/>
                      <w:w w:val="85"/>
                      <w:sz w:val="18"/>
                    </w:rPr>
                    <w:t> </w:t>
                  </w:r>
                  <w:r>
                    <w:rPr>
                      <w:rFonts w:ascii="Arial MT"/>
                      <w:w w:val="85"/>
                      <w:sz w:val="18"/>
                    </w:rPr>
                    <w:t>(99.91e100)</w:t>
                  </w:r>
                </w:p>
                <w:p>
                  <w:pPr>
                    <w:spacing w:line="203" w:lineRule="exact" w:before="96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5"/>
                      <w:sz w:val="18"/>
                    </w:rPr>
                    <w:t>77.78</w:t>
                  </w:r>
                </w:p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0"/>
                      <w:sz w:val="18"/>
                    </w:rPr>
                    <w:t>14/18</w:t>
                  </w:r>
                  <w:r>
                    <w:rPr>
                      <w:rFonts w:ascii="Arial MT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Arial MT"/>
                      <w:w w:val="90"/>
                      <w:sz w:val="18"/>
                    </w:rPr>
                    <w:t>(58.57e100)</w:t>
                  </w:r>
                </w:p>
                <w:p>
                  <w:pPr>
                    <w:spacing w:line="203" w:lineRule="exact" w:before="97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5"/>
                      <w:sz w:val="18"/>
                    </w:rPr>
                    <w:t>99.99</w:t>
                  </w:r>
                </w:p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85"/>
                      <w:sz w:val="18"/>
                    </w:rPr>
                    <w:t>9014/9015</w:t>
                  </w:r>
                  <w:r>
                    <w:rPr>
                      <w:rFonts w:ascii="Arial MT"/>
                      <w:spacing w:val="42"/>
                      <w:w w:val="85"/>
                      <w:sz w:val="18"/>
                    </w:rPr>
                    <w:t> </w:t>
                  </w:r>
                  <w:r>
                    <w:rPr>
                      <w:rFonts w:ascii="Arial MT"/>
                      <w:w w:val="85"/>
                      <w:sz w:val="18"/>
                    </w:rPr>
                    <w:t>(99.97e100)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5"/>
                      <w:sz w:val="18"/>
                    </w:rPr>
                    <w:t>0.17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w w:val="90"/>
                      <w:sz w:val="18"/>
                    </w:rPr>
                    <w:t>2104</w:t>
                  </w:r>
                  <w:r>
                    <w:rPr>
                      <w:rFonts w:ascii="Arial MT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Arial MT"/>
                      <w:w w:val="90"/>
                      <w:sz w:val="18"/>
                    </w:rPr>
                    <w:t>(783e5658)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185425pt;margin-top:75.462692pt;width:14.25pt;height:640.65pt;mso-position-horizontal-relative:page;mso-position-vertical-relative:page;z-index:15771648" type="#_x0000_t202" filled="false" stroked="false">
            <v:textbox inset="0,0,0,0" style="layout-flow:vertical;mso-layout-flow-alt:bottom-to-top">
              <w:txbxContent>
                <w:p>
                  <w:pPr>
                    <w:spacing w:line="193" w:lineRule="exact" w:before="0"/>
                    <w:ind w:left="20" w:right="0" w:firstLine="0"/>
                    <w:jc w:val="left"/>
                    <w:rPr>
                      <w:rFonts w:ascii="Trebuchet MS" w:hAnsi="Trebuchet MS"/>
                      <w:sz w:val="14"/>
                    </w:rPr>
                  </w:pPr>
                  <w:r>
                    <w:rPr>
                      <w:rFonts w:ascii="Trebuchet MS" w:hAnsi="Trebuchet MS"/>
                      <w:w w:val="75"/>
                      <w:sz w:val="14"/>
                    </w:rPr>
                    <w:t>Excluding</w:t>
                  </w:r>
                  <w:r>
                    <w:rPr>
                      <w:rFonts w:ascii="Trebuchet MS" w:hAnsi="Trebuchet MS"/>
                      <w:spacing w:val="4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no-call</w:t>
                  </w:r>
                  <w:r>
                    <w:rPr>
                      <w:rFonts w:ascii="Trebuchet MS" w:hAnsi="Trebuchet MS"/>
                      <w:spacing w:val="5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results;</w:t>
                  </w:r>
                  <w:r>
                    <w:rPr>
                      <w:rFonts w:ascii="Trebuchet MS" w:hAnsi="Trebuchet MS"/>
                      <w:spacing w:val="40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spacing w:val="41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Women</w:t>
                  </w:r>
                  <w:r>
                    <w:rPr>
                      <w:rFonts w:ascii="Trebuchet MS" w:hAnsi="Trebuchet MS"/>
                      <w:spacing w:val="4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were</w:t>
                  </w:r>
                  <w:r>
                    <w:rPr>
                      <w:rFonts w:ascii="Trebuchet MS" w:hAnsi="Trebuchet MS"/>
                      <w:spacing w:val="4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considered</w:t>
                  </w:r>
                  <w:r>
                    <w:rPr>
                      <w:rFonts w:ascii="Trebuchet MS" w:hAnsi="Trebuchet MS"/>
                      <w:spacing w:val="6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as</w:t>
                  </w:r>
                  <w:r>
                    <w:rPr>
                      <w:rFonts w:ascii="Trebuchet MS" w:hAnsi="Trebuchet MS"/>
                      <w:spacing w:val="4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high-risk</w:t>
                  </w:r>
                  <w:r>
                    <w:rPr>
                      <w:rFonts w:ascii="Trebuchet MS" w:hAnsi="Trebuchet MS"/>
                      <w:spacing w:val="6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for</w:t>
                  </w:r>
                  <w:r>
                    <w:rPr>
                      <w:rFonts w:ascii="Trebuchet MS" w:hAnsi="Trebuchet MS"/>
                      <w:spacing w:val="4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aneuploidy</w:t>
                  </w:r>
                  <w:r>
                    <w:rPr>
                      <w:rFonts w:ascii="Trebuchet MS" w:hAnsi="Trebuchet MS"/>
                      <w:spacing w:val="6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if</w:t>
                  </w:r>
                  <w:r>
                    <w:rPr>
                      <w:rFonts w:ascii="Trebuchet MS" w:hAnsi="Trebuchet MS"/>
                      <w:spacing w:val="4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they</w:t>
                  </w:r>
                  <w:r>
                    <w:rPr>
                      <w:rFonts w:ascii="Trebuchet MS" w:hAnsi="Trebuchet MS"/>
                      <w:spacing w:val="4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had</w:t>
                  </w:r>
                  <w:r>
                    <w:rPr>
                      <w:rFonts w:ascii="Trebuchet MS" w:hAnsi="Trebuchet MS"/>
                      <w:spacing w:val="4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a</w:t>
                  </w:r>
                  <w:r>
                    <w:rPr>
                      <w:rFonts w:ascii="Trebuchet MS" w:hAnsi="Trebuchet MS"/>
                      <w:spacing w:val="4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previous</w:t>
                  </w:r>
                  <w:r>
                    <w:rPr>
                      <w:rFonts w:ascii="Trebuchet MS" w:hAnsi="Trebuchet MS"/>
                      <w:spacing w:val="6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positive</w:t>
                  </w:r>
                  <w:r>
                    <w:rPr>
                      <w:rFonts w:ascii="Trebuchet MS" w:hAnsi="Trebuchet MS"/>
                      <w:spacing w:val="4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serum-based</w:t>
                  </w:r>
                  <w:r>
                    <w:rPr>
                      <w:rFonts w:ascii="Trebuchet MS" w:hAnsi="Trebuchet MS"/>
                      <w:spacing w:val="6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(first</w:t>
                  </w:r>
                  <w:r>
                    <w:rPr>
                      <w:rFonts w:ascii="Trebuchet MS" w:hAnsi="Trebuchet MS"/>
                      <w:spacing w:val="4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trimester</w:t>
                  </w:r>
                  <w:r>
                    <w:rPr>
                      <w:rFonts w:ascii="Trebuchet MS" w:hAnsi="Trebuchet MS"/>
                      <w:spacing w:val="4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combined</w:t>
                  </w:r>
                  <w:r>
                    <w:rPr>
                      <w:rFonts w:ascii="Trebuchet MS" w:hAnsi="Trebuchet MS"/>
                      <w:spacing w:val="6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or</w:t>
                  </w:r>
                  <w:r>
                    <w:rPr>
                      <w:rFonts w:ascii="Trebuchet MS" w:hAnsi="Trebuchet MS"/>
                      <w:spacing w:val="4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second</w:t>
                  </w:r>
                  <w:r>
                    <w:rPr>
                      <w:rFonts w:ascii="Trebuchet MS" w:hAnsi="Trebuchet MS"/>
                      <w:spacing w:val="4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trimester</w:t>
                  </w:r>
                  <w:r>
                    <w:rPr>
                      <w:rFonts w:ascii="Trebuchet MS" w:hAnsi="Trebuchet MS"/>
                      <w:spacing w:val="8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triple</w:t>
                  </w:r>
                  <w:r>
                    <w:rPr>
                      <w:rFonts w:ascii="Trebuchet MS" w:hAnsi="Trebuchet MS"/>
                      <w:spacing w:val="4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or</w:t>
                  </w:r>
                  <w:r>
                    <w:rPr>
                      <w:rFonts w:ascii="Trebuchet MS" w:hAnsi="Trebuchet MS"/>
                      <w:spacing w:val="4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quadruple)</w:t>
                  </w:r>
                  <w:r>
                    <w:rPr>
                      <w:rFonts w:ascii="Trebuchet MS" w:hAnsi="Trebuchet MS"/>
                      <w:spacing w:val="6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screen</w:t>
                  </w:r>
                  <w:r>
                    <w:rPr>
                      <w:rFonts w:ascii="Trebuchet MS" w:hAnsi="Trebuchet MS"/>
                      <w:spacing w:val="4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for</w:t>
                  </w:r>
                  <w:r>
                    <w:rPr>
                      <w:rFonts w:ascii="Trebuchet MS" w:hAnsi="Trebuchet MS"/>
                      <w:spacing w:val="4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aneuploidy,</w:t>
                  </w:r>
                  <w:r>
                    <w:rPr>
                      <w:rFonts w:ascii="Trebuchet MS" w:hAnsi="Trebuchet MS"/>
                      <w:spacing w:val="6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fetal</w:t>
                  </w:r>
                  <w:r>
                    <w:rPr>
                      <w:rFonts w:ascii="Trebuchet MS" w:hAnsi="Trebuchet MS"/>
                      <w:spacing w:val="2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nuchal</w:t>
                  </w:r>
                  <w:r>
                    <w:rPr>
                      <w:rFonts w:ascii="Trebuchet MS" w:hAnsi="Trebuchet MS"/>
                      <w:spacing w:val="6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translucency</w:t>
                  </w:r>
                  <w:r>
                    <w:rPr>
                      <w:rFonts w:ascii="Trebuchet MS" w:hAnsi="Trebuchet MS"/>
                      <w:spacing w:val="6"/>
                      <w:w w:val="75"/>
                      <w:sz w:val="14"/>
                    </w:rPr>
                    <w:t> </w:t>
                  </w:r>
                  <w:r>
                    <w:rPr>
                      <w:rFonts w:ascii="Lucida Sans Unicode" w:hAnsi="Lucida Sans Unicode"/>
                      <w:w w:val="75"/>
                      <w:sz w:val="14"/>
                    </w:rPr>
                    <w:t>≥</w:t>
                  </w:r>
                  <w:r>
                    <w:rPr>
                      <w:rFonts w:ascii="Lucida Sans Unicode" w:hAnsi="Lucida Sans Unicode"/>
                      <w:spacing w:val="1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3.0</w:t>
                  </w:r>
                  <w:r>
                    <w:rPr>
                      <w:rFonts w:ascii="Trebuchet MS" w:hAnsi="Trebuchet MS"/>
                      <w:spacing w:val="4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mm,</w:t>
                  </w:r>
                  <w:r>
                    <w:rPr>
                      <w:rFonts w:ascii="Trebuchet MS" w:hAnsi="Trebuchet MS"/>
                      <w:spacing w:val="4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an</w:t>
                  </w:r>
                  <w:r>
                    <w:rPr>
                      <w:rFonts w:ascii="Trebuchet MS" w:hAnsi="Trebuchet MS"/>
                      <w:spacing w:val="6"/>
                      <w:w w:val="7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ultrasound-</w:t>
                  </w:r>
                </w:p>
              </w:txbxContent>
            </v:textbox>
            <w10:wrap type="none"/>
          </v:shape>
        </w:pict>
      </w:r>
      <w:bookmarkStart w:name="Clinical and research implications" w:id="20"/>
      <w:bookmarkEnd w:id="20"/>
      <w:r>
        <w:rPr/>
      </w:r>
      <w:r>
        <w:rPr/>
        <w:t>optional second draw was included, a</w:t>
      </w:r>
      <w:bookmarkStart w:name="_bookmark5" w:id="21"/>
      <w:bookmarkEnd w:id="21"/>
      <w:r>
        <w:rPr/>
      </w:r>
      <w:r>
        <w:rPr>
          <w:spacing w:val="1"/>
        </w:rPr>
        <w:t> </w:t>
      </w:r>
      <w:bookmarkStart w:name="_bookmark6" w:id="22"/>
      <w:bookmarkEnd w:id="22"/>
      <w:r>
        <w:rPr/>
        <w:t>rate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comparable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studies.</w:t>
      </w:r>
      <w:hyperlink w:history="true" w:anchor="_bookmark9">
        <w:r>
          <w:rPr>
            <w:color w:val="007FAC"/>
            <w:vertAlign w:val="superscript"/>
          </w:rPr>
          <w:t>3</w:t>
        </w:r>
        <w:r>
          <w:rPr>
            <w:color w:val="007FAC"/>
            <w:spacing w:val="-7"/>
            <w:vertAlign w:val="baseline"/>
          </w:rPr>
          <w:t> </w:t>
        </w:r>
      </w:hyperlink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inability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cfDNA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make</w:t>
      </w:r>
      <w:r>
        <w:rPr>
          <w:spacing w:val="-43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high-con</w:t>
      </w:r>
      <w:r>
        <w:rPr>
          <w:rFonts w:ascii="Times New Roman" w:hAnsi="Times New Roman"/>
          <w:vertAlign w:val="baseline"/>
        </w:rPr>
        <w:t>ﬁ</w:t>
      </w:r>
      <w:r>
        <w:rPr>
          <w:vertAlign w:val="baseline"/>
        </w:rPr>
        <w:t>dence</w:t>
      </w:r>
      <w:r>
        <w:rPr>
          <w:spacing w:val="1"/>
          <w:vertAlign w:val="baseline"/>
        </w:rPr>
        <w:t> </w:t>
      </w:r>
      <w:r>
        <w:rPr>
          <w:vertAlign w:val="baseline"/>
        </w:rPr>
        <w:t>call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relates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3"/>
          <w:vertAlign w:val="baseline"/>
        </w:rPr>
        <w:t> </w:t>
      </w:r>
      <w:r>
        <w:rPr>
          <w:vertAlign w:val="baseline"/>
        </w:rPr>
        <w:t>cfDNA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fetal</w:t>
      </w:r>
      <w:r>
        <w:rPr>
          <w:spacing w:val="59"/>
          <w:vertAlign w:val="baseline"/>
        </w:rPr>
        <w:t> </w:t>
      </w:r>
      <w:r>
        <w:rPr>
          <w:vertAlign w:val="baseline"/>
        </w:rPr>
        <w:t>origin,</w:t>
      </w:r>
      <w:r>
        <w:rPr>
          <w:spacing w:val="58"/>
          <w:vertAlign w:val="baseline"/>
        </w:rPr>
        <w:t> </w:t>
      </w:r>
      <w:r>
        <w:rPr>
          <w:vertAlign w:val="baseline"/>
        </w:rPr>
        <w:t>or</w:t>
      </w:r>
      <w:r>
        <w:rPr>
          <w:spacing w:val="57"/>
          <w:vertAlign w:val="baseline"/>
        </w:rPr>
        <w:t> </w:t>
      </w:r>
      <w:r>
        <w:rPr>
          <w:rFonts w:ascii="Lucida Sans Unicode" w:hAnsi="Lucida Sans Unicode"/>
          <w:vertAlign w:val="baseline"/>
        </w:rPr>
        <w:t>“</w:t>
      </w:r>
      <w:r>
        <w:rPr>
          <w:vertAlign w:val="baseline"/>
        </w:rPr>
        <w:t>fetal</w:t>
      </w:r>
      <w:r>
        <w:rPr>
          <w:spacing w:val="58"/>
          <w:vertAlign w:val="baseline"/>
        </w:rPr>
        <w:t> </w:t>
      </w:r>
      <w:r>
        <w:rPr>
          <w:vertAlign w:val="baseline"/>
        </w:rPr>
        <w:t>frac-</w:t>
      </w:r>
    </w:p>
    <w:p>
      <w:pPr>
        <w:pStyle w:val="BodyText"/>
        <w:spacing w:line="220" w:lineRule="exact"/>
        <w:ind w:left="6971"/>
        <w:jc w:val="both"/>
      </w:pPr>
      <w:r>
        <w:rPr/>
        <w:pict>
          <v:shape style="position:absolute;margin-left:43.176613pt;margin-top:5.114706pt;width:23.9pt;height:579.8pt;mso-position-horizontal-relative:page;mso-position-vertical-relative:paragraph;z-index:15757312" type="#_x0000_t202" filled="false" stroked="false">
            <v:textbox inset="0,0,0,0" style="layout-flow:vertical;mso-layout-flow-alt:bottom-to-top">
              <w:txbxContent>
                <w:p>
                  <w:pPr>
                    <w:spacing w:line="202" w:lineRule="exact" w:before="21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0078BF"/>
                      <w:w w:val="110"/>
                      <w:sz w:val="18"/>
                    </w:rPr>
                    <w:t>TABLE</w:t>
                  </w:r>
                  <w:r>
                    <w:rPr>
                      <w:rFonts w:ascii="Trebuchet MS"/>
                      <w:color w:val="0078BF"/>
                      <w:spacing w:val="-8"/>
                      <w:w w:val="110"/>
                      <w:sz w:val="18"/>
                    </w:rPr>
                    <w:t> </w:t>
                  </w:r>
                  <w:r>
                    <w:rPr>
                      <w:rFonts w:ascii="Trebuchet MS"/>
                      <w:color w:val="0078BF"/>
                      <w:w w:val="110"/>
                      <w:sz w:val="18"/>
                    </w:rPr>
                    <w:t>3</w:t>
                  </w:r>
                </w:p>
                <w:p>
                  <w:pPr>
                    <w:spacing w:line="234" w:lineRule="exact" w:before="0"/>
                    <w:ind w:left="2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 MT"/>
                      <w:w w:val="90"/>
                      <w:sz w:val="21"/>
                    </w:rPr>
                    <w:t>Comparison</w:t>
                  </w:r>
                  <w:r>
                    <w:rPr>
                      <w:rFonts w:ascii="Arial MT"/>
                      <w:spacing w:val="-4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of</w:t>
                  </w:r>
                  <w:r>
                    <w:rPr>
                      <w:rFonts w:ascii="Arial MT"/>
                      <w:spacing w:val="-5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cell-free</w:t>
                  </w:r>
                  <w:r>
                    <w:rPr>
                      <w:rFonts w:ascii="Arial MT"/>
                      <w:spacing w:val="-4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DNA</w:t>
                  </w:r>
                  <w:r>
                    <w:rPr>
                      <w:rFonts w:ascii="Arial MT"/>
                      <w:spacing w:val="-4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test</w:t>
                  </w:r>
                  <w:r>
                    <w:rPr>
                      <w:rFonts w:ascii="Arial MT"/>
                      <w:spacing w:val="-4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performance</w:t>
                  </w:r>
                  <w:r>
                    <w:rPr>
                      <w:rFonts w:ascii="Arial MT"/>
                      <w:spacing w:val="-4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for</w:t>
                  </w:r>
                  <w:r>
                    <w:rPr>
                      <w:rFonts w:ascii="Arial MT"/>
                      <w:spacing w:val="-5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trisomies</w:t>
                  </w:r>
                  <w:r>
                    <w:rPr>
                      <w:rFonts w:ascii="Arial MT"/>
                      <w:spacing w:val="-3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21,</w:t>
                  </w:r>
                  <w:r>
                    <w:rPr>
                      <w:rFonts w:ascii="Arial MT"/>
                      <w:spacing w:val="-5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18,</w:t>
                  </w:r>
                  <w:r>
                    <w:rPr>
                      <w:rFonts w:ascii="Arial MT"/>
                      <w:spacing w:val="-4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and</w:t>
                  </w:r>
                  <w:r>
                    <w:rPr>
                      <w:rFonts w:ascii="Arial MT"/>
                      <w:spacing w:val="-5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13</w:t>
                  </w:r>
                  <w:r>
                    <w:rPr>
                      <w:rFonts w:ascii="Arial MT"/>
                      <w:spacing w:val="-4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between</w:t>
                  </w:r>
                  <w:r>
                    <w:rPr>
                      <w:rFonts w:ascii="Arial MT"/>
                      <w:spacing w:val="-5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women</w:t>
                  </w:r>
                  <w:r>
                    <w:rPr>
                      <w:rFonts w:ascii="Arial MT"/>
                      <w:spacing w:val="-5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at</w:t>
                  </w:r>
                  <w:r>
                    <w:rPr>
                      <w:rFonts w:ascii="Arial MT"/>
                      <w:spacing w:val="-4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a</w:t>
                  </w:r>
                  <w:r>
                    <w:rPr>
                      <w:rFonts w:ascii="Arial MT"/>
                      <w:spacing w:val="-4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low</w:t>
                  </w:r>
                  <w:r>
                    <w:rPr>
                      <w:rFonts w:ascii="Arial MT"/>
                      <w:spacing w:val="-4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and</w:t>
                  </w:r>
                  <w:r>
                    <w:rPr>
                      <w:rFonts w:ascii="Arial MT"/>
                      <w:spacing w:val="-4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high</w:t>
                  </w:r>
                  <w:r>
                    <w:rPr>
                      <w:rFonts w:ascii="Arial MT"/>
                      <w:spacing w:val="-5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risk</w:t>
                  </w:r>
                  <w:r>
                    <w:rPr>
                      <w:rFonts w:ascii="Arial MT"/>
                      <w:spacing w:val="-4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for</w:t>
                  </w:r>
                  <w:r>
                    <w:rPr>
                      <w:rFonts w:ascii="Arial MT"/>
                      <w:spacing w:val="-4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aneuploidy</w:t>
                  </w:r>
                  <w:r>
                    <w:rPr>
                      <w:rFonts w:ascii="Arial MT"/>
                      <w:color w:val="007FAC"/>
                      <w:w w:val="90"/>
                      <w:sz w:val="21"/>
                      <w:vertAlign w:val="superscript"/>
                    </w:rPr>
                    <w:t>a</w:t>
                  </w:r>
                  <w:r>
                    <w:rPr>
                      <w:rFonts w:ascii="Arial MT"/>
                      <w:color w:val="007FAC"/>
                      <w:spacing w:val="-4"/>
                      <w:w w:val="90"/>
                      <w:sz w:val="21"/>
                      <w:vertAlign w:val="baseline"/>
                    </w:rPr>
                    <w:t> </w:t>
                  </w:r>
                  <w:r>
                    <w:rPr>
                      <w:rFonts w:ascii="Arial"/>
                      <w:i/>
                      <w:w w:val="90"/>
                      <w:sz w:val="16"/>
                      <w:vertAlign w:val="baseline"/>
                    </w:rPr>
                    <w:t>(continued)</w:t>
                  </w:r>
                </w:p>
              </w:txbxContent>
            </v:textbox>
            <w10:wrap type="none"/>
          </v:shape>
        </w:pict>
      </w:r>
      <w:r>
        <w:rPr/>
        <w:t>tion,</w:t>
      </w:r>
      <w:r>
        <w:rPr>
          <w:rFonts w:ascii="Lucida Sans Unicode" w:hAnsi="Lucida Sans Unicode"/>
        </w:rPr>
        <w:t>”</w:t>
      </w:r>
      <w:hyperlink w:history="true" w:anchor="_bookmark23">
        <w:r>
          <w:rPr>
            <w:color w:val="007FAC"/>
            <w:vertAlign w:val="superscript"/>
          </w:rPr>
          <w:t>19</w:t>
        </w:r>
      </w:hyperlink>
      <w:r>
        <w:rPr>
          <w:color w:val="007FAC"/>
          <w:spacing w:val="30"/>
          <w:vertAlign w:val="baseline"/>
        </w:rPr>
        <w:t> </w:t>
      </w:r>
      <w:r>
        <w:rPr>
          <w:vertAlign w:val="baseline"/>
        </w:rPr>
        <w:t>which</w:t>
      </w:r>
      <w:r>
        <w:rPr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30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31"/>
          <w:vertAlign w:val="baseline"/>
        </w:rPr>
        <w:t> </w:t>
      </w:r>
      <w:r>
        <w:rPr>
          <w:vertAlign w:val="baseline"/>
        </w:rPr>
        <w:t>with</w:t>
      </w:r>
      <w:r>
        <w:rPr>
          <w:spacing w:val="30"/>
          <w:vertAlign w:val="baseline"/>
        </w:rPr>
        <w:t> </w:t>
      </w:r>
      <w:r>
        <w:rPr>
          <w:vertAlign w:val="baseline"/>
        </w:rPr>
        <w:t>early</w:t>
      </w:r>
    </w:p>
    <w:p>
      <w:pPr>
        <w:pStyle w:val="BodyText"/>
        <w:spacing w:line="222" w:lineRule="exact"/>
        <w:ind w:left="6971"/>
        <w:jc w:val="both"/>
      </w:pPr>
      <w:r>
        <w:rPr/>
        <w:t>gestational  </w:t>
      </w:r>
      <w:r>
        <w:rPr>
          <w:spacing w:val="14"/>
        </w:rPr>
        <w:t> </w:t>
      </w:r>
      <w:r>
        <w:rPr/>
        <w:t>age  </w:t>
      </w:r>
      <w:r>
        <w:rPr>
          <w:spacing w:val="13"/>
        </w:rPr>
        <w:t> </w:t>
      </w:r>
      <w:r>
        <w:rPr/>
        <w:t>and  </w:t>
      </w:r>
      <w:r>
        <w:rPr>
          <w:spacing w:val="15"/>
        </w:rPr>
        <w:t> </w:t>
      </w:r>
      <w:r>
        <w:rPr/>
        <w:t>high  </w:t>
      </w:r>
      <w:r>
        <w:rPr>
          <w:spacing w:val="15"/>
        </w:rPr>
        <w:t> </w:t>
      </w:r>
      <w:r>
        <w:rPr/>
        <w:t>maternal</w:t>
      </w:r>
    </w:p>
    <w:p>
      <w:pPr>
        <w:pStyle w:val="BodyText"/>
        <w:spacing w:line="235" w:lineRule="auto" w:before="1"/>
        <w:ind w:left="6971" w:right="118"/>
        <w:jc w:val="both"/>
      </w:pPr>
      <w:r>
        <w:rPr/>
        <w:pict>
          <v:shape style="position:absolute;margin-left:73.077621pt;margin-top:155.873337pt;width:21.15pt;height:47.45pt;mso-position-horizontal-relative:page;mso-position-vertical-relative:paragraph;z-index:15758336" type="#_x0000_t202" filled="false" stroked="false">
            <v:textbox inset="0,0,0,0" style="layout-flow:vertical;mso-layout-flow-alt:bottom-to-top">
              <w:txbxContent>
                <w:p>
                  <w:pPr>
                    <w:spacing w:line="218" w:lineRule="auto" w:before="10"/>
                    <w:ind w:left="20" w:right="16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Calibri Light"/>
                      <w:i/>
                      <w:w w:val="85"/>
                      <w:sz w:val="18"/>
                    </w:rPr>
                    <w:t>P</w:t>
                  </w:r>
                  <w:r>
                    <w:rPr>
                      <w:rFonts w:ascii="Calibri Light"/>
                      <w:i/>
                      <w:spacing w:val="7"/>
                      <w:w w:val="85"/>
                      <w:sz w:val="18"/>
                    </w:rPr>
                    <w:t> </w:t>
                  </w:r>
                  <w:r>
                    <w:rPr>
                      <w:rFonts w:ascii="Arial MT"/>
                      <w:w w:val="85"/>
                      <w:sz w:val="18"/>
                    </w:rPr>
                    <w:t>value</w:t>
                  </w:r>
                  <w:r>
                    <w:rPr>
                      <w:rFonts w:ascii="Arial MT"/>
                      <w:spacing w:val="-1"/>
                      <w:w w:val="85"/>
                      <w:sz w:val="18"/>
                    </w:rPr>
                    <w:t> </w:t>
                  </w:r>
                  <w:r>
                    <w:rPr>
                      <w:rFonts w:ascii="Arial MT"/>
                      <w:w w:val="85"/>
                      <w:sz w:val="18"/>
                    </w:rPr>
                    <w:t>(High</w:t>
                  </w:r>
                  <w:r>
                    <w:rPr>
                      <w:rFonts w:ascii="Arial MT"/>
                      <w:spacing w:val="-39"/>
                      <w:w w:val="85"/>
                      <w:sz w:val="18"/>
                    </w:rPr>
                    <w:t> </w:t>
                  </w:r>
                  <w:r>
                    <w:rPr>
                      <w:rFonts w:ascii="Arial MT"/>
                      <w:w w:val="90"/>
                      <w:sz w:val="18"/>
                    </w:rPr>
                    <w:t>vs low risk)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141235pt;margin-top:44.945858pt;width:25.65pt;height:80.150pt;mso-position-horizontal-relative:page;mso-position-vertical-relative:paragraph;z-index:15760384" type="#_x0000_t202" filled="false" stroked="false">
            <v:textbox inset="0,0,0,0" style="layout-flow:vertical;mso-layout-flow-alt:bottom-to-top">
              <w:txbxContent>
                <w:p>
                  <w:pPr>
                    <w:spacing w:line="243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Low</w:t>
                  </w:r>
                  <w:r>
                    <w:rPr>
                      <w:rFonts w:ascii="Arial MT" w:hAnsi="Arial MT"/>
                      <w:spacing w:val="-4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risk</w:t>
                  </w:r>
                  <w:r>
                    <w:rPr>
                      <w:rFonts w:ascii="Arial MT" w:hAnsi="Arial MT"/>
                      <w:spacing w:val="-3"/>
                      <w:w w:val="90"/>
                      <w:sz w:val="18"/>
                    </w:rPr>
                    <w:t> </w:t>
                  </w:r>
                  <w:r>
                    <w:rPr>
                      <w:rFonts w:ascii="Lucida Sans Unicode" w:hAnsi="Lucida Sans Unicode"/>
                      <w:w w:val="90"/>
                      <w:sz w:val="18"/>
                    </w:rPr>
                    <w:t>≥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35</w:t>
                  </w:r>
                  <w:r>
                    <w:rPr>
                      <w:rFonts w:ascii="Arial MT" w:hAnsi="Arial MT"/>
                      <w:spacing w:val="-3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n</w:t>
                  </w:r>
                  <w:r>
                    <w:rPr>
                      <w:rFonts w:ascii="Lucida Sans Unicode" w:hAnsi="Lucida Sans Unicode"/>
                      <w:w w:val="90"/>
                      <w:sz w:val="18"/>
                    </w:rPr>
                    <w:t>¼</w:t>
                  </w:r>
                  <w:r>
                    <w:rPr>
                      <w:rFonts w:ascii="Arial MT" w:hAnsi="Arial MT"/>
                      <w:w w:val="90"/>
                      <w:sz w:val="18"/>
                    </w:rPr>
                    <w:t>3803</w:t>
                  </w:r>
                </w:p>
                <w:p>
                  <w:pPr>
                    <w:spacing w:before="43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w w:val="90"/>
                      <w:sz w:val="18"/>
                    </w:rPr>
                    <w:t>3802</w:t>
                  </w:r>
                  <w:r>
                    <w:rPr>
                      <w:rFonts w:ascii="Arial MT"/>
                      <w:spacing w:val="-4"/>
                      <w:w w:val="90"/>
                      <w:sz w:val="18"/>
                    </w:rPr>
                    <w:t> </w:t>
                  </w:r>
                  <w:r>
                    <w:rPr>
                      <w:rFonts w:ascii="Arial MT"/>
                      <w:spacing w:val="-1"/>
                      <w:w w:val="90"/>
                      <w:sz w:val="18"/>
                    </w:rPr>
                    <w:t>(536e26,985)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208679pt;margin-top:234.098923pt;width:126.8pt;height:103.9pt;mso-position-horizontal-relative:page;mso-position-vertical-relative:paragraph;z-index:15763968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5"/>
                      <w:sz w:val="18"/>
                    </w:rPr>
                    <w:t>96.3</w:t>
                  </w:r>
                </w:p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0"/>
                      <w:sz w:val="18"/>
                    </w:rPr>
                    <w:t>26/27</w:t>
                  </w:r>
                  <w:r>
                    <w:rPr>
                      <w:rFonts w:ascii="Arial MT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Arial MT"/>
                      <w:w w:val="90"/>
                      <w:sz w:val="18"/>
                    </w:rPr>
                    <w:t>(89.2e100)</w:t>
                  </w:r>
                </w:p>
                <w:p>
                  <w:pPr>
                    <w:spacing w:line="203" w:lineRule="exact" w:before="97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5"/>
                      <w:sz w:val="18"/>
                    </w:rPr>
                    <w:t>99.93</w:t>
                  </w:r>
                </w:p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85"/>
                      <w:sz w:val="18"/>
                    </w:rPr>
                    <w:t>12,800/12,809</w:t>
                  </w:r>
                  <w:r>
                    <w:rPr>
                      <w:rFonts w:ascii="Arial MT"/>
                      <w:spacing w:val="37"/>
                      <w:sz w:val="18"/>
                    </w:rPr>
                    <w:t> </w:t>
                  </w:r>
                  <w:r>
                    <w:rPr>
                      <w:rFonts w:ascii="Arial MT"/>
                      <w:w w:val="85"/>
                      <w:sz w:val="18"/>
                    </w:rPr>
                    <w:t>(99.88e99.98)</w:t>
                  </w:r>
                </w:p>
                <w:p>
                  <w:pPr>
                    <w:spacing w:line="203" w:lineRule="exact" w:before="96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5"/>
                      <w:sz w:val="18"/>
                    </w:rPr>
                    <w:t>74.29</w:t>
                  </w:r>
                </w:p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w w:val="90"/>
                      <w:sz w:val="18"/>
                    </w:rPr>
                    <w:t>26/35</w:t>
                  </w:r>
                  <w:r>
                    <w:rPr>
                      <w:rFonts w:ascii="Arial MT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Arial MT"/>
                      <w:spacing w:val="-1"/>
                      <w:w w:val="90"/>
                      <w:sz w:val="18"/>
                    </w:rPr>
                    <w:t>(59.81e88.77)</w:t>
                  </w:r>
                </w:p>
                <w:p>
                  <w:pPr>
                    <w:spacing w:line="203" w:lineRule="exact" w:before="97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5"/>
                      <w:sz w:val="18"/>
                    </w:rPr>
                    <w:t>99.99</w:t>
                  </w:r>
                </w:p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85"/>
                      <w:sz w:val="18"/>
                    </w:rPr>
                    <w:t>12,800/12,801</w:t>
                  </w:r>
                  <w:r>
                    <w:rPr>
                      <w:rFonts w:ascii="Arial MT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Arial MT"/>
                      <w:w w:val="85"/>
                      <w:sz w:val="18"/>
                    </w:rPr>
                    <w:t>(99.98e100)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5"/>
                      <w:sz w:val="18"/>
                    </w:rPr>
                    <w:t>0.21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85"/>
                      <w:sz w:val="18"/>
                    </w:rPr>
                    <w:t>1371</w:t>
                  </w:r>
                  <w:r>
                    <w:rPr>
                      <w:rFonts w:ascii="Arial MT"/>
                      <w:spacing w:val="23"/>
                      <w:w w:val="85"/>
                      <w:sz w:val="18"/>
                    </w:rPr>
                    <w:t> </w:t>
                  </w:r>
                  <w:r>
                    <w:rPr>
                      <w:rFonts w:ascii="Arial MT"/>
                      <w:w w:val="85"/>
                      <w:sz w:val="18"/>
                    </w:rPr>
                    <w:t>(710e2644)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208679pt;margin-top:183.658112pt;width:11pt;height:12.75pt;mso-position-horizontal-relative:page;mso-position-vertical-relative:paragraph;z-index:15764480" type="#_x0000_t202" filled="false" stroked="false">
            <v:textbox inset="0,0,0,0" style="layout-flow:vertical;mso-layout-flow-alt:bottom-to-top">
              <w:txbxContent>
                <w:p>
                  <w:pPr>
                    <w:spacing w:line="200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0"/>
                      <w:sz w:val="18"/>
                    </w:rPr>
                    <w:t>.39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208679pt;margin-top:34.085873pt;width:126.8pt;height:91pt;mso-position-horizontal-relative:page;mso-position-vertical-relative:paragraph;z-index:15764992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5"/>
                      <w:sz w:val="18"/>
                    </w:rPr>
                    <w:t>100</w:t>
                  </w:r>
                </w:p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0"/>
                      <w:sz w:val="18"/>
                    </w:rPr>
                    <w:t>12/12</w:t>
                  </w:r>
                  <w:r>
                    <w:rPr>
                      <w:rFonts w:ascii="Arial MT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Arial MT"/>
                      <w:w w:val="90"/>
                      <w:sz w:val="18"/>
                    </w:rPr>
                    <w:t>(73.54e100)</w:t>
                  </w:r>
                </w:p>
                <w:p>
                  <w:pPr>
                    <w:spacing w:line="203" w:lineRule="exact" w:before="97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5"/>
                      <w:sz w:val="18"/>
                    </w:rPr>
                    <w:t>99.87</w:t>
                  </w:r>
                </w:p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85"/>
                      <w:sz w:val="18"/>
                    </w:rPr>
                    <w:t>3786/3791</w:t>
                  </w:r>
                  <w:r>
                    <w:rPr>
                      <w:rFonts w:ascii="Arial MT"/>
                      <w:spacing w:val="35"/>
                      <w:sz w:val="18"/>
                    </w:rPr>
                    <w:t> </w:t>
                  </w:r>
                  <w:r>
                    <w:rPr>
                      <w:rFonts w:ascii="Arial MT"/>
                      <w:w w:val="85"/>
                      <w:sz w:val="18"/>
                    </w:rPr>
                    <w:t>(99.79e99.99)</w:t>
                  </w:r>
                </w:p>
                <w:p>
                  <w:pPr>
                    <w:spacing w:line="203" w:lineRule="exact" w:before="96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5"/>
                      <w:sz w:val="18"/>
                    </w:rPr>
                    <w:t>70.59</w:t>
                  </w:r>
                </w:p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85"/>
                      <w:sz w:val="18"/>
                    </w:rPr>
                    <w:t>12/17</w:t>
                  </w:r>
                  <w:r>
                    <w:rPr>
                      <w:rFonts w:ascii="Arial MT"/>
                      <w:spacing w:val="28"/>
                      <w:w w:val="85"/>
                      <w:sz w:val="18"/>
                    </w:rPr>
                    <w:t> </w:t>
                  </w:r>
                  <w:r>
                    <w:rPr>
                      <w:rFonts w:ascii="Arial MT"/>
                      <w:w w:val="85"/>
                      <w:sz w:val="18"/>
                    </w:rPr>
                    <w:t>(48.93e99.25)</w:t>
                  </w:r>
                </w:p>
                <w:p>
                  <w:pPr>
                    <w:spacing w:line="203" w:lineRule="exact" w:before="97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5"/>
                      <w:sz w:val="18"/>
                    </w:rPr>
                    <w:t>100</w:t>
                  </w:r>
                </w:p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85"/>
                      <w:sz w:val="18"/>
                    </w:rPr>
                    <w:t>3786/3786</w:t>
                  </w:r>
                  <w:r>
                    <w:rPr>
                      <w:rFonts w:ascii="Arial MT"/>
                      <w:spacing w:val="29"/>
                      <w:w w:val="85"/>
                      <w:sz w:val="18"/>
                    </w:rPr>
                    <w:t> </w:t>
                  </w:r>
                  <w:r>
                    <w:rPr>
                      <w:rFonts w:ascii="Arial MT"/>
                      <w:w w:val="85"/>
                      <w:sz w:val="18"/>
                    </w:rPr>
                    <w:t>(99.92e100)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5"/>
                      <w:sz w:val="18"/>
                    </w:rPr>
                    <w:t>0.32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0"/>
                      <w:sz w:val="18"/>
                    </w:rPr>
                    <w:t>758</w:t>
                  </w:r>
                  <w:r>
                    <w:rPr>
                      <w:rFonts w:ascii="Arial MT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Arial MT"/>
                      <w:w w:val="90"/>
                      <w:sz w:val="18"/>
                    </w:rPr>
                    <w:t>(316e1821)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379761pt;margin-top:183.659897pt;width:11pt;height:12.75pt;mso-position-horizontal-relative:page;mso-position-vertical-relative:paragraph;z-index:15766528" type="#_x0000_t202" filled="false" stroked="false">
            <v:textbox inset="0,0,0,0" style="layout-flow:vertical;mso-layout-flow-alt:bottom-to-top">
              <w:txbxContent>
                <w:p>
                  <w:pPr>
                    <w:spacing w:line="200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0"/>
                      <w:sz w:val="18"/>
                    </w:rPr>
                    <w:t>.25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49437pt;margin-top:183.659897pt;width:11.25pt;height:19.650pt;mso-position-horizontal-relative:page;mso-position-vertical-relative:paragraph;z-index:15767552" type="#_x0000_t202" filled="false" stroked="false">
            <v:textbox inset="0,0,0,0" style="layout-flow:vertical;mso-layout-flow-alt:bottom-to-top">
              <w:txbxContent>
                <w:p>
                  <w:pPr>
                    <w:spacing w:line="225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Lucida Sans Unicode"/>
                      <w:w w:val="90"/>
                      <w:sz w:val="18"/>
                    </w:rPr>
                    <w:t>&lt;</w:t>
                  </w:r>
                  <w:r>
                    <w:rPr>
                      <w:rFonts w:ascii="Arial MT"/>
                      <w:w w:val="90"/>
                      <w:sz w:val="18"/>
                    </w:rPr>
                    <w:t>.01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665466pt;margin-top:183.660797pt;width:11pt;height:12.75pt;mso-position-horizontal-relative:page;mso-position-vertical-relative:paragraph;z-index:15768576" type="#_x0000_t202" filled="false" stroked="false">
            <v:textbox inset="0,0,0,0" style="layout-flow:vertical;mso-layout-flow-alt:bottom-to-top">
              <w:txbxContent>
                <w:p>
                  <w:pPr>
                    <w:spacing w:line="200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0"/>
                      <w:sz w:val="18"/>
                    </w:rPr>
                    <w:t>.46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912598pt;margin-top:162.685867pt;width:6.65pt;height:30.7pt;mso-position-horizontal-relative:page;mso-position-vertical-relative:paragraph;z-index:15772160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547" w:val="left" w:leader="none"/>
                    </w:tabs>
                    <w:spacing w:before="9"/>
                    <w:ind w:left="20" w:right="0" w:firstLine="0"/>
                    <w:jc w:val="left"/>
                    <w:rPr>
                      <w:rFonts w:ascii="Trebuchet MS"/>
                      <w:sz w:val="9"/>
                    </w:rPr>
                  </w:pPr>
                  <w:r>
                    <w:rPr>
                      <w:rFonts w:ascii="Trebuchet MS"/>
                      <w:sz w:val="9"/>
                    </w:rPr>
                    <w:t>c</w:t>
                    <w:tab/>
                    <w:t>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9.178802pt;margin-top:74.729607pt;width:14.25pt;height:483.65pt;mso-position-horizontal-relative:page;mso-position-vertical-relative:paragraph;z-index:15772672" type="#_x0000_t202" filled="false" stroked="false">
            <v:textbox inset="0,0,0,0" style="layout-flow:vertical;mso-layout-flow-alt:bottom-to-top">
              <w:txbxContent>
                <w:p>
                  <w:pPr>
                    <w:spacing w:line="193" w:lineRule="exact" w:before="0"/>
                    <w:ind w:left="20" w:right="0" w:firstLine="0"/>
                    <w:jc w:val="left"/>
                    <w:rPr>
                      <w:rFonts w:ascii="Trebuchet MS" w:hAnsi="Trebuchet MS"/>
                      <w:sz w:val="14"/>
                    </w:rPr>
                  </w:pPr>
                  <w:r>
                    <w:rPr>
                      <w:rFonts w:ascii="Trebuchet MS" w:hAnsi="Trebuchet MS"/>
                      <w:w w:val="75"/>
                      <w:sz w:val="14"/>
                    </w:rPr>
                    <w:t>detected</w:t>
                  </w:r>
                  <w:r>
                    <w:rPr>
                      <w:rFonts w:ascii="Trebuchet MS" w:hAnsi="Trebuchet MS"/>
                      <w:spacing w:val="-3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9"/>
                      <w:sz w:val="14"/>
                    </w:rPr>
                    <w:t>anomaly</w:t>
                  </w:r>
                  <w:r>
                    <w:rPr>
                      <w:rFonts w:ascii="Trebuchet MS" w:hAnsi="Trebuchet MS"/>
                      <w:spacing w:val="-4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6"/>
                      <w:sz w:val="14"/>
                    </w:rPr>
                    <w:t>before</w:t>
                  </w:r>
                  <w:r>
                    <w:rPr>
                      <w:rFonts w:ascii="Trebuchet MS" w:hAnsi="Trebuchet MS"/>
                      <w:spacing w:val="-4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enrollment,</w:t>
                  </w:r>
                  <w:r>
                    <w:rPr>
                      <w:rFonts w:ascii="Trebuchet MS" w:hAnsi="Trebuchet MS"/>
                      <w:spacing w:val="-3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6"/>
                      <w:sz w:val="14"/>
                    </w:rPr>
                    <w:t>or</w:t>
                  </w:r>
                  <w:r>
                    <w:rPr>
                      <w:rFonts w:ascii="Trebuchet MS" w:hAnsi="Trebuchet MS"/>
                      <w:spacing w:val="-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64"/>
                      <w:sz w:val="14"/>
                    </w:rPr>
                    <w:t>if</w:t>
                  </w:r>
                  <w:r>
                    <w:rPr>
                      <w:rFonts w:ascii="Trebuchet MS" w:hAnsi="Trebuchet MS"/>
                      <w:spacing w:val="-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4"/>
                      <w:sz w:val="14"/>
                    </w:rPr>
                    <w:t>the</w:t>
                  </w:r>
                  <w:r>
                    <w:rPr>
                      <w:rFonts w:ascii="Trebuchet MS" w:hAnsi="Trebuchet MS"/>
                      <w:spacing w:val="-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6"/>
                      <w:sz w:val="14"/>
                    </w:rPr>
                    <w:t>maternal</w:t>
                  </w:r>
                  <w:r>
                    <w:rPr>
                      <w:rFonts w:ascii="Trebuchet MS" w:hAnsi="Trebuchet MS"/>
                      <w:spacing w:val="-3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82"/>
                      <w:sz w:val="14"/>
                    </w:rPr>
                    <w:t>age</w:t>
                  </w:r>
                  <w:r>
                    <w:rPr>
                      <w:rFonts w:ascii="Trebuchet MS" w:hAnsi="Trebuchet MS"/>
                      <w:spacing w:val="-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83"/>
                      <w:sz w:val="14"/>
                    </w:rPr>
                    <w:t>was</w:t>
                  </w:r>
                  <w:r>
                    <w:rPr>
                      <w:rFonts w:ascii="Trebuchet MS" w:hAnsi="Trebuchet MS"/>
                      <w:spacing w:val="-4"/>
                      <w:sz w:val="14"/>
                    </w:rPr>
                    <w:t> </w:t>
                  </w:r>
                  <w:r>
                    <w:rPr>
                      <w:rFonts w:ascii="Lucida Sans Unicode" w:hAnsi="Lucida Sans Unicode"/>
                      <w:w w:val="96"/>
                      <w:sz w:val="14"/>
                    </w:rPr>
                    <w:t>≥</w:t>
                  </w:r>
                  <w:r>
                    <w:rPr>
                      <w:rFonts w:ascii="Trebuchet MS" w:hAnsi="Trebuchet MS"/>
                      <w:w w:val="90"/>
                      <w:sz w:val="14"/>
                    </w:rPr>
                    <w:t>35</w:t>
                  </w:r>
                  <w:r>
                    <w:rPr>
                      <w:rFonts w:ascii="Trebuchet MS" w:hAnsi="Trebuchet MS"/>
                      <w:spacing w:val="-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80"/>
                      <w:sz w:val="14"/>
                    </w:rPr>
                    <w:t>years</w:t>
                  </w:r>
                  <w:r>
                    <w:rPr>
                      <w:rFonts w:ascii="Trebuchet MS" w:hAnsi="Trebuchet MS"/>
                      <w:spacing w:val="-4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1"/>
                      <w:sz w:val="14"/>
                    </w:rPr>
                    <w:t>at</w:t>
                  </w:r>
                  <w:r>
                    <w:rPr>
                      <w:rFonts w:ascii="Trebuchet MS" w:hAnsi="Trebuchet MS"/>
                      <w:spacing w:val="-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4"/>
                      <w:sz w:val="14"/>
                    </w:rPr>
                    <w:t>delivery</w:t>
                  </w:r>
                  <w:r>
                    <w:rPr>
                      <w:rFonts w:ascii="Trebuchet MS" w:hAnsi="Trebuchet MS"/>
                      <w:spacing w:val="-4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80"/>
                      <w:sz w:val="14"/>
                    </w:rPr>
                    <w:t>and</w:t>
                  </w:r>
                  <w:r>
                    <w:rPr>
                      <w:rFonts w:ascii="Trebuchet MS" w:hAnsi="Trebuchet MS"/>
                      <w:spacing w:val="-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80"/>
                      <w:sz w:val="14"/>
                    </w:rPr>
                    <w:t>no</w:t>
                  </w:r>
                  <w:r>
                    <w:rPr>
                      <w:rFonts w:ascii="Trebuchet MS" w:hAnsi="Trebuchet MS"/>
                      <w:spacing w:val="-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other</w:t>
                  </w:r>
                  <w:r>
                    <w:rPr>
                      <w:rFonts w:ascii="Trebuchet MS" w:hAnsi="Trebuchet MS"/>
                      <w:spacing w:val="-4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80"/>
                      <w:sz w:val="14"/>
                    </w:rPr>
                    <w:t>screening</w:t>
                  </w:r>
                  <w:r>
                    <w:rPr>
                      <w:rFonts w:ascii="Trebuchet MS" w:hAnsi="Trebuchet MS"/>
                      <w:spacing w:val="-4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8"/>
                      <w:sz w:val="14"/>
                    </w:rPr>
                    <w:t>results</w:t>
                  </w:r>
                  <w:r>
                    <w:rPr>
                      <w:rFonts w:ascii="Trebuchet MS" w:hAnsi="Trebuchet MS"/>
                      <w:spacing w:val="-4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4"/>
                      <w:sz w:val="14"/>
                    </w:rPr>
                    <w:t>(eg,</w:t>
                  </w:r>
                  <w:r>
                    <w:rPr>
                      <w:rFonts w:ascii="Trebuchet MS" w:hAnsi="Trebuchet MS"/>
                      <w:spacing w:val="-4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9"/>
                      <w:sz w:val="14"/>
                    </w:rPr>
                    <w:t>serum)</w:t>
                  </w:r>
                  <w:r>
                    <w:rPr>
                      <w:rFonts w:ascii="Trebuchet MS" w:hAnsi="Trebuchet MS"/>
                      <w:spacing w:val="-4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7"/>
                      <w:sz w:val="14"/>
                    </w:rPr>
                    <w:t>were</w:t>
                  </w:r>
                  <w:r>
                    <w:rPr>
                      <w:rFonts w:ascii="Trebuchet MS" w:hAnsi="Trebuchet MS"/>
                      <w:spacing w:val="-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available;</w:t>
                  </w:r>
                  <w:r>
                    <w:rPr>
                      <w:rFonts w:ascii="Trebuchet MS" w:hAnsi="Trebuchet MS"/>
                      <w:sz w:val="14"/>
                    </w:rPr>
                    <w:t>  </w:t>
                  </w:r>
                  <w:r>
                    <w:rPr>
                      <w:rFonts w:ascii="Trebuchet MS" w:hAnsi="Trebuchet MS"/>
                      <w:spacing w:val="-7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5"/>
                      <w:sz w:val="14"/>
                    </w:rPr>
                    <w:t>percent;</w:t>
                  </w:r>
                  <w:r>
                    <w:rPr>
                      <w:rFonts w:ascii="Trebuchet MS" w:hAnsi="Trebuchet MS"/>
                      <w:sz w:val="14"/>
                    </w:rPr>
                    <w:t>  </w:t>
                  </w:r>
                  <w:r>
                    <w:rPr>
                      <w:rFonts w:ascii="Trebuchet MS" w:hAnsi="Trebuchet MS"/>
                      <w:spacing w:val="-2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7"/>
                      <w:sz w:val="14"/>
                    </w:rPr>
                    <w:t>Likelihood</w:t>
                  </w:r>
                  <w:r>
                    <w:rPr>
                      <w:rFonts w:ascii="Trebuchet MS" w:hAnsi="Trebuchet MS"/>
                      <w:spacing w:val="-3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72"/>
                      <w:sz w:val="14"/>
                    </w:rPr>
                    <w:t>ratio</w:t>
                  </w:r>
                  <w:r>
                    <w:rPr>
                      <w:rFonts w:ascii="Trebuchet MS" w:hAnsi="Trebuchet MS"/>
                      <w:spacing w:val="-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59"/>
                      <w:sz w:val="14"/>
                    </w:rPr>
                    <w:t>(</w:t>
                  </w:r>
                  <w:r>
                    <w:rPr>
                      <w:rFonts w:ascii="Lucida Sans Unicode" w:hAnsi="Lucida Sans Unicode"/>
                      <w:w w:val="121"/>
                      <w:sz w:val="14"/>
                    </w:rPr>
                    <w:t>þ</w:t>
                  </w:r>
                  <w:r>
                    <w:rPr>
                      <w:rFonts w:ascii="Trebuchet MS" w:hAnsi="Trebuchet MS"/>
                      <w:w w:val="59"/>
                      <w:sz w:val="14"/>
                    </w:rPr>
                    <w:t>)</w:t>
                  </w:r>
                  <w:r>
                    <w:rPr>
                      <w:rFonts w:ascii="Trebuchet MS" w:hAnsi="Trebuchet MS"/>
                      <w:spacing w:val="-5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4"/>
                    </w:rPr>
                    <w:t>-</w:t>
                  </w:r>
                  <w:r>
                    <w:rPr>
                      <w:rFonts w:ascii="Trebuchet MS" w:hAnsi="Trebuchet MS"/>
                      <w:spacing w:val="-4"/>
                      <w:sz w:val="14"/>
                    </w:rPr>
                    <w:t> </w:t>
                  </w:r>
                  <w:r>
                    <w:rPr>
                      <w:rFonts w:ascii="Trebuchet MS" w:hAnsi="Trebuchet MS"/>
                      <w:w w:val="80"/>
                      <w:sz w:val="14"/>
                    </w:rPr>
                    <w:t>Se/(100-Sp).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777008pt;margin-top:247.808151pt;width:9.35pt;height:315.05pt;mso-position-horizontal-relative:page;mso-position-vertical-relative:paragraph;z-index:15773184" type="#_x0000_t202" filled="false" stroked="false">
            <v:textbox inset="0,0,0,0" style="layout-flow:vertical;mso-layout-flow-alt:bottom-to-top">
              <w:txbxContent>
                <w:p>
                  <w:pPr>
                    <w:spacing w:line="169" w:lineRule="exact" w:before="0"/>
                    <w:ind w:left="2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95"/>
                      <w:sz w:val="14"/>
                    </w:rPr>
                    <w:t>Dar</w:t>
                  </w:r>
                  <w:r>
                    <w:rPr>
                      <w:i/>
                      <w:spacing w:val="2"/>
                      <w:w w:val="95"/>
                      <w:sz w:val="14"/>
                    </w:rPr>
                    <w:t> </w:t>
                  </w:r>
                  <w:r>
                    <w:rPr>
                      <w:i/>
                      <w:w w:val="95"/>
                      <w:sz w:val="14"/>
                    </w:rPr>
                    <w:t>et</w:t>
                  </w:r>
                  <w:r>
                    <w:rPr>
                      <w:i/>
                      <w:spacing w:val="1"/>
                      <w:w w:val="95"/>
                      <w:sz w:val="14"/>
                    </w:rPr>
                    <w:t> </w:t>
                  </w:r>
                  <w:r>
                    <w:rPr>
                      <w:i/>
                      <w:w w:val="95"/>
                      <w:sz w:val="14"/>
                    </w:rPr>
                    <w:t>al.</w:t>
                  </w:r>
                  <w:r>
                    <w:rPr>
                      <w:i/>
                      <w:spacing w:val="2"/>
                      <w:w w:val="95"/>
                      <w:sz w:val="14"/>
                    </w:rPr>
                    <w:t> </w:t>
                  </w:r>
                  <w:r>
                    <w:rPr>
                      <w:i/>
                      <w:w w:val="95"/>
                      <w:sz w:val="14"/>
                    </w:rPr>
                    <w:t>Performance</w:t>
                  </w:r>
                  <w:r>
                    <w:rPr>
                      <w:i/>
                      <w:spacing w:val="2"/>
                      <w:w w:val="95"/>
                      <w:sz w:val="14"/>
                    </w:rPr>
                    <w:t> </w:t>
                  </w:r>
                  <w:r>
                    <w:rPr>
                      <w:i/>
                      <w:w w:val="95"/>
                      <w:sz w:val="14"/>
                    </w:rPr>
                    <w:t>of</w:t>
                  </w:r>
                  <w:r>
                    <w:rPr>
                      <w:i/>
                      <w:spacing w:val="1"/>
                      <w:w w:val="95"/>
                      <w:sz w:val="14"/>
                    </w:rPr>
                    <w:t> </w:t>
                  </w:r>
                  <w:r>
                    <w:rPr>
                      <w:i/>
                      <w:w w:val="95"/>
                      <w:sz w:val="14"/>
                    </w:rPr>
                    <w:t>cell-free</w:t>
                  </w:r>
                  <w:r>
                    <w:rPr>
                      <w:i/>
                      <w:spacing w:val="2"/>
                      <w:w w:val="95"/>
                      <w:sz w:val="14"/>
                    </w:rPr>
                    <w:t> </w:t>
                  </w:r>
                  <w:r>
                    <w:rPr>
                      <w:i/>
                      <w:w w:val="95"/>
                      <w:sz w:val="14"/>
                    </w:rPr>
                    <w:t>DNA screening</w:t>
                  </w:r>
                  <w:r>
                    <w:rPr>
                      <w:i/>
                      <w:spacing w:val="7"/>
                      <w:w w:val="95"/>
                      <w:sz w:val="14"/>
                    </w:rPr>
                    <w:t> </w:t>
                  </w:r>
                  <w:r>
                    <w:rPr>
                      <w:i/>
                      <w:w w:val="95"/>
                      <w:sz w:val="14"/>
                    </w:rPr>
                    <w:t>for</w:t>
                  </w:r>
                  <w:r>
                    <w:rPr>
                      <w:i/>
                      <w:spacing w:val="1"/>
                      <w:w w:val="95"/>
                      <w:sz w:val="14"/>
                    </w:rPr>
                    <w:t> </w:t>
                  </w:r>
                  <w:r>
                    <w:rPr>
                      <w:i/>
                      <w:w w:val="95"/>
                      <w:sz w:val="14"/>
                    </w:rPr>
                    <w:t>aneuploidy</w:t>
                  </w:r>
                  <w:r>
                    <w:rPr>
                      <w:i/>
                      <w:spacing w:val="5"/>
                      <w:w w:val="95"/>
                      <w:sz w:val="14"/>
                    </w:rPr>
                    <w:t> </w:t>
                  </w:r>
                  <w:r>
                    <w:rPr>
                      <w:i/>
                      <w:w w:val="95"/>
                      <w:sz w:val="14"/>
                    </w:rPr>
                    <w:t>in</w:t>
                  </w:r>
                  <w:r>
                    <w:rPr>
                      <w:i/>
                      <w:spacing w:val="1"/>
                      <w:w w:val="95"/>
                      <w:sz w:val="14"/>
                    </w:rPr>
                    <w:t> </w:t>
                  </w:r>
                  <w:r>
                    <w:rPr>
                      <w:i/>
                      <w:w w:val="95"/>
                      <w:sz w:val="14"/>
                    </w:rPr>
                    <w:t>low-risk</w:t>
                  </w:r>
                  <w:r>
                    <w:rPr>
                      <w:i/>
                      <w:spacing w:val="1"/>
                      <w:w w:val="95"/>
                      <w:sz w:val="14"/>
                    </w:rPr>
                    <w:t> </w:t>
                  </w:r>
                  <w:r>
                    <w:rPr>
                      <w:i/>
                      <w:w w:val="95"/>
                      <w:sz w:val="14"/>
                    </w:rPr>
                    <w:t>pregnancies. Am</w:t>
                  </w:r>
                  <w:r>
                    <w:rPr>
                      <w:i/>
                      <w:spacing w:val="3"/>
                      <w:w w:val="95"/>
                      <w:sz w:val="14"/>
                    </w:rPr>
                    <w:t> </w:t>
                  </w:r>
                  <w:r>
                    <w:rPr>
                      <w:i/>
                      <w:w w:val="95"/>
                      <w:sz w:val="14"/>
                    </w:rPr>
                    <w:t>J</w:t>
                  </w:r>
                  <w:r>
                    <w:rPr>
                      <w:i/>
                      <w:spacing w:val="2"/>
                      <w:w w:val="95"/>
                      <w:sz w:val="14"/>
                    </w:rPr>
                    <w:t> </w:t>
                  </w:r>
                  <w:r>
                    <w:rPr>
                      <w:i/>
                      <w:w w:val="95"/>
                      <w:sz w:val="14"/>
                    </w:rPr>
                    <w:t>Obstet</w:t>
                  </w:r>
                  <w:r>
                    <w:rPr>
                      <w:i/>
                      <w:spacing w:val="3"/>
                      <w:w w:val="95"/>
                      <w:sz w:val="14"/>
                    </w:rPr>
                    <w:t> </w:t>
                  </w:r>
                  <w:r>
                    <w:rPr>
                      <w:i/>
                      <w:w w:val="95"/>
                      <w:sz w:val="14"/>
                    </w:rPr>
                    <w:t>Gynecol</w:t>
                  </w:r>
                  <w:r>
                    <w:rPr>
                      <w:i/>
                      <w:spacing w:val="3"/>
                      <w:w w:val="95"/>
                      <w:sz w:val="14"/>
                    </w:rPr>
                    <w:t> </w:t>
                  </w:r>
                  <w:r>
                    <w:rPr>
                      <w:i/>
                      <w:w w:val="95"/>
                      <w:sz w:val="14"/>
                    </w:rPr>
                    <w:t>2022.</w:t>
                  </w:r>
                </w:p>
              </w:txbxContent>
            </v:textbox>
            <w10:wrap type="none"/>
          </v:shape>
        </w:pict>
      </w:r>
      <w:r>
        <w:rPr/>
        <w:t>weight.</w:t>
      </w:r>
      <w:hyperlink w:history="true" w:anchor="_bookmark24">
        <w:r>
          <w:rPr>
            <w:color w:val="007FAC"/>
            <w:vertAlign w:val="superscript"/>
          </w:rPr>
          <w:t>20</w:t>
        </w:r>
      </w:hyperlink>
      <w:r>
        <w:rPr>
          <w:vertAlign w:val="superscript"/>
        </w:rPr>
        <w:t>,</w:t>
      </w:r>
      <w:hyperlink w:history="true" w:anchor="_bookmark25">
        <w:r>
          <w:rPr>
            <w:color w:val="007FAC"/>
            <w:vertAlign w:val="superscript"/>
          </w:rPr>
          <w:t>21</w:t>
        </w:r>
      </w:hyperlink>
      <w:r>
        <w:rPr>
          <w:color w:val="007FAC"/>
          <w:vertAlign w:val="baseline"/>
        </w:rPr>
        <w:t> </w:t>
      </w:r>
      <w:r>
        <w:rPr>
          <w:vertAlign w:val="baseline"/>
        </w:rPr>
        <w:t>Previous studies have also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demonstrated an association between a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low fetal fraction and trisomies 13 and</w:t>
      </w:r>
      <w:r>
        <w:rPr>
          <w:spacing w:val="1"/>
          <w:vertAlign w:val="baseline"/>
        </w:rPr>
        <w:t> </w:t>
      </w:r>
      <w:r>
        <w:rPr>
          <w:vertAlign w:val="baseline"/>
        </w:rPr>
        <w:t>18, which may be explained by a small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placenta leading to reduced fetal DNA in</w:t>
      </w:r>
      <w:r>
        <w:rPr>
          <w:spacing w:val="1"/>
          <w:w w:val="95"/>
          <w:vertAlign w:val="baseline"/>
        </w:rPr>
        <w:t> </w:t>
      </w:r>
      <w:r>
        <w:rPr>
          <w:spacing w:val="-1"/>
          <w:vertAlign w:val="baseline"/>
        </w:rPr>
        <w:t>the </w:t>
      </w:r>
      <w:r>
        <w:rPr>
          <w:vertAlign w:val="baseline"/>
        </w:rPr>
        <w:t>maternal plasma.</w:t>
      </w:r>
      <w:hyperlink w:history="true" w:anchor="_bookmark26">
        <w:r>
          <w:rPr>
            <w:color w:val="007FAC"/>
            <w:vertAlign w:val="superscript"/>
          </w:rPr>
          <w:t>22</w:t>
        </w:r>
      </w:hyperlink>
      <w:r>
        <w:rPr>
          <w:vertAlign w:val="superscript"/>
        </w:rPr>
        <w:t>,</w:t>
      </w:r>
      <w:hyperlink w:history="true" w:anchor="_bookmark27">
        <w:r>
          <w:rPr>
            <w:color w:val="007FAC"/>
            <w:vertAlign w:val="superscript"/>
          </w:rPr>
          <w:t>23</w:t>
        </w:r>
      </w:hyperlink>
      <w:r>
        <w:rPr>
          <w:color w:val="007FAC"/>
          <w:vertAlign w:val="baseline"/>
        </w:rPr>
        <w:t> </w:t>
      </w:r>
      <w:r>
        <w:rPr>
          <w:vertAlign w:val="baseline"/>
        </w:rPr>
        <w:t>Data suggest-</w:t>
      </w:r>
      <w:r>
        <w:rPr>
          <w:spacing w:val="-43"/>
          <w:vertAlign w:val="baseline"/>
        </w:rPr>
        <w:t> </w:t>
      </w:r>
      <w:r>
        <w:rPr>
          <w:vertAlign w:val="baseline"/>
        </w:rPr>
        <w:t>ing</w:t>
      </w:r>
      <w:r>
        <w:rPr>
          <w:spacing w:val="-11"/>
          <w:vertAlign w:val="baseline"/>
        </w:rPr>
        <w:t> </w:t>
      </w:r>
      <w:r>
        <w:rPr>
          <w:vertAlign w:val="baseline"/>
        </w:rPr>
        <w:t>an</w:t>
      </w:r>
      <w:r>
        <w:rPr>
          <w:spacing w:val="-1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-10"/>
          <w:vertAlign w:val="baseline"/>
        </w:rPr>
        <w:t> </w:t>
      </w:r>
      <w:r>
        <w:rPr>
          <w:vertAlign w:val="baseline"/>
        </w:rPr>
        <w:t>risk</w:t>
      </w:r>
      <w:r>
        <w:rPr>
          <w:spacing w:val="-10"/>
          <w:vertAlign w:val="baseline"/>
        </w:rPr>
        <w:t> </w:t>
      </w:r>
      <w:r>
        <w:rPr>
          <w:vertAlign w:val="baseline"/>
        </w:rPr>
        <w:t>for</w:t>
      </w:r>
      <w:r>
        <w:rPr>
          <w:spacing w:val="-10"/>
          <w:vertAlign w:val="baseline"/>
        </w:rPr>
        <w:t> </w:t>
      </w:r>
      <w:r>
        <w:rPr>
          <w:vertAlign w:val="baseline"/>
        </w:rPr>
        <w:t>fetal</w:t>
      </w:r>
      <w:r>
        <w:rPr>
          <w:spacing w:val="-9"/>
          <w:vertAlign w:val="baseline"/>
        </w:rPr>
        <w:t> </w:t>
      </w:r>
      <w:r>
        <w:rPr>
          <w:vertAlign w:val="baseline"/>
        </w:rPr>
        <w:t>trisomy</w:t>
      </w:r>
      <w:r>
        <w:rPr>
          <w:spacing w:val="-11"/>
          <w:vertAlign w:val="baseline"/>
        </w:rPr>
        <w:t> </w:t>
      </w:r>
      <w:r>
        <w:rPr>
          <w:vertAlign w:val="baseline"/>
        </w:rPr>
        <w:t>21</w:t>
      </w:r>
      <w:r>
        <w:rPr>
          <w:spacing w:val="-43"/>
          <w:vertAlign w:val="baseline"/>
        </w:rPr>
        <w:t> </w:t>
      </w:r>
      <w:r>
        <w:rPr>
          <w:w w:val="95"/>
          <w:vertAlign w:val="baseline"/>
        </w:rPr>
        <w:t>among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low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fetal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fraction</w:t>
      </w:r>
      <w:r>
        <w:rPr>
          <w:spacing w:val="-2"/>
          <w:w w:val="95"/>
          <w:vertAlign w:val="baseline"/>
        </w:rPr>
        <w:t> </w:t>
      </w:r>
      <w:r>
        <w:rPr>
          <w:w w:val="95"/>
          <w:vertAlign w:val="baseline"/>
        </w:rPr>
        <w:t>cases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have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been</w:t>
      </w:r>
      <w:r>
        <w:rPr>
          <w:spacing w:val="-40"/>
          <w:w w:val="95"/>
          <w:vertAlign w:val="baseline"/>
        </w:rPr>
        <w:t> </w:t>
      </w:r>
      <w:r>
        <w:rPr>
          <w:vertAlign w:val="baseline"/>
        </w:rPr>
        <w:t>con</w:t>
      </w:r>
      <w:r>
        <w:rPr>
          <w:rFonts w:ascii="Times New Roman" w:hAnsi="Times New Roman"/>
          <w:vertAlign w:val="baseline"/>
        </w:rPr>
        <w:t>ﬂ</w:t>
      </w:r>
      <w:r>
        <w:rPr>
          <w:vertAlign w:val="baseline"/>
        </w:rPr>
        <w:t>icting.</w:t>
      </w:r>
      <w:hyperlink w:history="true" w:anchor="_bookmark10">
        <w:r>
          <w:rPr>
            <w:color w:val="007FAC"/>
            <w:vertAlign w:val="superscript"/>
          </w:rPr>
          <w:t>4</w:t>
        </w:r>
      </w:hyperlink>
      <w:r>
        <w:rPr>
          <w:vertAlign w:val="superscript"/>
        </w:rPr>
        <w:t>,</w:t>
      </w:r>
      <w:hyperlink w:history="true" w:anchor="_bookmark28">
        <w:r>
          <w:rPr>
            <w:color w:val="007FAC"/>
            <w:vertAlign w:val="superscript"/>
          </w:rPr>
          <w:t>24</w:t>
        </w:r>
      </w:hyperlink>
      <w:r>
        <w:rPr>
          <w:color w:val="007FAC"/>
          <w:vertAlign w:val="baseline"/>
        </w:rPr>
        <w:t> </w:t>
      </w:r>
      <w:r>
        <w:rPr>
          <w:vertAlign w:val="baseline"/>
        </w:rPr>
        <w:t>In this study, over 7.5%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trisomies</w:t>
      </w:r>
      <w:r>
        <w:rPr>
          <w:spacing w:val="-2"/>
          <w:w w:val="95"/>
          <w:vertAlign w:val="baseline"/>
        </w:rPr>
        <w:t> </w:t>
      </w:r>
      <w:r>
        <w:rPr>
          <w:w w:val="95"/>
          <w:vertAlign w:val="baseline"/>
        </w:rPr>
        <w:t>were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no-call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group</w:t>
      </w:r>
      <w:r>
        <w:rPr>
          <w:spacing w:val="-41"/>
          <w:w w:val="95"/>
          <w:vertAlign w:val="baseline"/>
        </w:rPr>
        <w:t> </w:t>
      </w:r>
      <w:r>
        <w:rPr>
          <w:vertAlign w:val="baseline"/>
        </w:rPr>
        <w:t>and there was a 3- to 4-fold increase in</w:t>
      </w:r>
      <w:r>
        <w:rPr>
          <w:spacing w:val="-43"/>
          <w:vertAlign w:val="baseline"/>
        </w:rPr>
        <w:t> </w:t>
      </w:r>
      <w:r>
        <w:rPr>
          <w:vertAlign w:val="baseline"/>
        </w:rPr>
        <w:t>the aneuploidy risk. The increased risk,</w:t>
      </w:r>
      <w:r>
        <w:rPr>
          <w:spacing w:val="-43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draws,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43"/>
          <w:vertAlign w:val="baseline"/>
        </w:rPr>
        <w:t> </w:t>
      </w:r>
      <w:r>
        <w:rPr>
          <w:w w:val="95"/>
          <w:vertAlign w:val="baseline"/>
        </w:rPr>
        <w:t>mainly attributable to T13 and to a lesser</w:t>
      </w:r>
      <w:r>
        <w:rPr>
          <w:spacing w:val="-40"/>
          <w:w w:val="95"/>
          <w:vertAlign w:val="baseline"/>
        </w:rPr>
        <w:t> </w:t>
      </w:r>
      <w:r>
        <w:rPr>
          <w:vertAlign w:val="baseline"/>
        </w:rPr>
        <w:t>extent to T18, whereas for T21, the as-</w:t>
      </w:r>
      <w:r>
        <w:rPr>
          <w:spacing w:val="-43"/>
          <w:vertAlign w:val="baseline"/>
        </w:rPr>
        <w:t> </w:t>
      </w:r>
      <w:r>
        <w:rPr>
          <w:vertAlign w:val="baseline"/>
        </w:rPr>
        <w:t>sociation did not seem to be clinically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signi</w:t>
      </w:r>
      <w:r>
        <w:rPr>
          <w:rFonts w:ascii="Times New Roman" w:hAnsi="Times New Roman"/>
          <w:vertAlign w:val="baseline"/>
        </w:rPr>
        <w:t>ﬁ</w:t>
      </w:r>
      <w:r>
        <w:rPr>
          <w:vertAlign w:val="baseline"/>
        </w:rPr>
        <w:t>cant. It is still important to note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although the no-call rate was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 in the T21 group, 2 cases of T21</w:t>
      </w:r>
      <w:r>
        <w:rPr>
          <w:spacing w:val="1"/>
          <w:vertAlign w:val="baseline"/>
        </w:rPr>
        <w:t> </w:t>
      </w:r>
      <w:r>
        <w:rPr>
          <w:vertAlign w:val="baseline"/>
        </w:rPr>
        <w:t>did have no-call results after the </w:t>
      </w:r>
      <w:r>
        <w:rPr>
          <w:rFonts w:ascii="Times New Roman" w:hAnsi="Times New Roman"/>
          <w:vertAlign w:val="baseline"/>
        </w:rPr>
        <w:t>ﬁ</w:t>
      </w:r>
      <w:r>
        <w:rPr>
          <w:vertAlign w:val="baseline"/>
        </w:rPr>
        <w:t>rst</w:t>
      </w:r>
      <w:r>
        <w:rPr>
          <w:spacing w:val="1"/>
          <w:vertAlign w:val="baseline"/>
        </w:rPr>
        <w:t> </w:t>
      </w:r>
      <w:r>
        <w:rPr>
          <w:vertAlign w:val="baseline"/>
        </w:rPr>
        <w:t>draw.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7556" w:val="left" w:leader="none"/>
          <w:tab w:pos="8496" w:val="left" w:leader="none"/>
          <w:tab w:pos="8865" w:val="left" w:leader="none"/>
          <w:tab w:pos="9862" w:val="left" w:leader="none"/>
        </w:tabs>
        <w:spacing w:line="235" w:lineRule="auto"/>
        <w:ind w:left="6971" w:right="117"/>
      </w:pPr>
      <w:r>
        <w:rPr/>
        <w:pict>
          <v:shape style="position:absolute;margin-left:73.220116pt;margin-top:2.229914pt;width:35.6pt;height:73.4pt;mso-position-horizontal-relative:page;mso-position-vertical-relative:paragraph;z-index:15757824" type="#_x0000_t202" filled="false" stroked="false">
            <v:textbox inset="0,0,0,0" style="layout-flow:vertical;mso-layout-flow-alt:bottom-to-top">
              <w:txbxContent>
                <w:p>
                  <w:pPr>
                    <w:spacing w:line="201" w:lineRule="auto" w:before="22"/>
                    <w:ind w:left="20" w:right="19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90"/>
                      <w:sz w:val="18"/>
                    </w:rPr>
                    <w:t>Low risk</w:t>
                  </w:r>
                  <w:r>
                    <w:rPr>
                      <w:rFonts w:ascii="Arial MT" w:hAnsi="Arial MT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85"/>
                      <w:sz w:val="18"/>
                    </w:rPr>
                    <w:t>n</w:t>
                  </w:r>
                  <w:r>
                    <w:rPr>
                      <w:rFonts w:ascii="Lucida Sans Unicode" w:hAnsi="Lucida Sans Unicode"/>
                      <w:w w:val="85"/>
                      <w:sz w:val="18"/>
                    </w:rPr>
                    <w:t>¼</w:t>
                  </w:r>
                  <w:r>
                    <w:rPr>
                      <w:rFonts w:ascii="Arial MT" w:hAnsi="Arial MT"/>
                      <w:w w:val="85"/>
                      <w:sz w:val="18"/>
                    </w:rPr>
                    <w:t>12,836</w:t>
                  </w:r>
                </w:p>
                <w:p>
                  <w:pPr>
                    <w:spacing w:before="56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85"/>
                      <w:sz w:val="18"/>
                    </w:rPr>
                    <w:t>4227</w:t>
                  </w:r>
                  <w:r>
                    <w:rPr>
                      <w:rFonts w:ascii="Arial MT"/>
                      <w:spacing w:val="34"/>
                      <w:w w:val="85"/>
                      <w:sz w:val="18"/>
                    </w:rPr>
                    <w:t> </w:t>
                  </w:r>
                  <w:r>
                    <w:rPr>
                      <w:rFonts w:ascii="Arial MT"/>
                      <w:w w:val="85"/>
                      <w:sz w:val="18"/>
                    </w:rPr>
                    <w:t>(1380e13,260)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570305pt;margin-top:133.210876pt;width:19.4pt;height:66.650pt;mso-position-horizontal-relative:page;mso-position-vertical-relative:paragraph;z-index:15759360" type="#_x0000_t202" filled="false" stroked="false">
            <v:textbox inset="0,0,0,0" style="layout-flow:vertical;mso-layout-flow-alt:bottom-to-top">
              <w:txbxContent>
                <w:p>
                  <w:pPr>
                    <w:spacing w:line="274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pacing w:val="-1"/>
                      <w:w w:val="90"/>
                      <w:sz w:val="18"/>
                    </w:rPr>
                    <w:t>High</w:t>
                  </w:r>
                  <w:r>
                    <w:rPr>
                      <w:rFonts w:ascii="Arial MT" w:hAnsi="Arial MT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w w:val="90"/>
                      <w:sz w:val="18"/>
                    </w:rPr>
                    <w:t>risk</w:t>
                  </w:r>
                  <w:r>
                    <w:rPr>
                      <w:rFonts w:ascii="Arial MT" w:hAnsi="Arial MT"/>
                      <w:color w:val="007FAC"/>
                      <w:spacing w:val="-1"/>
                      <w:w w:val="90"/>
                      <w:sz w:val="18"/>
                      <w:vertAlign w:val="superscript"/>
                    </w:rPr>
                    <w:t>b</w:t>
                  </w:r>
                  <w:r>
                    <w:rPr>
                      <w:rFonts w:ascii="Arial MT" w:hAnsi="Arial MT"/>
                      <w:color w:val="007FAC"/>
                      <w:spacing w:val="-6"/>
                      <w:w w:val="90"/>
                      <w:sz w:val="18"/>
                      <w:vertAlign w:val="baseline"/>
                    </w:rPr>
                    <w:t> </w:t>
                  </w:r>
                  <w:r>
                    <w:rPr>
                      <w:rFonts w:ascii="Arial MT" w:hAnsi="Arial MT"/>
                      <w:w w:val="90"/>
                      <w:sz w:val="18"/>
                      <w:vertAlign w:val="baseline"/>
                    </w:rPr>
                    <w:t>n</w:t>
                  </w:r>
                  <w:r>
                    <w:rPr>
                      <w:rFonts w:ascii="Lucida Sans Unicode" w:hAnsi="Lucida Sans Unicode"/>
                      <w:w w:val="90"/>
                      <w:sz w:val="18"/>
                      <w:vertAlign w:val="baseline"/>
                    </w:rPr>
                    <w:t>¼</w:t>
                  </w:r>
                  <w:r>
                    <w:rPr>
                      <w:rFonts w:ascii="Arial MT" w:hAnsi="Arial MT"/>
                      <w:w w:val="90"/>
                      <w:sz w:val="18"/>
                      <w:vertAlign w:val="baseline"/>
                    </w:rPr>
                    <w:t>4728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141327pt;margin-top:270.912628pt;width:11.1pt;height:29.65pt;mso-position-horizontal-relative:page;mso-position-vertical-relative:paragraph;z-index:15759872" type="#_x0000_t202" filled="false" stroked="false">
            <v:textbox inset="0,0,0,0" style="layout-flow:vertical;mso-layout-flow-alt:bottom-to-top">
              <w:txbxContent>
                <w:p>
                  <w:pPr>
                    <w:spacing w:line="202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85"/>
                      <w:sz w:val="18"/>
                    </w:rPr>
                    <w:t>Variable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821884pt;margin-top:233.740677pt;width:17.7pt;height:66.8pt;mso-position-horizontal-relative:page;mso-position-vertical-relative:paragraph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line="241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85"/>
                      <w:sz w:val="18"/>
                    </w:rPr>
                    <w:t>Likelihood</w:t>
                  </w:r>
                  <w:r>
                    <w:rPr>
                      <w:rFonts w:ascii="Arial MT" w:hAnsi="Arial MT"/>
                      <w:spacing w:val="11"/>
                      <w:w w:val="8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85"/>
                      <w:sz w:val="18"/>
                    </w:rPr>
                    <w:t>ratio</w:t>
                  </w:r>
                  <w:r>
                    <w:rPr>
                      <w:rFonts w:ascii="Arial MT" w:hAnsi="Arial MT"/>
                      <w:spacing w:val="11"/>
                      <w:w w:val="8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85"/>
                      <w:sz w:val="18"/>
                    </w:rPr>
                    <w:t>(</w:t>
                  </w:r>
                  <w:r>
                    <w:rPr>
                      <w:rFonts w:ascii="Lucida Sans Unicode" w:hAnsi="Lucida Sans Unicode"/>
                      <w:w w:val="85"/>
                      <w:sz w:val="18"/>
                    </w:rPr>
                    <w:t>þ</w:t>
                  </w:r>
                  <w:r>
                    <w:rPr>
                      <w:rFonts w:ascii="Arial MT" w:hAnsi="Arial MT"/>
                      <w:w w:val="85"/>
                      <w:sz w:val="18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704277pt;margin-top:130.743896pt;width:11.1pt;height:69.1pt;mso-position-horizontal-relative:page;mso-position-vertical-relative:paragraph;z-index:15761408" type="#_x0000_t202" filled="false" stroked="false">
            <v:textbox inset="0,0,0,0" style="layout-flow:vertical;mso-layout-flow-alt:bottom-to-top">
              <w:txbxContent>
                <w:p>
                  <w:pPr>
                    <w:spacing w:line="202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85"/>
                      <w:sz w:val="18"/>
                    </w:rPr>
                    <w:t>4723</w:t>
                  </w:r>
                  <w:r>
                    <w:rPr>
                      <w:rFonts w:ascii="Arial MT"/>
                      <w:spacing w:val="33"/>
                      <w:w w:val="85"/>
                      <w:sz w:val="18"/>
                    </w:rPr>
                    <w:t> </w:t>
                  </w:r>
                  <w:r>
                    <w:rPr>
                      <w:rFonts w:ascii="Arial MT"/>
                      <w:w w:val="85"/>
                      <w:sz w:val="18"/>
                    </w:rPr>
                    <w:t>(665e33,523)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208679pt;margin-top:264.754211pt;width:11pt;height:35.8pt;mso-position-horizontal-relative:page;mso-position-vertical-relative:paragraph;z-index:15762944" type="#_x0000_t202" filled="false" stroked="false">
            <v:textbox inset="0,0,0,0" style="layout-flow:vertical;mso-layout-flow-alt:bottom-to-top">
              <w:txbxContent>
                <w:p>
                  <w:pPr>
                    <w:spacing w:line="200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85"/>
                      <w:sz w:val="18"/>
                    </w:rPr>
                    <w:t>Sensitivity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208679pt;margin-top:106.476601pt;width:126.8pt;height:93.4pt;mso-position-horizontal-relative:page;mso-position-vertical-relative:paragraph;z-index:15763456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5"/>
                      <w:sz w:val="18"/>
                    </w:rPr>
                    <w:t>99.0</w:t>
                  </w:r>
                </w:p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0"/>
                      <w:sz w:val="18"/>
                    </w:rPr>
                    <w:t>97/98</w:t>
                  </w:r>
                  <w:r>
                    <w:rPr>
                      <w:rFonts w:ascii="Arial MT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Arial MT"/>
                      <w:w w:val="90"/>
                      <w:sz w:val="18"/>
                    </w:rPr>
                    <w:t>(96.9e100)</w:t>
                  </w:r>
                </w:p>
                <w:p>
                  <w:pPr>
                    <w:spacing w:line="203" w:lineRule="exact" w:before="97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5"/>
                      <w:sz w:val="18"/>
                    </w:rPr>
                    <w:t>99.87</w:t>
                  </w:r>
                </w:p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85"/>
                      <w:sz w:val="18"/>
                    </w:rPr>
                    <w:t>4624/</w:t>
                  </w:r>
                  <w:r>
                    <w:rPr>
                      <w:rFonts w:ascii="Arial MT"/>
                      <w:spacing w:val="27"/>
                      <w:w w:val="85"/>
                      <w:sz w:val="18"/>
                    </w:rPr>
                    <w:t> </w:t>
                  </w:r>
                  <w:r>
                    <w:rPr>
                      <w:rFonts w:ascii="Arial MT"/>
                      <w:w w:val="85"/>
                      <w:sz w:val="18"/>
                    </w:rPr>
                    <w:t>4630</w:t>
                  </w:r>
                  <w:r>
                    <w:rPr>
                      <w:rFonts w:ascii="Arial MT"/>
                      <w:spacing w:val="27"/>
                      <w:w w:val="85"/>
                      <w:sz w:val="18"/>
                    </w:rPr>
                    <w:t> </w:t>
                  </w:r>
                  <w:r>
                    <w:rPr>
                      <w:rFonts w:ascii="Arial MT"/>
                      <w:w w:val="85"/>
                      <w:sz w:val="18"/>
                    </w:rPr>
                    <w:t>(99.77e99.97)</w:t>
                  </w:r>
                </w:p>
                <w:p>
                  <w:pPr>
                    <w:spacing w:line="203" w:lineRule="exact" w:before="96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5"/>
                      <w:sz w:val="18"/>
                    </w:rPr>
                    <w:t>94.17</w:t>
                  </w:r>
                </w:p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w w:val="90"/>
                      <w:sz w:val="18"/>
                    </w:rPr>
                    <w:t>97/103</w:t>
                  </w:r>
                  <w:r>
                    <w:rPr>
                      <w:rFonts w:ascii="Arial MT"/>
                      <w:spacing w:val="-3"/>
                      <w:w w:val="90"/>
                      <w:sz w:val="18"/>
                    </w:rPr>
                    <w:t> </w:t>
                  </w:r>
                  <w:r>
                    <w:rPr>
                      <w:rFonts w:ascii="Arial MT"/>
                      <w:spacing w:val="-1"/>
                      <w:w w:val="90"/>
                      <w:sz w:val="18"/>
                    </w:rPr>
                    <w:t>(89.65e98.70)</w:t>
                  </w:r>
                </w:p>
                <w:p>
                  <w:pPr>
                    <w:spacing w:line="203" w:lineRule="exact" w:before="97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5"/>
                      <w:sz w:val="18"/>
                    </w:rPr>
                    <w:t>99.98</w:t>
                  </w:r>
                </w:p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85"/>
                      <w:sz w:val="18"/>
                    </w:rPr>
                    <w:t>4624/4625</w:t>
                  </w:r>
                  <w:r>
                    <w:rPr>
                      <w:rFonts w:ascii="Arial MT"/>
                      <w:spacing w:val="29"/>
                      <w:w w:val="85"/>
                      <w:sz w:val="18"/>
                    </w:rPr>
                    <w:t> </w:t>
                  </w:r>
                  <w:r>
                    <w:rPr>
                      <w:rFonts w:ascii="Arial MT"/>
                      <w:w w:val="85"/>
                      <w:sz w:val="18"/>
                    </w:rPr>
                    <w:t>(99.94e100)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5"/>
                      <w:sz w:val="18"/>
                    </w:rPr>
                    <w:t>2.07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0"/>
                      <w:sz w:val="18"/>
                    </w:rPr>
                    <w:t>763</w:t>
                  </w:r>
                  <w:r>
                    <w:rPr>
                      <w:rFonts w:ascii="Arial MT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Arial MT"/>
                      <w:w w:val="90"/>
                      <w:sz w:val="18"/>
                    </w:rPr>
                    <w:t>(343e1700)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379761pt;margin-top:264.468201pt;width:11pt;height:36.1pt;mso-position-horizontal-relative:page;mso-position-vertical-relative:paragraph;z-index:15766016" type="#_x0000_t202" filled="false" stroked="false">
            <v:textbox inset="0,0,0,0" style="layout-flow:vertical;mso-layout-flow-alt:bottom-to-top">
              <w:txbxContent>
                <w:p>
                  <w:pPr>
                    <w:spacing w:line="200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85"/>
                      <w:sz w:val="18"/>
                    </w:rPr>
                    <w:t>Specificity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49437pt;margin-top:285.835785pt;width:11pt;height:14.7pt;mso-position-horizontal-relative:page;mso-position-vertical-relative:paragraph;z-index:15767040" type="#_x0000_t202" filled="false" stroked="false">
            <v:textbox inset="0,0,0,0" style="layout-flow:vertical;mso-layout-flow-alt:bottom-to-top">
              <w:txbxContent>
                <w:p>
                  <w:pPr>
                    <w:spacing w:line="200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70"/>
                      <w:sz w:val="18"/>
                    </w:rPr>
                    <w:t>PPV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665466pt;margin-top:285.182129pt;width:11pt;height:15.4pt;mso-position-horizontal-relative:page;mso-position-vertical-relative:paragraph;z-index:15768064" type="#_x0000_t202" filled="false" stroked="false">
            <v:textbox inset="0,0,0,0" style="layout-flow:vertical;mso-layout-flow-alt:bottom-to-top">
              <w:txbxContent>
                <w:p>
                  <w:pPr>
                    <w:spacing w:line="200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75"/>
                      <w:sz w:val="18"/>
                    </w:rPr>
                    <w:t>NPV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8.836563pt;margin-top:262.156677pt;width:11pt;height:38.4pt;mso-position-horizontal-relative:page;mso-position-vertical-relative:paragraph;z-index:15769088" type="#_x0000_t202" filled="false" stroked="false">
            <v:textbox inset="0,0,0,0" style="layout-flow:vertical;mso-layout-flow-alt:bottom-to-top">
              <w:txbxContent>
                <w:p>
                  <w:pPr>
                    <w:spacing w:line="200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80"/>
                      <w:sz w:val="18"/>
                    </w:rPr>
                    <w:t>Prevalence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029953pt;margin-top:233.744263pt;width:17.7pt;height:66.8pt;mso-position-horizontal-relative:page;mso-position-vertical-relative:paragraph;z-index:15769600" type="#_x0000_t202" filled="false" stroked="false">
            <v:textbox inset="0,0,0,0" style="layout-flow:vertical;mso-layout-flow-alt:bottom-to-top">
              <w:txbxContent>
                <w:p>
                  <w:pPr>
                    <w:spacing w:line="241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w w:val="85"/>
                      <w:sz w:val="18"/>
                    </w:rPr>
                    <w:t>Likelihood</w:t>
                  </w:r>
                  <w:r>
                    <w:rPr>
                      <w:rFonts w:ascii="Arial MT" w:hAnsi="Arial MT"/>
                      <w:spacing w:val="11"/>
                      <w:w w:val="8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85"/>
                      <w:sz w:val="18"/>
                    </w:rPr>
                    <w:t>ratio</w:t>
                  </w:r>
                  <w:r>
                    <w:rPr>
                      <w:rFonts w:ascii="Arial MT" w:hAnsi="Arial MT"/>
                      <w:spacing w:val="11"/>
                      <w:w w:val="8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w w:val="85"/>
                      <w:sz w:val="18"/>
                    </w:rPr>
                    <w:t>(</w:t>
                  </w:r>
                  <w:r>
                    <w:rPr>
                      <w:rFonts w:ascii="Lucida Sans Unicode" w:hAnsi="Lucida Sans Unicode"/>
                      <w:w w:val="85"/>
                      <w:sz w:val="18"/>
                    </w:rPr>
                    <w:t>þ</w:t>
                  </w:r>
                  <w:r>
                    <w:rPr>
                      <w:rFonts w:ascii="Arial MT" w:hAnsi="Arial MT"/>
                      <w:w w:val="85"/>
                      <w:sz w:val="18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223236pt;margin-top:145.027817pt;width:9pt;height:155.550pt;mso-position-horizontal-relative:page;mso-position-vertical-relative:paragraph;z-index:15770112" type="#_x0000_t202" filled="false" stroked="false">
            <v:textbox inset="0,0,0,0" style="layout-flow:vertical;mso-layout-flow-alt:bottom-to-top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Trebuchet MS"/>
                      <w:sz w:val="14"/>
                    </w:rPr>
                  </w:pPr>
                  <w:r>
                    <w:rPr>
                      <w:rFonts w:ascii="Trebuchet MS"/>
                      <w:i/>
                      <w:w w:val="75"/>
                      <w:sz w:val="14"/>
                    </w:rPr>
                    <w:t>NPV</w:t>
                  </w:r>
                  <w:r>
                    <w:rPr>
                      <w:rFonts w:ascii="Trebuchet MS"/>
                      <w:w w:val="75"/>
                      <w:sz w:val="14"/>
                    </w:rPr>
                    <w:t>,</w:t>
                  </w:r>
                  <w:r>
                    <w:rPr>
                      <w:rFonts w:ascii="Trebuchet MS"/>
                      <w:spacing w:val="11"/>
                      <w:w w:val="75"/>
                      <w:sz w:val="14"/>
                    </w:rPr>
                    <w:t> </w:t>
                  </w:r>
                  <w:r>
                    <w:rPr>
                      <w:rFonts w:ascii="Trebuchet MS"/>
                      <w:w w:val="75"/>
                      <w:sz w:val="14"/>
                    </w:rPr>
                    <w:t>negative</w:t>
                  </w:r>
                  <w:r>
                    <w:rPr>
                      <w:rFonts w:ascii="Trebuchet MS"/>
                      <w:spacing w:val="14"/>
                      <w:w w:val="75"/>
                      <w:sz w:val="14"/>
                    </w:rPr>
                    <w:t> </w:t>
                  </w:r>
                  <w:r>
                    <w:rPr>
                      <w:rFonts w:ascii="Trebuchet MS"/>
                      <w:w w:val="75"/>
                      <w:sz w:val="14"/>
                    </w:rPr>
                    <w:t>predictive</w:t>
                  </w:r>
                  <w:r>
                    <w:rPr>
                      <w:rFonts w:ascii="Trebuchet MS"/>
                      <w:spacing w:val="15"/>
                      <w:w w:val="75"/>
                      <w:sz w:val="14"/>
                    </w:rPr>
                    <w:t> </w:t>
                  </w:r>
                  <w:r>
                    <w:rPr>
                      <w:rFonts w:ascii="Trebuchet MS"/>
                      <w:w w:val="75"/>
                      <w:sz w:val="14"/>
                    </w:rPr>
                    <w:t>value;</w:t>
                  </w:r>
                  <w:r>
                    <w:rPr>
                      <w:rFonts w:ascii="Trebuchet MS"/>
                      <w:spacing w:val="13"/>
                      <w:w w:val="75"/>
                      <w:sz w:val="14"/>
                    </w:rPr>
                    <w:t> </w:t>
                  </w:r>
                  <w:r>
                    <w:rPr>
                      <w:rFonts w:ascii="Trebuchet MS"/>
                      <w:i/>
                      <w:w w:val="75"/>
                      <w:sz w:val="14"/>
                    </w:rPr>
                    <w:t>PPV</w:t>
                  </w:r>
                  <w:r>
                    <w:rPr>
                      <w:rFonts w:ascii="Trebuchet MS"/>
                      <w:w w:val="75"/>
                      <w:sz w:val="14"/>
                    </w:rPr>
                    <w:t>,</w:t>
                  </w:r>
                  <w:r>
                    <w:rPr>
                      <w:rFonts w:ascii="Trebuchet MS"/>
                      <w:spacing w:val="12"/>
                      <w:w w:val="75"/>
                      <w:sz w:val="14"/>
                    </w:rPr>
                    <w:t> </w:t>
                  </w:r>
                  <w:r>
                    <w:rPr>
                      <w:rFonts w:ascii="Trebuchet MS"/>
                      <w:w w:val="75"/>
                      <w:sz w:val="14"/>
                    </w:rPr>
                    <w:t>positive</w:t>
                  </w:r>
                  <w:r>
                    <w:rPr>
                      <w:rFonts w:ascii="Trebuchet MS"/>
                      <w:spacing w:val="14"/>
                      <w:w w:val="75"/>
                      <w:sz w:val="14"/>
                    </w:rPr>
                    <w:t> </w:t>
                  </w:r>
                  <w:r>
                    <w:rPr>
                      <w:rFonts w:ascii="Trebuchet MS"/>
                      <w:w w:val="75"/>
                      <w:sz w:val="14"/>
                    </w:rPr>
                    <w:t>predictive</w:t>
                  </w:r>
                  <w:r>
                    <w:rPr>
                      <w:rFonts w:ascii="Trebuchet MS"/>
                      <w:spacing w:val="14"/>
                      <w:w w:val="75"/>
                      <w:sz w:val="14"/>
                    </w:rPr>
                    <w:t> </w:t>
                  </w:r>
                  <w:r>
                    <w:rPr>
                      <w:rFonts w:ascii="Trebuchet MS"/>
                      <w:w w:val="75"/>
                      <w:sz w:val="14"/>
                    </w:rPr>
                    <w:t>value.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975616pt;margin-top:296.295532pt;width:6.65pt;height:4.25pt;mso-position-horizontal-relative:page;mso-position-vertical-relative:paragraph;z-index:15770624" type="#_x0000_t202" filled="false" stroked="false">
            <v:textbox inset="0,0,0,0" style="layout-flow:vertical;mso-layout-flow-alt:bottom-to-top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Trebuchet MS"/>
                      <w:sz w:val="9"/>
                    </w:rPr>
                  </w:pPr>
                  <w:r>
                    <w:rPr>
                      <w:rFonts w:ascii="Trebuchet MS"/>
                      <w:w w:val="94"/>
                      <w:sz w:val="9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975616pt;margin-top:229.633423pt;width:6.65pt;height:4.350pt;mso-position-horizontal-relative:page;mso-position-vertical-relative:paragraph;z-index:15771136" type="#_x0000_t202" filled="false" stroked="false">
            <v:textbox inset="0,0,0,0" style="layout-flow:vertical;mso-layout-flow-alt:bottom-to-top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Trebuchet MS"/>
                      <w:sz w:val="9"/>
                    </w:rPr>
                  </w:pPr>
                  <w:r>
                    <w:rPr>
                      <w:rFonts w:ascii="Trebuchet MS"/>
                      <w:w w:val="93"/>
                      <w:sz w:val="9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>
          <w:rFonts w:ascii="Arial MT" w:hAnsi="Arial MT"/>
          <w:color w:val="0065AC"/>
          <w:w w:val="90"/>
          <w:sz w:val="22"/>
        </w:rPr>
        <w:t>Clinical</w:t>
      </w:r>
      <w:r>
        <w:rPr>
          <w:rFonts w:ascii="Arial MT" w:hAnsi="Arial MT"/>
          <w:color w:val="0065AC"/>
          <w:spacing w:val="7"/>
          <w:w w:val="90"/>
          <w:sz w:val="22"/>
        </w:rPr>
        <w:t> </w:t>
      </w:r>
      <w:r>
        <w:rPr>
          <w:rFonts w:ascii="Arial MT" w:hAnsi="Arial MT"/>
          <w:color w:val="0065AC"/>
          <w:w w:val="90"/>
          <w:sz w:val="22"/>
        </w:rPr>
        <w:t>and</w:t>
      </w:r>
      <w:r>
        <w:rPr>
          <w:rFonts w:ascii="Arial MT" w:hAnsi="Arial MT"/>
          <w:color w:val="0065AC"/>
          <w:spacing w:val="5"/>
          <w:w w:val="90"/>
          <w:sz w:val="22"/>
        </w:rPr>
        <w:t> </w:t>
      </w:r>
      <w:r>
        <w:rPr>
          <w:rFonts w:ascii="Arial MT" w:hAnsi="Arial MT"/>
          <w:color w:val="0065AC"/>
          <w:w w:val="90"/>
          <w:sz w:val="22"/>
        </w:rPr>
        <w:t>research</w:t>
      </w:r>
      <w:r>
        <w:rPr>
          <w:rFonts w:ascii="Arial MT" w:hAnsi="Arial MT"/>
          <w:color w:val="0065AC"/>
          <w:spacing w:val="6"/>
          <w:w w:val="90"/>
          <w:sz w:val="22"/>
        </w:rPr>
        <w:t> </w:t>
      </w:r>
      <w:r>
        <w:rPr>
          <w:rFonts w:ascii="Arial MT" w:hAnsi="Arial MT"/>
          <w:color w:val="0065AC"/>
          <w:w w:val="90"/>
          <w:sz w:val="22"/>
        </w:rPr>
        <w:t>implications</w:t>
      </w:r>
      <w:r>
        <w:rPr>
          <w:rFonts w:ascii="Arial MT" w:hAnsi="Arial MT"/>
          <w:color w:val="0065AC"/>
          <w:spacing w:val="1"/>
          <w:w w:val="90"/>
          <w:sz w:val="22"/>
        </w:rPr>
        <w:t> </w:t>
      </w:r>
      <w:r>
        <w:rPr/>
        <w:t>Two</w:t>
      </w:r>
      <w:r>
        <w:rPr>
          <w:spacing w:val="34"/>
        </w:rPr>
        <w:t> </w:t>
      </w:r>
      <w:r>
        <w:rPr/>
        <w:t>trisomy</w:t>
      </w:r>
      <w:r>
        <w:rPr>
          <w:spacing w:val="33"/>
        </w:rPr>
        <w:t> </w:t>
      </w:r>
      <w:r>
        <w:rPr/>
        <w:t>cases,</w:t>
      </w:r>
      <w:r>
        <w:rPr>
          <w:spacing w:val="37"/>
        </w:rPr>
        <w:t> </w:t>
      </w:r>
      <w:r>
        <w:rPr/>
        <w:t>1</w:t>
      </w:r>
      <w:r>
        <w:rPr>
          <w:spacing w:val="36"/>
        </w:rPr>
        <w:t> </w:t>
      </w:r>
      <w:r>
        <w:rPr/>
        <w:t>T21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1</w:t>
      </w:r>
      <w:r>
        <w:rPr>
          <w:spacing w:val="37"/>
        </w:rPr>
        <w:t> </w:t>
      </w:r>
      <w:r>
        <w:rPr/>
        <w:t>T18,</w:t>
      </w:r>
      <w:r>
        <w:rPr>
          <w:spacing w:val="-42"/>
        </w:rPr>
        <w:t> </w:t>
      </w:r>
      <w:r>
        <w:rPr/>
        <w:t>were</w:t>
      </w:r>
      <w:r>
        <w:rPr>
          <w:spacing w:val="38"/>
        </w:rPr>
        <w:t> </w:t>
      </w:r>
      <w:r>
        <w:rPr/>
        <w:t>reported</w:t>
      </w:r>
      <w:r>
        <w:rPr>
          <w:spacing w:val="38"/>
        </w:rPr>
        <w:t> </w:t>
      </w:r>
      <w:r>
        <w:rPr/>
        <w:t>as</w:t>
      </w:r>
      <w:r>
        <w:rPr>
          <w:spacing w:val="38"/>
        </w:rPr>
        <w:t> </w:t>
      </w:r>
      <w:r>
        <w:rPr/>
        <w:t>negative</w:t>
      </w:r>
      <w:r>
        <w:rPr>
          <w:spacing w:val="37"/>
        </w:rPr>
        <w:t> </w:t>
      </w:r>
      <w:r>
        <w:rPr/>
        <w:t>by</w:t>
      </w:r>
      <w:r>
        <w:rPr>
          <w:spacing w:val="35"/>
        </w:rPr>
        <w:t> </w:t>
      </w:r>
      <w:r>
        <w:rPr/>
        <w:t>cfDNA.</w:t>
      </w:r>
      <w:r>
        <w:rPr>
          <w:spacing w:val="-42"/>
        </w:rPr>
        <w:t> </w:t>
      </w:r>
      <w:r>
        <w:rPr>
          <w:w w:val="95"/>
        </w:rPr>
        <w:t>Both</w:t>
      </w:r>
      <w:r>
        <w:rPr>
          <w:spacing w:val="13"/>
          <w:w w:val="95"/>
        </w:rPr>
        <w:t> </w:t>
      </w:r>
      <w:r>
        <w:rPr>
          <w:w w:val="95"/>
        </w:rPr>
        <w:t>were</w:t>
      </w:r>
      <w:r>
        <w:rPr>
          <w:spacing w:val="14"/>
          <w:w w:val="95"/>
        </w:rPr>
        <w:t> </w:t>
      </w:r>
      <w:r>
        <w:rPr>
          <w:w w:val="95"/>
        </w:rPr>
        <w:t>subsequently</w:t>
      </w:r>
      <w:r>
        <w:rPr>
          <w:spacing w:val="18"/>
          <w:w w:val="95"/>
        </w:rPr>
        <w:t> </w:t>
      </w:r>
      <w:r>
        <w:rPr>
          <w:w w:val="95"/>
        </w:rPr>
        <w:t>identi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ed</w:t>
      </w:r>
      <w:r>
        <w:rPr>
          <w:spacing w:val="16"/>
          <w:w w:val="95"/>
        </w:rPr>
        <w:t> </w:t>
      </w:r>
      <w:r>
        <w:rPr>
          <w:w w:val="95"/>
        </w:rPr>
        <w:t>at</w:t>
      </w:r>
      <w:r>
        <w:rPr>
          <w:spacing w:val="16"/>
          <w:w w:val="95"/>
        </w:rPr>
        <w:t> </w:t>
      </w:r>
      <w:r>
        <w:rPr>
          <w:w w:val="95"/>
        </w:rPr>
        <w:t>19</w:t>
      </w:r>
      <w:r>
        <w:rPr>
          <w:spacing w:val="-40"/>
          <w:w w:val="95"/>
        </w:rPr>
        <w:t> </w:t>
      </w:r>
      <w:r>
        <w:rPr>
          <w:w w:val="95"/>
        </w:rPr>
        <w:t>weeks</w:t>
      </w:r>
      <w:r>
        <w:rPr>
          <w:spacing w:val="7"/>
          <w:w w:val="95"/>
        </w:rPr>
        <w:t> </w:t>
      </w:r>
      <w:r>
        <w:rPr>
          <w:w w:val="95"/>
        </w:rPr>
        <w:t>after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sonographic</w:t>
      </w:r>
      <w:r>
        <w:rPr>
          <w:spacing w:val="46"/>
        </w:rPr>
        <w:t> </w:t>
      </w:r>
      <w:r>
        <w:rPr>
          <w:w w:val="95"/>
        </w:rPr>
        <w:t>detection</w:t>
      </w:r>
      <w:r>
        <w:rPr>
          <w:spacing w:val="-40"/>
          <w:w w:val="95"/>
        </w:rPr>
        <w:t> </w:t>
      </w:r>
      <w:r>
        <w:rPr/>
        <w:t>of</w:t>
      </w:r>
      <w:r>
        <w:rPr>
          <w:spacing w:val="10"/>
        </w:rPr>
        <w:t> </w:t>
      </w:r>
      <w:r>
        <w:rPr/>
        <w:t>growth</w:t>
      </w:r>
      <w:r>
        <w:rPr>
          <w:spacing w:val="10"/>
        </w:rPr>
        <w:t> </w:t>
      </w:r>
      <w:r>
        <w:rPr/>
        <w:t>restriction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ventricular</w:t>
      </w:r>
      <w:r>
        <w:rPr>
          <w:spacing w:val="-43"/>
        </w:rPr>
        <w:t> </w:t>
      </w:r>
      <w:r>
        <w:rPr/>
        <w:t>septal</w:t>
      </w:r>
      <w:r>
        <w:rPr>
          <w:spacing w:val="8"/>
        </w:rPr>
        <w:t> </w:t>
      </w:r>
      <w:r>
        <w:rPr/>
        <w:t>defect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T18</w:t>
      </w:r>
      <w:r>
        <w:rPr>
          <w:spacing w:val="7"/>
        </w:rPr>
        <w:t> </w:t>
      </w:r>
      <w:r>
        <w:rPr/>
        <w:t>fetus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ven-</w:t>
      </w:r>
      <w:r>
        <w:rPr>
          <w:spacing w:val="-43"/>
        </w:rPr>
        <w:t> </w:t>
      </w:r>
      <w:r>
        <w:rPr/>
        <w:t>triculomegaly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unbalanced</w:t>
      </w:r>
      <w:r>
        <w:rPr>
          <w:spacing w:val="33"/>
        </w:rPr>
        <w:t> </w:t>
      </w:r>
      <w:r>
        <w:rPr/>
        <w:t>atrio-</w:t>
      </w:r>
      <w:r>
        <w:rPr>
          <w:spacing w:val="-43"/>
        </w:rPr>
        <w:t> </w:t>
      </w:r>
      <w:r>
        <w:rPr/>
        <w:t>ventricular</w:t>
      </w:r>
      <w:r>
        <w:rPr>
          <w:spacing w:val="23"/>
        </w:rPr>
        <w:t> </w:t>
      </w:r>
      <w:r>
        <w:rPr/>
        <w:t>septal</w:t>
      </w:r>
      <w:r>
        <w:rPr>
          <w:spacing w:val="23"/>
        </w:rPr>
        <w:t> </w:t>
      </w:r>
      <w:r>
        <w:rPr/>
        <w:t>defect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T21</w:t>
      </w:r>
      <w:r>
        <w:rPr>
          <w:spacing w:val="-43"/>
        </w:rPr>
        <w:t> </w:t>
      </w:r>
      <w:r>
        <w:rPr/>
        <w:t>fetus.</w:t>
      </w:r>
      <w:r>
        <w:rPr>
          <w:spacing w:val="14"/>
        </w:rPr>
        <w:t> </w:t>
      </w:r>
      <w:r>
        <w:rPr/>
        <w:t>Although</w:t>
      </w:r>
      <w:r>
        <w:rPr>
          <w:spacing w:val="14"/>
        </w:rPr>
        <w:t> </w:t>
      </w:r>
      <w:r>
        <w:rPr/>
        <w:t>our</w:t>
      </w:r>
      <w:r>
        <w:rPr>
          <w:spacing w:val="14"/>
        </w:rPr>
        <w:t> </w:t>
      </w:r>
      <w:r>
        <w:rPr>
          <w:rFonts w:ascii="Times New Roman" w:hAnsi="Times New Roman"/>
        </w:rPr>
        <w:t>ﬁ</w:t>
      </w:r>
      <w:r>
        <w:rPr/>
        <w:t>ndings</w:t>
      </w:r>
      <w:r>
        <w:rPr>
          <w:spacing w:val="16"/>
        </w:rPr>
        <w:t> </w:t>
      </w:r>
      <w:r>
        <w:rPr/>
        <w:t>con</w:t>
      </w:r>
      <w:r>
        <w:rPr>
          <w:rFonts w:ascii="Times New Roman" w:hAnsi="Times New Roman"/>
        </w:rPr>
        <w:t>ﬁ</w:t>
      </w:r>
      <w:r>
        <w:rPr/>
        <w:t>rm</w:t>
      </w:r>
      <w:r>
        <w:rPr>
          <w:spacing w:val="-43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false</w:t>
      </w:r>
      <w:r>
        <w:rPr>
          <w:spacing w:val="1"/>
          <w:w w:val="95"/>
        </w:rPr>
        <w:t> </w:t>
      </w:r>
      <w:r>
        <w:rPr>
          <w:w w:val="95"/>
        </w:rPr>
        <w:t>positive and</w:t>
      </w:r>
      <w:r>
        <w:rPr>
          <w:spacing w:val="1"/>
          <w:w w:val="95"/>
        </w:rPr>
        <w:t> </w:t>
      </w:r>
      <w:r>
        <w:rPr>
          <w:w w:val="95"/>
        </w:rPr>
        <w:t>negative</w:t>
      </w:r>
      <w:r>
        <w:rPr>
          <w:spacing w:val="1"/>
          <w:w w:val="95"/>
        </w:rPr>
        <w:t> </w:t>
      </w:r>
      <w:r>
        <w:rPr>
          <w:w w:val="95"/>
        </w:rPr>
        <w:t>results,</w:t>
      </w:r>
      <w:r>
        <w:rPr>
          <w:spacing w:val="-40"/>
          <w:w w:val="95"/>
        </w:rPr>
        <w:t> </w:t>
      </w:r>
      <w:r>
        <w:rPr/>
        <w:t>particularly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T21,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uncommon,</w:t>
      </w:r>
      <w:r>
        <w:rPr>
          <w:spacing w:val="-43"/>
        </w:rPr>
        <w:t> </w:t>
      </w:r>
      <w:r>
        <w:rPr/>
        <w:t>their</w:t>
      </w:r>
      <w:r>
        <w:rPr>
          <w:spacing w:val="25"/>
        </w:rPr>
        <w:t> </w:t>
      </w:r>
      <w:r>
        <w:rPr/>
        <w:t>presence</w:t>
      </w:r>
      <w:r>
        <w:rPr>
          <w:spacing w:val="23"/>
        </w:rPr>
        <w:t> </w:t>
      </w:r>
      <w:r>
        <w:rPr/>
        <w:t>clearly</w:t>
      </w:r>
      <w:r>
        <w:rPr>
          <w:spacing w:val="25"/>
        </w:rPr>
        <w:t> </w:t>
      </w:r>
      <w:r>
        <w:rPr/>
        <w:t>indicates</w:t>
      </w:r>
      <w:r>
        <w:rPr>
          <w:spacing w:val="22"/>
        </w:rPr>
        <w:t> </w:t>
      </w:r>
      <w:r>
        <w:rPr/>
        <w:t>that</w:t>
      </w:r>
      <w:r>
        <w:rPr>
          <w:spacing w:val="-43"/>
        </w:rPr>
        <w:t> </w:t>
      </w:r>
      <w:r>
        <w:rPr/>
        <w:t>cfDNA</w:t>
      </w:r>
      <w:r>
        <w:rPr>
          <w:spacing w:val="38"/>
        </w:rPr>
        <w:t> </w:t>
      </w:r>
      <w:r>
        <w:rPr/>
        <w:t>is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screening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not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diag-</w:t>
      </w:r>
      <w:r>
        <w:rPr>
          <w:spacing w:val="-43"/>
        </w:rPr>
        <w:t> </w:t>
      </w:r>
      <w:r>
        <w:rPr/>
        <w:t>nostic</w:t>
      </w:r>
      <w:r>
        <w:rPr>
          <w:spacing w:val="29"/>
        </w:rPr>
        <w:t> </w:t>
      </w:r>
      <w:r>
        <w:rPr/>
        <w:t>test.</w:t>
      </w:r>
      <w:r>
        <w:rPr>
          <w:spacing w:val="31"/>
        </w:rPr>
        <w:t> </w:t>
      </w:r>
      <w:r>
        <w:rPr/>
        <w:t>Pre-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post-test</w:t>
      </w:r>
      <w:r>
        <w:rPr>
          <w:spacing w:val="30"/>
        </w:rPr>
        <w:t> </w:t>
      </w:r>
      <w:r>
        <w:rPr/>
        <w:t>patient</w:t>
      </w:r>
      <w:r>
        <w:rPr>
          <w:spacing w:val="-42"/>
        </w:rPr>
        <w:t> </w:t>
      </w:r>
      <w:r>
        <w:rPr>
          <w:w w:val="95"/>
        </w:rPr>
        <w:t>education</w:t>
      </w:r>
      <w:r>
        <w:rPr>
          <w:spacing w:val="1"/>
          <w:w w:val="95"/>
        </w:rPr>
        <w:t> </w:t>
      </w:r>
      <w:r>
        <w:rPr>
          <w:w w:val="95"/>
        </w:rPr>
        <w:t>are therefore</w:t>
      </w:r>
      <w:r>
        <w:rPr>
          <w:spacing w:val="1"/>
          <w:w w:val="95"/>
        </w:rPr>
        <w:t> </w:t>
      </w:r>
      <w:r>
        <w:rPr>
          <w:w w:val="95"/>
        </w:rPr>
        <w:t>important,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-40"/>
          <w:w w:val="95"/>
        </w:rPr>
        <w:t> </w:t>
      </w:r>
      <w:r>
        <w:rPr/>
        <w:t>patients</w:t>
      </w:r>
      <w:r>
        <w:rPr>
          <w:spacing w:val="30"/>
        </w:rPr>
        <w:t> </w:t>
      </w:r>
      <w:r>
        <w:rPr/>
        <w:t>with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negative</w:t>
      </w:r>
      <w:r>
        <w:rPr>
          <w:spacing w:val="31"/>
        </w:rPr>
        <w:t> </w:t>
      </w:r>
      <w:r>
        <w:rPr/>
        <w:t>cfDNA</w:t>
      </w:r>
      <w:r>
        <w:rPr>
          <w:spacing w:val="31"/>
        </w:rPr>
        <w:t> </w:t>
      </w:r>
      <w:r>
        <w:rPr/>
        <w:t>result</w:t>
      </w:r>
      <w:r>
        <w:rPr>
          <w:spacing w:val="-42"/>
        </w:rPr>
        <w:t> </w:t>
      </w:r>
      <w:r>
        <w:rPr/>
        <w:t>should</w:t>
      </w:r>
      <w:r>
        <w:rPr>
          <w:spacing w:val="38"/>
        </w:rPr>
        <w:t> </w:t>
      </w:r>
      <w:r>
        <w:rPr/>
        <w:t>be</w:t>
      </w:r>
      <w:r>
        <w:rPr>
          <w:spacing w:val="40"/>
        </w:rPr>
        <w:t> </w:t>
      </w:r>
      <w:r>
        <w:rPr/>
        <w:t>aware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possibility</w:t>
      </w:r>
      <w:r>
        <w:rPr>
          <w:spacing w:val="38"/>
        </w:rPr>
        <w:t> </w:t>
      </w:r>
      <w:r>
        <w:rPr/>
        <w:t>of</w:t>
      </w:r>
      <w:r>
        <w:rPr>
          <w:spacing w:val="-42"/>
        </w:rPr>
        <w:t> </w:t>
      </w:r>
      <w:r>
        <w:rPr/>
        <w:t>false</w:t>
      </w:r>
      <w:r>
        <w:rPr>
          <w:spacing w:val="6"/>
        </w:rPr>
        <w:t> </w:t>
      </w:r>
      <w:r>
        <w:rPr/>
        <w:t>negative</w:t>
      </w:r>
      <w:r>
        <w:rPr>
          <w:spacing w:val="6"/>
        </w:rPr>
        <w:t> </w:t>
      </w:r>
      <w:r>
        <w:rPr/>
        <w:t>results.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focus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this</w:t>
      </w:r>
      <w:r>
        <w:rPr>
          <w:spacing w:val="-42"/>
        </w:rPr>
        <w:t> </w:t>
      </w:r>
      <w:r>
        <w:rPr/>
        <w:t>study</w:t>
      </w:r>
      <w:r>
        <w:rPr>
          <w:spacing w:val="33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performance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cfDNA</w:t>
      </w:r>
      <w:r>
        <w:rPr>
          <w:spacing w:val="-43"/>
        </w:rPr>
        <w:t> </w:t>
      </w:r>
      <w:r>
        <w:rPr/>
        <w:t>screening</w:t>
      </w:r>
      <w:r>
        <w:rPr>
          <w:spacing w:val="33"/>
        </w:rPr>
        <w:t> </w:t>
      </w:r>
      <w:r>
        <w:rPr/>
        <w:t>for</w:t>
      </w:r>
      <w:r>
        <w:rPr>
          <w:spacing w:val="34"/>
        </w:rPr>
        <w:t> </w:t>
      </w:r>
      <w:r>
        <w:rPr/>
        <w:t>trisomies.</w:t>
      </w:r>
      <w:r>
        <w:rPr>
          <w:spacing w:val="34"/>
        </w:rPr>
        <w:t> </w:t>
      </w:r>
      <w:r>
        <w:rPr/>
        <w:t>However,</w:t>
      </w:r>
      <w:r>
        <w:rPr>
          <w:spacing w:val="32"/>
        </w:rPr>
        <w:t> </w:t>
      </w:r>
      <w:r>
        <w:rPr/>
        <w:t>pa-</w:t>
      </w:r>
      <w:r>
        <w:rPr>
          <w:spacing w:val="-42"/>
        </w:rPr>
        <w:t> </w:t>
      </w:r>
      <w:r>
        <w:rPr/>
        <w:t>tients</w:t>
      </w:r>
      <w:r>
        <w:rPr>
          <w:spacing w:val="19"/>
        </w:rPr>
        <w:t> </w:t>
      </w:r>
      <w:r>
        <w:rPr/>
        <w:t>should</w:t>
      </w:r>
      <w:r>
        <w:rPr>
          <w:spacing w:val="18"/>
        </w:rPr>
        <w:t> </w:t>
      </w:r>
      <w:r>
        <w:rPr/>
        <w:t>be</w:t>
      </w:r>
      <w:r>
        <w:rPr>
          <w:spacing w:val="19"/>
        </w:rPr>
        <w:t> </w:t>
      </w:r>
      <w:r>
        <w:rPr/>
        <w:t>aware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though</w:t>
      </w:r>
      <w:r>
        <w:rPr>
          <w:spacing w:val="-43"/>
        </w:rPr>
        <w:t> </w:t>
      </w:r>
      <w:r>
        <w:rPr>
          <w:spacing w:val="-1"/>
        </w:rPr>
        <w:t>other</w:t>
      </w:r>
      <w:r>
        <w:rPr>
          <w:spacing w:val="17"/>
        </w:rPr>
        <w:t> </w:t>
      </w:r>
      <w:r>
        <w:rPr>
          <w:spacing w:val="-1"/>
        </w:rPr>
        <w:t>aneuploidies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microdeletions</w:t>
      </w:r>
      <w:r>
        <w:rPr>
          <w:spacing w:val="-42"/>
        </w:rPr>
        <w:t> </w:t>
      </w:r>
      <w:r>
        <w:rPr/>
        <w:t>or</w:t>
      </w:r>
      <w:r>
        <w:rPr>
          <w:spacing w:val="20"/>
        </w:rPr>
        <w:t> </w:t>
      </w:r>
      <w:r>
        <w:rPr/>
        <w:t>duplications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individually</w:t>
      </w:r>
      <w:r>
        <w:rPr>
          <w:spacing w:val="22"/>
        </w:rPr>
        <w:t> </w:t>
      </w:r>
      <w:r>
        <w:rPr/>
        <w:t>rare,</w:t>
      </w:r>
      <w:r>
        <w:rPr>
          <w:spacing w:val="-43"/>
        </w:rPr>
        <w:t> </w:t>
      </w:r>
      <w:r>
        <w:rPr/>
        <w:t>they</w:t>
      </w:r>
      <w:r>
        <w:rPr>
          <w:spacing w:val="12"/>
        </w:rPr>
        <w:t> </w:t>
      </w:r>
      <w:r>
        <w:rPr/>
        <w:t>are</w:t>
      </w:r>
      <w:r>
        <w:rPr>
          <w:spacing w:val="11"/>
        </w:rPr>
        <w:t> </w:t>
      </w:r>
      <w:r>
        <w:rPr/>
        <w:t>more</w:t>
      </w:r>
      <w:r>
        <w:rPr>
          <w:spacing w:val="10"/>
        </w:rPr>
        <w:t> </w:t>
      </w:r>
      <w:r>
        <w:rPr/>
        <w:t>common</w:t>
      </w:r>
      <w:r>
        <w:rPr>
          <w:spacing w:val="11"/>
        </w:rPr>
        <w:t> </w:t>
      </w:r>
      <w:r>
        <w:rPr/>
        <w:t>than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com-</w:t>
      </w:r>
      <w:r>
        <w:rPr>
          <w:spacing w:val="-42"/>
        </w:rPr>
        <w:t> </w:t>
      </w:r>
      <w:r>
        <w:rPr/>
        <w:t>mon</w:t>
        <w:tab/>
        <w:t>trisomies</w:t>
        <w:tab/>
        <w:t>in</w:t>
        <w:tab/>
        <w:t>aggregate,</w:t>
        <w:tab/>
      </w:r>
      <w:r>
        <w:rPr>
          <w:spacing w:val="-4"/>
        </w:rPr>
        <w:t>and</w:t>
      </w:r>
    </w:p>
    <w:p>
      <w:pPr>
        <w:spacing w:after="0" w:line="235" w:lineRule="auto"/>
        <w:sectPr>
          <w:headerReference w:type="even" r:id="rId19"/>
          <w:headerReference w:type="default" r:id="rId20"/>
          <w:footerReference w:type="even" r:id="rId21"/>
          <w:footerReference w:type="default" r:id="rId22"/>
          <w:pgSz w:w="11520" w:h="15480"/>
          <w:pgMar w:header="28" w:footer="399" w:top="1140" w:bottom="580" w:left="620" w:right="620"/>
          <w:pgNumType w:start="8"/>
        </w:sectPr>
      </w:pPr>
    </w:p>
    <w:p>
      <w:pPr>
        <w:pStyle w:val="BodyText"/>
        <w:spacing w:line="235" w:lineRule="auto" w:before="82"/>
        <w:ind w:left="117" w:right="38"/>
        <w:jc w:val="both"/>
      </w:pPr>
      <w:bookmarkStart w:name="Strengths and limitations" w:id="23"/>
      <w:bookmarkEnd w:id="23"/>
      <w:r>
        <w:rPr/>
      </w:r>
      <w:bookmarkStart w:name="Conclusions" w:id="24"/>
      <w:bookmarkEnd w:id="24"/>
      <w:r>
        <w:rPr/>
      </w:r>
      <w:bookmarkStart w:name="References" w:id="25"/>
      <w:bookmarkEnd w:id="25"/>
      <w:r>
        <w:rPr/>
      </w:r>
      <w:r>
        <w:rPr/>
        <w:t>options for prenatal detection, primar-</w:t>
      </w:r>
      <w:r>
        <w:rPr>
          <w:spacing w:val="-43"/>
        </w:rPr>
        <w:t> </w:t>
      </w:r>
      <w:r>
        <w:rPr/>
        <w:t>ily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testing,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-1"/>
        </w:rPr>
        <w:t>available. Therefore, </w:t>
      </w:r>
      <w:r>
        <w:rPr/>
        <w:t>those who have a</w:t>
      </w:r>
      <w:r>
        <w:rPr>
          <w:spacing w:val="1"/>
        </w:rPr>
        <w:t> </w:t>
      </w:r>
      <w:r>
        <w:rPr/>
        <w:t>sonographic</w:t>
      </w:r>
      <w:r>
        <w:rPr>
          <w:spacing w:val="1"/>
        </w:rPr>
        <w:t> </w:t>
      </w:r>
      <w:r>
        <w:rPr>
          <w:rFonts w:ascii="Times New Roman" w:hAnsi="Times New Roman"/>
        </w:rPr>
        <w:t>ﬁ</w:t>
      </w:r>
      <w:r>
        <w:rPr/>
        <w:t>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structural</w:t>
      </w:r>
      <w:r>
        <w:rPr>
          <w:spacing w:val="-43"/>
        </w:rPr>
        <w:t> </w:t>
      </w:r>
      <w:r>
        <w:rPr/>
        <w:t>anomaly should be offered diagnostic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cfDNA</w:t>
      </w:r>
      <w:r>
        <w:rPr>
          <w:spacing w:val="24"/>
        </w:rPr>
        <w:t> </w:t>
      </w:r>
      <w:r>
        <w:rPr/>
        <w:t>result.</w:t>
      </w:r>
    </w:p>
    <w:p>
      <w:pPr>
        <w:pStyle w:val="BodyText"/>
        <w:spacing w:line="235" w:lineRule="auto"/>
        <w:ind w:left="117" w:right="38" w:firstLine="199"/>
        <w:jc w:val="both"/>
      </w:pPr>
      <w:r>
        <w:rPr/>
        <w:t>Technology continued to evolve dur-</w:t>
      </w:r>
      <w:r>
        <w:rPr>
          <w:spacing w:val="-43"/>
        </w:rPr>
        <w:t> </w:t>
      </w:r>
      <w:r>
        <w:rPr>
          <w:w w:val="95"/>
        </w:rPr>
        <w:t>ing the 38 months of patient enrollment,</w:t>
      </w:r>
      <w:r>
        <w:rPr>
          <w:spacing w:val="-40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laboratory</w:t>
      </w:r>
      <w:r>
        <w:rPr>
          <w:spacing w:val="-8"/>
          <w:w w:val="95"/>
        </w:rPr>
        <w:t> </w:t>
      </w:r>
      <w:r>
        <w:rPr>
          <w:w w:val="95"/>
        </w:rPr>
        <w:t>developed</w:t>
      </w:r>
      <w:r>
        <w:rPr>
          <w:spacing w:val="-8"/>
          <w:w w:val="95"/>
        </w:rPr>
        <w:t> </w:t>
      </w:r>
      <w:r>
        <w:rPr>
          <w:w w:val="95"/>
        </w:rPr>
        <w:t>an</w:t>
      </w:r>
      <w:r>
        <w:rPr>
          <w:spacing w:val="-7"/>
          <w:w w:val="95"/>
        </w:rPr>
        <w:t> </w:t>
      </w:r>
      <w:r>
        <w:rPr>
          <w:w w:val="95"/>
        </w:rPr>
        <w:t>updated</w:t>
      </w:r>
      <w:r>
        <w:rPr>
          <w:spacing w:val="-41"/>
          <w:w w:val="95"/>
        </w:rPr>
        <w:t> </w:t>
      </w:r>
      <w:r>
        <w:rPr>
          <w:w w:val="95"/>
        </w:rPr>
        <w:t>algorithm</w:t>
      </w:r>
      <w:r>
        <w:rPr>
          <w:spacing w:val="-4"/>
          <w:w w:val="95"/>
        </w:rPr>
        <w:t> </w:t>
      </w:r>
      <w:r>
        <w:rPr>
          <w:w w:val="95"/>
        </w:rPr>
        <w:t>near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end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project;</w:t>
      </w:r>
      <w:r>
        <w:rPr>
          <w:spacing w:val="-5"/>
          <w:w w:val="95"/>
        </w:rPr>
        <w:t> </w:t>
      </w:r>
      <w:r>
        <w:rPr>
          <w:w w:val="95"/>
        </w:rPr>
        <w:t>we</w:t>
      </w:r>
      <w:r>
        <w:rPr>
          <w:spacing w:val="-41"/>
          <w:w w:val="95"/>
        </w:rPr>
        <w:t> </w:t>
      </w:r>
      <w:r>
        <w:rPr/>
        <w:t>assessed this updated algorithm after</w:t>
      </w:r>
      <w:r>
        <w:rPr>
          <w:spacing w:val="1"/>
        </w:rPr>
        <w:t> </w:t>
      </w:r>
      <w:r>
        <w:rPr/>
        <w:t>enrollment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completed.</w:t>
      </w:r>
      <w:r>
        <w:rPr>
          <w:spacing w:val="1"/>
        </w:rPr>
        <w:t> </w:t>
      </w:r>
      <w:r>
        <w:rPr/>
        <w:t>Although</w:t>
      </w:r>
      <w:r>
        <w:rPr>
          <w:spacing w:val="-43"/>
        </w:rPr>
        <w:t> </w:t>
      </w:r>
      <w:r>
        <w:rPr/>
        <w:t>sensitivity and speci</w:t>
      </w:r>
      <w:r>
        <w:rPr>
          <w:rFonts w:ascii="Times New Roman" w:hAnsi="Times New Roman"/>
        </w:rPr>
        <w:t>ﬁ</w:t>
      </w:r>
      <w:r>
        <w:rPr/>
        <w:t>city were compa-</w:t>
      </w:r>
      <w:r>
        <w:rPr>
          <w:spacing w:val="1"/>
        </w:rPr>
        <w:t> </w:t>
      </w:r>
      <w:r>
        <w:rPr/>
        <w:t>rable to the original algorithm, the no-</w:t>
      </w:r>
      <w:r>
        <w:rPr>
          <w:spacing w:val="1"/>
        </w:rPr>
        <w:t> </w:t>
      </w:r>
      <w:r>
        <w:rPr>
          <w:spacing w:val="-1"/>
        </w:rPr>
        <w:t>call rate </w:t>
      </w:r>
      <w:r>
        <w:rPr/>
        <w:t>was signi</w:t>
      </w:r>
      <w:r>
        <w:rPr>
          <w:rFonts w:ascii="Times New Roman" w:hAnsi="Times New Roman"/>
        </w:rPr>
        <w:t>ﬁ</w:t>
      </w:r>
      <w:r>
        <w:rPr/>
        <w:t>cantly lower. Never-</w:t>
      </w:r>
      <w:r>
        <w:rPr>
          <w:spacing w:val="-43"/>
        </w:rPr>
        <w:t> </w:t>
      </w:r>
      <w:r>
        <w:rPr/>
        <w:t>theless, though the total number of tri-</w:t>
      </w:r>
      <w:r>
        <w:rPr>
          <w:spacing w:val="-43"/>
        </w:rPr>
        <w:t> </w:t>
      </w:r>
      <w:r>
        <w:rPr/>
        <w:t>somies in the</w:t>
      </w:r>
      <w:r>
        <w:rPr>
          <w:spacing w:val="1"/>
        </w:rPr>
        <w:t> </w:t>
      </w:r>
      <w:r>
        <w:rPr/>
        <w:t>no-call</w:t>
      </w:r>
      <w:r>
        <w:rPr>
          <w:spacing w:val="1"/>
        </w:rPr>
        <w:t> </w:t>
      </w:r>
      <w:r>
        <w:rPr/>
        <w:t>group was also</w:t>
      </w:r>
      <w:r>
        <w:rPr>
          <w:spacing w:val="1"/>
        </w:rPr>
        <w:t> </w:t>
      </w:r>
      <w:r>
        <w:rPr>
          <w:w w:val="95"/>
        </w:rPr>
        <w:t>lower, the proportion of these trisomies</w:t>
      </w:r>
      <w:r>
        <w:rPr>
          <w:spacing w:val="1"/>
          <w:w w:val="95"/>
        </w:rPr>
        <w:t> </w:t>
      </w:r>
      <w:r>
        <w:rPr>
          <w:w w:val="95"/>
        </w:rPr>
        <w:t>among the no-call cases increased, rein-</w:t>
      </w:r>
      <w:r>
        <w:rPr>
          <w:spacing w:val="1"/>
          <w:w w:val="95"/>
        </w:rPr>
        <w:t> </w:t>
      </w:r>
      <w:r>
        <w:rPr/>
        <w:t>forcing the recommendation to follow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no-call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additional</w:t>
      </w:r>
      <w:r>
        <w:rPr>
          <w:spacing w:val="-43"/>
        </w:rPr>
        <w:t> </w:t>
      </w:r>
      <w:r>
        <w:rPr/>
        <w:t>evaluation.</w:t>
      </w:r>
      <w:hyperlink w:history="true" w:anchor="_bookmark12">
        <w:r>
          <w:rPr>
            <w:color w:val="007FAC"/>
            <w:vertAlign w:val="superscript"/>
          </w:rPr>
          <w:t>7</w:t>
        </w:r>
      </w:hyperlink>
    </w:p>
    <w:p>
      <w:pPr>
        <w:pStyle w:val="BodyText"/>
        <w:spacing w:before="8"/>
        <w:rPr>
          <w:sz w:val="17"/>
        </w:rPr>
      </w:pPr>
    </w:p>
    <w:p>
      <w:pPr>
        <w:spacing w:before="1"/>
        <w:ind w:left="117" w:right="0" w:firstLine="0"/>
        <w:jc w:val="both"/>
        <w:rPr>
          <w:rFonts w:ascii="Arial MT"/>
          <w:sz w:val="22"/>
        </w:rPr>
      </w:pPr>
      <w:r>
        <w:rPr>
          <w:rFonts w:ascii="Arial MT"/>
          <w:color w:val="0065AC"/>
          <w:w w:val="90"/>
          <w:sz w:val="22"/>
        </w:rPr>
        <w:t>Strengths</w:t>
      </w:r>
      <w:r>
        <w:rPr>
          <w:rFonts w:ascii="Arial MT"/>
          <w:color w:val="0065AC"/>
          <w:spacing w:val="11"/>
          <w:w w:val="90"/>
          <w:sz w:val="22"/>
        </w:rPr>
        <w:t> </w:t>
      </w:r>
      <w:r>
        <w:rPr>
          <w:rFonts w:ascii="Arial MT"/>
          <w:color w:val="0065AC"/>
          <w:w w:val="90"/>
          <w:sz w:val="22"/>
        </w:rPr>
        <w:t>and</w:t>
      </w:r>
      <w:r>
        <w:rPr>
          <w:rFonts w:ascii="Arial MT"/>
          <w:color w:val="0065AC"/>
          <w:spacing w:val="12"/>
          <w:w w:val="90"/>
          <w:sz w:val="22"/>
        </w:rPr>
        <w:t> </w:t>
      </w:r>
      <w:r>
        <w:rPr>
          <w:rFonts w:ascii="Arial MT"/>
          <w:color w:val="0065AC"/>
          <w:w w:val="90"/>
          <w:sz w:val="22"/>
        </w:rPr>
        <w:t>limitations</w:t>
      </w:r>
    </w:p>
    <w:p>
      <w:pPr>
        <w:pStyle w:val="BodyText"/>
        <w:spacing w:line="235" w:lineRule="auto" w:before="6"/>
        <w:ind w:left="117" w:right="38"/>
        <w:jc w:val="both"/>
      </w:pPr>
      <w:r>
        <w:rPr/>
        <w:t>The main strength of this study is the</w:t>
      </w:r>
      <w:r>
        <w:rPr>
          <w:spacing w:val="1"/>
        </w:rPr>
        <w:t> </w:t>
      </w:r>
      <w:r>
        <w:rPr>
          <w:w w:val="95"/>
        </w:rPr>
        <w:t>application of genetic analysis to con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rm</w:t>
      </w:r>
      <w:r>
        <w:rPr>
          <w:spacing w:val="-40"/>
          <w:w w:val="95"/>
        </w:rPr>
        <w:t> </w:t>
      </w:r>
      <w:r>
        <w:rPr/>
        <w:t>outcome in a large prospective cohort</w:t>
      </w:r>
      <w:r>
        <w:rPr>
          <w:spacing w:val="1"/>
        </w:rPr>
        <w:t> </w:t>
      </w:r>
      <w:r>
        <w:rPr/>
        <w:t>undergoing</w:t>
      </w:r>
      <w:r>
        <w:rPr>
          <w:spacing w:val="1"/>
        </w:rPr>
        <w:t> </w:t>
      </w:r>
      <w:r>
        <w:rPr/>
        <w:t>prenatal</w:t>
      </w:r>
      <w:r>
        <w:rPr>
          <w:spacing w:val="1"/>
        </w:rPr>
        <w:t> </w:t>
      </w:r>
      <w:r>
        <w:rPr/>
        <w:t>screening.</w:t>
      </w:r>
      <w:r>
        <w:rPr>
          <w:spacing w:val="1"/>
        </w:rPr>
        <w:t> </w:t>
      </w:r>
      <w:r>
        <w:rPr/>
        <w:t>The</w:t>
      </w:r>
      <w:r>
        <w:rPr>
          <w:spacing w:val="-43"/>
        </w:rPr>
        <w:t> </w:t>
      </w:r>
      <w:r>
        <w:rPr/>
        <w:t>requirement for con</w:t>
      </w:r>
      <w:r>
        <w:rPr>
          <w:rFonts w:ascii="Times New Roman" w:hAnsi="Times New Roman"/>
        </w:rPr>
        <w:t>ﬁ</w:t>
      </w:r>
      <w:r>
        <w:rPr/>
        <w:t>rmatory genetic</w:t>
      </w:r>
      <w:r>
        <w:rPr>
          <w:spacing w:val="1"/>
        </w:rPr>
        <w:t> </w:t>
      </w:r>
      <w:r>
        <w:rPr/>
        <w:t>testing in all cases assured a complete</w:t>
      </w:r>
      <w:r>
        <w:rPr>
          <w:spacing w:val="1"/>
        </w:rPr>
        <w:t> </w:t>
      </w:r>
      <w:r>
        <w:rPr>
          <w:spacing w:val="-1"/>
        </w:rPr>
        <w:t>and accurate assessment </w:t>
      </w:r>
      <w:r>
        <w:rPr/>
        <w:t>of screening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outcome of cases with no-call results.</w:t>
      </w:r>
      <w:r>
        <w:rPr>
          <w:spacing w:val="1"/>
        </w:rPr>
        <w:t> </w:t>
      </w:r>
      <w:r>
        <w:rPr/>
        <w:t>Nevertheless, this study is not without</w:t>
      </w:r>
      <w:r>
        <w:rPr>
          <w:spacing w:val="1"/>
        </w:rPr>
        <w:t> </w:t>
      </w:r>
      <w:r>
        <w:rPr/>
        <w:t>limitations. The study was designed to</w:t>
      </w:r>
      <w:r>
        <w:rPr>
          <w:spacing w:val="1"/>
        </w:rPr>
        <w:t> </w:t>
      </w:r>
      <w:r>
        <w:rPr/>
        <w:t>include an unselected population, but</w:t>
      </w:r>
      <w:r>
        <w:rPr>
          <w:spacing w:val="1"/>
        </w:rPr>
        <w:t> </w:t>
      </w:r>
      <w:r>
        <w:rPr>
          <w:w w:val="90"/>
        </w:rPr>
        <w:t>with a median maternal age of 34.3 years,</w:t>
      </w:r>
      <w:r>
        <w:rPr>
          <w:spacing w:val="1"/>
          <w:w w:val="90"/>
        </w:rPr>
        <w:t> </w:t>
      </w:r>
      <w:r>
        <w:rPr/>
        <w:t>the cohort was somewhat older than</w:t>
      </w:r>
      <w:r>
        <w:rPr>
          <w:spacing w:val="1"/>
        </w:rPr>
        <w:t> </w:t>
      </w:r>
      <w:r>
        <w:rPr>
          <w:w w:val="95"/>
        </w:rPr>
        <w:t>expected</w:t>
      </w:r>
      <w:hyperlink w:history="true" w:anchor="_bookmark29">
        <w:r>
          <w:rPr>
            <w:color w:val="007FAC"/>
            <w:w w:val="95"/>
            <w:vertAlign w:val="superscript"/>
          </w:rPr>
          <w:t>25</w:t>
        </w:r>
        <w:r>
          <w:rPr>
            <w:color w:val="007FAC"/>
            <w:w w:val="95"/>
            <w:vertAlign w:val="baseline"/>
          </w:rPr>
          <w:t> </w:t>
        </w:r>
      </w:hyperlink>
      <w:r>
        <w:rPr>
          <w:w w:val="95"/>
          <w:vertAlign w:val="baseline"/>
        </w:rPr>
        <w:t>and likely indicates the use of</w:t>
      </w:r>
      <w:r>
        <w:rPr>
          <w:spacing w:val="-40"/>
          <w:w w:val="95"/>
          <w:vertAlign w:val="baseline"/>
        </w:rPr>
        <w:t> </w:t>
      </w:r>
      <w:r>
        <w:rPr>
          <w:vertAlign w:val="baseline"/>
        </w:rPr>
        <w:t>cfDNA screening in a higher risk popu-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lation. Consequently, the prevalence </w:t>
      </w:r>
      <w:r>
        <w:rPr>
          <w:vertAlign w:val="baseline"/>
        </w:rPr>
        <w:t>of</w:t>
      </w:r>
      <w:r>
        <w:rPr>
          <w:spacing w:val="-43"/>
          <w:vertAlign w:val="baseline"/>
        </w:rPr>
        <w:t> </w:t>
      </w:r>
      <w:r>
        <w:rPr>
          <w:vertAlign w:val="baseline"/>
        </w:rPr>
        <w:t>aneuploidy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ex-</w:t>
      </w:r>
      <w:r>
        <w:rPr>
          <w:spacing w:val="1"/>
          <w:vertAlign w:val="baseline"/>
        </w:rPr>
        <w:t> </w:t>
      </w:r>
      <w:r>
        <w:rPr>
          <w:vertAlign w:val="baseline"/>
        </w:rPr>
        <w:t>pected.</w:t>
      </w:r>
      <w:hyperlink w:history="true" w:anchor="_bookmark10">
        <w:r>
          <w:rPr>
            <w:color w:val="007FAC"/>
            <w:vertAlign w:val="superscript"/>
          </w:rPr>
          <w:t>4</w:t>
        </w:r>
      </w:hyperlink>
      <w:r>
        <w:rPr>
          <w:vertAlign w:val="superscript"/>
        </w:rPr>
        <w:t>,</w:t>
      </w:r>
      <w:hyperlink w:history="true" w:anchor="_bookmark30">
        <w:r>
          <w:rPr>
            <w:color w:val="007FAC"/>
            <w:vertAlign w:val="superscript"/>
          </w:rPr>
          <w:t>26</w:t>
        </w:r>
      </w:hyperlink>
      <w:r>
        <w:rPr>
          <w:color w:val="007FAC"/>
          <w:vertAlign w:val="baseline"/>
        </w:rPr>
        <w:t> </w:t>
      </w:r>
      <w:r>
        <w:rPr>
          <w:vertAlign w:val="baseline"/>
        </w:rPr>
        <w:t>Again, this difference likely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represents a referral bias associated with</w:t>
      </w:r>
      <w:r>
        <w:rPr>
          <w:spacing w:val="-40"/>
          <w:w w:val="95"/>
          <w:vertAlign w:val="baseline"/>
        </w:rPr>
        <w:t> </w:t>
      </w:r>
      <w:r>
        <w:rPr>
          <w:spacing w:val="-1"/>
          <w:vertAlign w:val="baseline"/>
        </w:rPr>
        <w:t>recommendations </w:t>
      </w:r>
      <w:r>
        <w:rPr>
          <w:vertAlign w:val="baseline"/>
        </w:rPr>
        <w:t>of professional soci-</w:t>
      </w:r>
      <w:r>
        <w:rPr>
          <w:spacing w:val="1"/>
          <w:vertAlign w:val="baseline"/>
        </w:rPr>
        <w:t> </w:t>
      </w:r>
      <w:r>
        <w:rPr>
          <w:vertAlign w:val="baseline"/>
        </w:rPr>
        <w:t>eties at the time of enrollment to only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offer cfDNA to women at a high risk. It is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also possible that there was a higher de-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mand for cfDNA, which may be viewed</w:t>
      </w:r>
      <w:r>
        <w:rPr>
          <w:spacing w:val="-43"/>
          <w:vertAlign w:val="baseline"/>
        </w:rPr>
        <w:t> </w:t>
      </w:r>
      <w:r>
        <w:rPr>
          <w:w w:val="95"/>
          <w:vertAlign w:val="baseline"/>
        </w:rPr>
        <w:t>as an alternative to diagnostic testing by</w:t>
      </w:r>
      <w:r>
        <w:rPr>
          <w:spacing w:val="1"/>
          <w:w w:val="95"/>
          <w:vertAlign w:val="baseline"/>
        </w:rPr>
        <w:t> </w:t>
      </w:r>
      <w:r>
        <w:rPr>
          <w:spacing w:val="-1"/>
          <w:vertAlign w:val="baseline"/>
        </w:rPr>
        <w:t>older women. </w:t>
      </w:r>
      <w:r>
        <w:rPr>
          <w:vertAlign w:val="baseline"/>
        </w:rPr>
        <w:t>Despite the overall older</w:t>
      </w:r>
      <w:r>
        <w:rPr>
          <w:spacing w:val="-43"/>
          <w:vertAlign w:val="baseline"/>
        </w:rPr>
        <w:t> </w:t>
      </w:r>
      <w:r>
        <w:rPr>
          <w:w w:val="95"/>
          <w:vertAlign w:val="baseline"/>
        </w:rPr>
        <w:t>maternal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age,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subgroup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analyses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enabled</w:t>
      </w:r>
      <w:r>
        <w:rPr>
          <w:spacing w:val="-40"/>
          <w:w w:val="95"/>
          <w:vertAlign w:val="baseline"/>
        </w:rPr>
        <w:t> </w:t>
      </w:r>
      <w:r>
        <w:rPr>
          <w:w w:val="90"/>
          <w:vertAlign w:val="baseline"/>
        </w:rPr>
        <w:t>us to assess the test performance for each</w:t>
      </w:r>
      <w:r>
        <w:rPr>
          <w:spacing w:val="1"/>
          <w:w w:val="90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prior</w:t>
      </w:r>
      <w:r>
        <w:rPr>
          <w:spacing w:val="-7"/>
          <w:vertAlign w:val="baseline"/>
        </w:rPr>
        <w:t> </w:t>
      </w:r>
      <w:r>
        <w:rPr>
          <w:vertAlign w:val="baseline"/>
        </w:rPr>
        <w:t>risk</w:t>
      </w:r>
      <w:r>
        <w:rPr>
          <w:spacing w:val="-9"/>
          <w:vertAlign w:val="baseline"/>
        </w:rPr>
        <w:t> </w:t>
      </w:r>
      <w:r>
        <w:rPr>
          <w:vertAlign w:val="baseline"/>
        </w:rPr>
        <w:t>subgroups.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inability</w:t>
      </w:r>
      <w:r>
        <w:rPr>
          <w:spacing w:val="-43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obtain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con</w:t>
      </w:r>
      <w:r>
        <w:rPr>
          <w:rFonts w:ascii="Times New Roman" w:hAnsi="Times New Roman"/>
          <w:w w:val="95"/>
          <w:vertAlign w:val="baseline"/>
        </w:rPr>
        <w:t>ﬁ</w:t>
      </w:r>
      <w:r>
        <w:rPr>
          <w:w w:val="95"/>
          <w:vertAlign w:val="baseline"/>
        </w:rPr>
        <w:t>rmatory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samples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after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</w:p>
    <w:p>
      <w:pPr>
        <w:pStyle w:val="BodyText"/>
        <w:spacing w:line="235" w:lineRule="auto" w:before="82"/>
        <w:ind w:left="117" w:right="66"/>
        <w:jc w:val="both"/>
      </w:pPr>
      <w:r>
        <w:rPr/>
        <w:br w:type="column"/>
      </w:r>
      <w:r>
        <w:rPr/>
        <w:t>spontaneous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fetuses,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>
          <w:w w:val="95"/>
        </w:rPr>
        <w:t>disproportionately aneuploid, represents</w:t>
      </w:r>
      <w:r>
        <w:rPr>
          <w:spacing w:val="-40"/>
          <w:w w:val="95"/>
        </w:rPr>
        <w:t> </w:t>
      </w:r>
      <w:r>
        <w:rPr>
          <w:w w:val="95"/>
        </w:rPr>
        <w:t>an unavoidable biologic limitation to any</w:t>
      </w:r>
      <w:r>
        <w:rPr>
          <w:spacing w:val="1"/>
          <w:w w:val="95"/>
        </w:rPr>
        <w:t> </w:t>
      </w:r>
      <w:r>
        <w:rPr>
          <w:spacing w:val="-1"/>
        </w:rPr>
        <w:t>assessment </w:t>
      </w:r>
      <w:r>
        <w:rPr/>
        <w:t>of prenatal screening. The</w:t>
      </w:r>
      <w:r>
        <w:rPr>
          <w:spacing w:val="1"/>
        </w:rPr>
        <w:t> </w:t>
      </w:r>
      <w:r>
        <w:rPr/>
        <w:t>lack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genetic</w:t>
      </w:r>
      <w:r>
        <w:rPr>
          <w:spacing w:val="-8"/>
        </w:rPr>
        <w:t> </w:t>
      </w:r>
      <w:r>
        <w:rPr/>
        <w:t>con</w:t>
      </w:r>
      <w:r>
        <w:rPr>
          <w:rFonts w:ascii="Times New Roman" w:hAnsi="Times New Roman"/>
        </w:rPr>
        <w:t>ﬁ</w:t>
      </w:r>
      <w:r>
        <w:rPr/>
        <w:t>rmation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1.4%</w:t>
      </w:r>
      <w:r>
        <w:rPr>
          <w:spacing w:val="-42"/>
        </w:rPr>
        <w:t> </w:t>
      </w:r>
      <w:r>
        <w:rPr>
          <w:w w:val="95"/>
        </w:rPr>
        <w:t>of cases because of fetal loss or neonatal</w:t>
      </w:r>
      <w:r>
        <w:rPr>
          <w:spacing w:val="-40"/>
          <w:w w:val="95"/>
        </w:rPr>
        <w:t> </w:t>
      </w:r>
      <w:r>
        <w:rPr>
          <w:w w:val="95"/>
        </w:rPr>
        <w:t>demise may result in an underestimation</w:t>
      </w:r>
      <w:r>
        <w:rPr>
          <w:spacing w:val="-40"/>
          <w:w w:val="95"/>
        </w:rPr>
        <w:t> </w:t>
      </w:r>
      <w:r>
        <w:rPr>
          <w:w w:val="95"/>
        </w:rPr>
        <w:t>of the actual prevalence of chromosomal</w:t>
      </w:r>
      <w:r>
        <w:rPr>
          <w:spacing w:val="-40"/>
          <w:w w:val="95"/>
        </w:rPr>
        <w:t> </w:t>
      </w:r>
      <w:r>
        <w:rPr/>
        <w:t>abnormalities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cohort.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rate</w:t>
      </w:r>
      <w:r>
        <w:rPr>
          <w:spacing w:val="-5"/>
        </w:rPr>
        <w:t> </w:t>
      </w:r>
      <w:r>
        <w:rPr/>
        <w:t>of</w:t>
      </w:r>
      <w:r>
        <w:rPr>
          <w:spacing w:val="-42"/>
        </w:rPr>
        <w:t> </w:t>
      </w:r>
      <w:r>
        <w:rPr>
          <w:w w:val="95"/>
        </w:rPr>
        <w:t>trisomy was 16.7% in those cases of fetal</w:t>
      </w:r>
      <w:r>
        <w:rPr>
          <w:spacing w:val="-40"/>
          <w:w w:val="95"/>
        </w:rPr>
        <w:t> </w:t>
      </w:r>
      <w:r>
        <w:rPr>
          <w:w w:val="95"/>
        </w:rPr>
        <w:t>or neonatal demise that did have genetic</w:t>
      </w:r>
      <w:r>
        <w:rPr>
          <w:spacing w:val="-40"/>
          <w:w w:val="95"/>
        </w:rPr>
        <w:t> </w:t>
      </w:r>
      <w:r>
        <w:rPr/>
        <w:t>con</w:t>
      </w:r>
      <w:r>
        <w:rPr>
          <w:rFonts w:ascii="Times New Roman" w:hAnsi="Times New Roman"/>
        </w:rPr>
        <w:t>ﬁ</w:t>
      </w:r>
      <w:r>
        <w:rPr/>
        <w:t>rmation, which is consistent with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trisomies</w:t>
      </w:r>
      <w:r>
        <w:rPr>
          <w:spacing w:val="1"/>
        </w:rPr>
        <w:t> </w:t>
      </w:r>
      <w:r>
        <w:rPr/>
        <w:t>continue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play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signi</w:t>
      </w:r>
      <w:r>
        <w:rPr>
          <w:rFonts w:ascii="Times New Roman" w:hAnsi="Times New Roman"/>
        </w:rPr>
        <w:t>ﬁ</w:t>
      </w:r>
      <w:r>
        <w:rPr/>
        <w:t>cant</w:t>
      </w:r>
      <w:r>
        <w:rPr>
          <w:spacing w:val="47"/>
        </w:rPr>
        <w:t> </w:t>
      </w:r>
      <w:r>
        <w:rPr/>
        <w:t>role</w:t>
      </w:r>
      <w:r>
        <w:rPr>
          <w:spacing w:val="47"/>
        </w:rPr>
        <w:t> </w:t>
      </w:r>
      <w:r>
        <w:rPr/>
        <w:t>in</w:t>
      </w:r>
    </w:p>
    <w:p>
      <w:pPr>
        <w:pStyle w:val="BodyText"/>
        <w:spacing w:line="206" w:lineRule="auto"/>
        <w:ind w:left="117" w:right="68"/>
        <w:jc w:val="both"/>
      </w:pPr>
      <w:r>
        <w:rPr>
          <w:spacing w:val="-1"/>
        </w:rPr>
        <w:t>pregnancy </w:t>
      </w:r>
      <w:r>
        <w:rPr/>
        <w:t>loss after 10 weeks</w:t>
      </w:r>
      <w:r>
        <w:rPr>
          <w:rFonts w:ascii="Lucida Sans Unicode" w:hAnsi="Lucida Sans Unicode"/>
        </w:rPr>
        <w:t>’ </w:t>
      </w:r>
      <w:r>
        <w:rPr/>
        <w:t>gesta-</w:t>
      </w:r>
      <w:r>
        <w:rPr>
          <w:spacing w:val="1"/>
        </w:rPr>
        <w:t> </w:t>
      </w:r>
      <w:r>
        <w:rPr>
          <w:spacing w:val="-1"/>
        </w:rPr>
        <w:t>tion.</w:t>
      </w:r>
      <w:hyperlink w:history="true" w:anchor="_bookmark31">
        <w:r>
          <w:rPr>
            <w:color w:val="007FAC"/>
            <w:spacing w:val="-1"/>
            <w:vertAlign w:val="superscript"/>
          </w:rPr>
          <w:t>27</w:t>
        </w:r>
      </w:hyperlink>
      <w:r>
        <w:rPr>
          <w:spacing w:val="-1"/>
          <w:vertAlign w:val="superscript"/>
        </w:rPr>
        <w:t>,</w:t>
      </w:r>
      <w:hyperlink w:history="true" w:anchor="_bookmark32">
        <w:r>
          <w:rPr>
            <w:color w:val="007FAC"/>
            <w:spacing w:val="-1"/>
            <w:vertAlign w:val="superscript"/>
          </w:rPr>
          <w:t>28</w:t>
        </w:r>
        <w:r>
          <w:rPr>
            <w:color w:val="007FAC"/>
            <w:spacing w:val="-9"/>
            <w:vertAlign w:val="baseline"/>
          </w:rPr>
          <w:t> </w:t>
        </w:r>
      </w:hyperlink>
      <w:r>
        <w:rPr>
          <w:vertAlign w:val="baseline"/>
        </w:rPr>
        <w:t>Finally,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this</w:t>
      </w:r>
      <w:r>
        <w:rPr>
          <w:spacing w:val="-9"/>
          <w:vertAlign w:val="baseline"/>
        </w:rPr>
        <w:t> </w:t>
      </w:r>
      <w:r>
        <w:rPr>
          <w:vertAlign w:val="baseline"/>
        </w:rPr>
        <w:t>study</w:t>
      </w:r>
    </w:p>
    <w:p>
      <w:pPr>
        <w:pStyle w:val="BodyText"/>
        <w:spacing w:line="235" w:lineRule="auto" w:before="2"/>
        <w:ind w:left="117" w:right="67"/>
        <w:jc w:val="both"/>
      </w:pP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generalizable to all cfDNA laboratories,</w:t>
      </w:r>
      <w:r>
        <w:rPr>
          <w:spacing w:val="-43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exclusion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cfDNA</w:t>
      </w:r>
      <w:r>
        <w:rPr>
          <w:spacing w:val="1"/>
        </w:rPr>
        <w:t> </w:t>
      </w:r>
      <w:r>
        <w:rPr/>
        <w:t>analysis</w:t>
      </w:r>
      <w:r>
        <w:rPr>
          <w:spacing w:val="5"/>
        </w:rPr>
        <w:t> </w:t>
      </w:r>
      <w:r>
        <w:rPr/>
        <w:t>techniques</w:t>
      </w:r>
      <w:r>
        <w:rPr>
          <w:spacing w:val="4"/>
        </w:rPr>
        <w:t> </w:t>
      </w:r>
      <w:r>
        <w:rPr/>
        <w:t>differ.</w:t>
      </w:r>
    </w:p>
    <w:p>
      <w:pPr>
        <w:pStyle w:val="BodyText"/>
        <w:rPr>
          <w:sz w:val="18"/>
        </w:rPr>
      </w:pPr>
    </w:p>
    <w:p>
      <w:pPr>
        <w:pStyle w:val="Heading2"/>
        <w:jc w:val="left"/>
      </w:pPr>
      <w:r>
        <w:rPr>
          <w:color w:val="0065AC"/>
        </w:rPr>
        <w:t>Conclusions</w:t>
      </w:r>
    </w:p>
    <w:p>
      <w:pPr>
        <w:pStyle w:val="BodyText"/>
        <w:spacing w:line="235" w:lineRule="auto" w:before="6"/>
        <w:ind w:left="117" w:right="66"/>
        <w:jc w:val="both"/>
      </w:pPr>
      <w:r>
        <w:rPr/>
        <w:t>The </w:t>
      </w:r>
      <w:r>
        <w:rPr>
          <w:rFonts w:ascii="Times New Roman" w:hAnsi="Times New Roman"/>
        </w:rPr>
        <w:t>ﬁ</w:t>
      </w:r>
      <w:r>
        <w:rPr/>
        <w:t>ndings in this study demonstrate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SNP-based</w:t>
      </w:r>
      <w:r>
        <w:rPr>
          <w:spacing w:val="-8"/>
        </w:rPr>
        <w:t> </w:t>
      </w:r>
      <w:r>
        <w:rPr/>
        <w:t>cfDNA</w:t>
      </w:r>
      <w:r>
        <w:rPr>
          <w:spacing w:val="-10"/>
        </w:rPr>
        <w:t> </w:t>
      </w:r>
      <w:r>
        <w:rPr/>
        <w:t>screening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43"/>
        </w:rPr>
        <w:t> </w:t>
      </w:r>
      <w:r>
        <w:rPr/>
        <w:t>common</w:t>
      </w:r>
      <w:r>
        <w:rPr>
          <w:spacing w:val="1"/>
        </w:rPr>
        <w:t> </w:t>
      </w:r>
      <w:r>
        <w:rPr/>
        <w:t>trisomies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similarly</w:t>
      </w:r>
      <w:r>
        <w:rPr>
          <w:spacing w:val="-43"/>
        </w:rPr>
        <w:t> </w:t>
      </w:r>
      <w:r>
        <w:rPr/>
        <w:t>well in both high- and low-risk groups.</w:t>
      </w:r>
      <w:r>
        <w:rPr>
          <w:spacing w:val="1"/>
        </w:rPr>
        <w:t> </w:t>
      </w:r>
      <w:r>
        <w:rPr>
          <w:spacing w:val="-1"/>
        </w:rPr>
        <w:t>Although</w:t>
      </w:r>
      <w:r>
        <w:rPr/>
        <w:t> technological advancements</w:t>
      </w:r>
      <w:r>
        <w:rPr>
          <w:spacing w:val="1"/>
        </w:rPr>
        <w:t> </w:t>
      </w:r>
      <w:r>
        <w:rPr>
          <w:spacing w:val="-1"/>
          <w:w w:val="95"/>
        </w:rPr>
        <w:t>have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decreased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rate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no-call</w:t>
      </w:r>
      <w:r>
        <w:rPr>
          <w:spacing w:val="-7"/>
          <w:w w:val="95"/>
        </w:rPr>
        <w:t> </w:t>
      </w:r>
      <w:r>
        <w:rPr>
          <w:w w:val="95"/>
        </w:rPr>
        <w:t>results,</w:t>
      </w:r>
      <w:r>
        <w:rPr>
          <w:spacing w:val="-41"/>
          <w:w w:val="95"/>
        </w:rPr>
        <w:t> </w:t>
      </w:r>
      <w:r>
        <w:rPr/>
        <w:t>such cases are at an increased risk of</w:t>
      </w:r>
      <w:r>
        <w:rPr>
          <w:spacing w:val="1"/>
        </w:rPr>
        <w:t> </w:t>
      </w:r>
      <w:r>
        <w:rPr/>
        <w:t>speci</w:t>
      </w:r>
      <w:r>
        <w:rPr>
          <w:rFonts w:ascii="Times New Roman" w:hAnsi="Times New Roman"/>
        </w:rPr>
        <w:t>ﬁ</w:t>
      </w:r>
      <w:r>
        <w:rPr/>
        <w:t>c aneuploidies and require addi-</w:t>
      </w:r>
      <w:r>
        <w:rPr>
          <w:spacing w:val="1"/>
        </w:rPr>
        <w:t> </w:t>
      </w:r>
      <w:r>
        <w:rPr/>
        <w:t>tional investigation. The data from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and</w:t>
      </w:r>
      <w:r>
        <w:rPr>
          <w:spacing w:val="-43"/>
        </w:rPr>
        <w:t> </w:t>
      </w:r>
      <w:r>
        <w:rPr/>
        <w:t>providers when considering their pre-</w:t>
      </w:r>
      <w:r>
        <w:rPr>
          <w:spacing w:val="1"/>
        </w:rPr>
        <w:t> </w:t>
      </w:r>
      <w:r>
        <w:rPr/>
        <w:t>natal</w:t>
      </w:r>
      <w:r>
        <w:rPr>
          <w:spacing w:val="26"/>
        </w:rPr>
        <w:t> </w:t>
      </w:r>
      <w:r>
        <w:rPr/>
        <w:t>screening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diagnostic</w:t>
      </w:r>
      <w:r>
        <w:rPr>
          <w:spacing w:val="28"/>
        </w:rPr>
        <w:t> </w:t>
      </w:r>
      <w:r>
        <w:rPr/>
        <w:t>testing</w:t>
      </w:r>
    </w:p>
    <w:p>
      <w:pPr>
        <w:pStyle w:val="BodyText"/>
        <w:tabs>
          <w:tab w:pos="3182" w:val="left" w:leader="none"/>
        </w:tabs>
        <w:spacing w:line="272" w:lineRule="exact"/>
        <w:ind w:left="117"/>
        <w:jc w:val="both"/>
        <w:rPr>
          <w:rFonts w:ascii="Lucida Sans Unicode" w:hAnsi="Lucida Sans Unicode"/>
        </w:rPr>
      </w:pPr>
      <w:r>
        <w:rPr/>
        <w:t>options.</w:t>
        <w:tab/>
      </w:r>
      <w:r>
        <w:rPr>
          <w:rFonts w:ascii="Lucida Sans Unicode" w:hAnsi="Lucida Sans Unicode"/>
          <w:color w:val="959CA1"/>
        </w:rPr>
        <w:t>■</w:t>
      </w:r>
    </w:p>
    <w:p>
      <w:pPr>
        <w:pStyle w:val="BodyText"/>
        <w:spacing w:before="12"/>
        <w:rPr>
          <w:rFonts w:ascii="Lucida Sans Unicode"/>
          <w:sz w:val="13"/>
        </w:rPr>
      </w:pPr>
      <w:r>
        <w:rPr/>
        <w:pict>
          <v:rect style="position:absolute;margin-left:208.233002pt;margin-top:12.559332pt;width:159.364pt;height:.51025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32"/>
        <w:ind w:left="117" w:right="0" w:firstLine="0"/>
        <w:jc w:val="left"/>
        <w:rPr>
          <w:rFonts w:ascii="Arial MT"/>
          <w:sz w:val="19"/>
        </w:rPr>
      </w:pPr>
      <w:bookmarkStart w:name="_bookmark7" w:id="26"/>
      <w:bookmarkEnd w:id="26"/>
      <w:r>
        <w:rPr/>
      </w:r>
      <w:r>
        <w:rPr>
          <w:rFonts w:ascii="Arial MT"/>
          <w:w w:val="110"/>
          <w:sz w:val="19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288" w:val="left" w:leader="none"/>
        </w:tabs>
        <w:spacing w:line="237" w:lineRule="auto" w:before="49" w:after="0"/>
        <w:ind w:left="117" w:right="66" w:firstLine="0"/>
        <w:jc w:val="both"/>
        <w:rPr>
          <w:sz w:val="16"/>
        </w:rPr>
      </w:pPr>
      <w:hyperlink r:id="rId23">
        <w:r>
          <w:rPr>
            <w:color w:val="007FAC"/>
            <w:w w:val="95"/>
            <w:sz w:val="16"/>
          </w:rPr>
          <w:t>Chitty LS, Bianchi DW. Noninvasive prenatal</w:t>
        </w:r>
      </w:hyperlink>
      <w:r>
        <w:rPr>
          <w:color w:val="007FAC"/>
          <w:spacing w:val="1"/>
          <w:w w:val="95"/>
          <w:sz w:val="16"/>
        </w:rPr>
        <w:t> </w:t>
      </w:r>
      <w:hyperlink r:id="rId23">
        <w:bookmarkStart w:name="_bookmark8" w:id="27"/>
        <w:bookmarkEnd w:id="27"/>
        <w:r>
          <w:rPr>
            <w:color w:val="007FAC"/>
            <w:w w:val="95"/>
            <w:sz w:val="16"/>
          </w:rPr>
          <w:t>testing:</w:t>
        </w:r>
        <w:r>
          <w:rPr>
            <w:color w:val="007FAC"/>
            <w:w w:val="95"/>
            <w:sz w:val="16"/>
          </w:rPr>
          <w:t> the paradigm is shifting rapidly. Prenat</w:t>
        </w:r>
      </w:hyperlink>
      <w:r>
        <w:rPr>
          <w:color w:val="007FAC"/>
          <w:spacing w:val="-45"/>
          <w:w w:val="95"/>
          <w:sz w:val="16"/>
        </w:rPr>
        <w:t> </w:t>
      </w:r>
      <w:hyperlink r:id="rId23">
        <w:r>
          <w:rPr>
            <w:color w:val="007FAC"/>
            <w:sz w:val="16"/>
          </w:rPr>
          <w:t>Diagn</w:t>
        </w:r>
        <w:r>
          <w:rPr>
            <w:color w:val="007FAC"/>
            <w:spacing w:val="-11"/>
            <w:sz w:val="16"/>
          </w:rPr>
          <w:t> </w:t>
        </w:r>
        <w:r>
          <w:rPr>
            <w:color w:val="007FAC"/>
            <w:sz w:val="16"/>
          </w:rPr>
          <w:t>2013;33:511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color w:val="007FAC"/>
            <w:sz w:val="16"/>
          </w:rPr>
          <w:t>3</w:t>
        </w:r>
      </w:hyperlink>
      <w:r>
        <w:rPr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288" w:val="left" w:leader="none"/>
        </w:tabs>
        <w:spacing w:line="164" w:lineRule="exact" w:before="0" w:after="0"/>
        <w:ind w:left="287" w:right="0" w:hanging="171"/>
        <w:jc w:val="both"/>
        <w:rPr>
          <w:sz w:val="16"/>
        </w:rPr>
      </w:pPr>
      <w:hyperlink r:id="rId24">
        <w:r>
          <w:rPr>
            <w:color w:val="007FAC"/>
            <w:sz w:val="16"/>
          </w:rPr>
          <w:t>Bianchi</w:t>
        </w:r>
        <w:r>
          <w:rPr>
            <w:color w:val="007FAC"/>
            <w:spacing w:val="13"/>
            <w:sz w:val="16"/>
          </w:rPr>
          <w:t> </w:t>
        </w:r>
        <w:r>
          <w:rPr>
            <w:color w:val="007FAC"/>
            <w:sz w:val="16"/>
          </w:rPr>
          <w:t>DW,</w:t>
        </w:r>
        <w:r>
          <w:rPr>
            <w:color w:val="007FAC"/>
            <w:spacing w:val="63"/>
            <w:sz w:val="16"/>
          </w:rPr>
          <w:t> </w:t>
        </w:r>
        <w:r>
          <w:rPr>
            <w:color w:val="007FAC"/>
            <w:sz w:val="16"/>
          </w:rPr>
          <w:t>Chiu</w:t>
        </w:r>
        <w:r>
          <w:rPr>
            <w:color w:val="007FAC"/>
            <w:spacing w:val="63"/>
            <w:sz w:val="16"/>
          </w:rPr>
          <w:t> </w:t>
        </w:r>
        <w:r>
          <w:rPr>
            <w:color w:val="007FAC"/>
            <w:sz w:val="16"/>
          </w:rPr>
          <w:t>RWK.</w:t>
        </w:r>
        <w:r>
          <w:rPr>
            <w:color w:val="007FAC"/>
            <w:spacing w:val="63"/>
            <w:sz w:val="16"/>
          </w:rPr>
          <w:t> </w:t>
        </w:r>
        <w:r>
          <w:rPr>
            <w:color w:val="007FAC"/>
            <w:sz w:val="16"/>
          </w:rPr>
          <w:t>Sequencing</w:t>
        </w:r>
        <w:r>
          <w:rPr>
            <w:color w:val="007FAC"/>
            <w:spacing w:val="63"/>
            <w:sz w:val="16"/>
          </w:rPr>
          <w:t> </w:t>
        </w:r>
        <w:r>
          <w:rPr>
            <w:color w:val="007FAC"/>
            <w:sz w:val="16"/>
          </w:rPr>
          <w:t>of</w:t>
        </w:r>
      </w:hyperlink>
    </w:p>
    <w:p>
      <w:pPr>
        <w:spacing w:line="230" w:lineRule="auto" w:before="12"/>
        <w:ind w:left="117" w:right="68" w:firstLine="0"/>
        <w:jc w:val="both"/>
        <w:rPr>
          <w:rFonts w:ascii="Tahoma" w:hAnsi="Tahoma"/>
          <w:sz w:val="16"/>
        </w:rPr>
      </w:pPr>
      <w:bookmarkStart w:name="_bookmark9" w:id="28"/>
      <w:bookmarkEnd w:id="28"/>
      <w:r>
        <w:rPr/>
      </w:r>
      <w:hyperlink r:id="rId24">
        <w:r>
          <w:rPr>
            <w:rFonts w:ascii="Tahoma" w:hAnsi="Tahoma"/>
            <w:color w:val="007FAC"/>
            <w:sz w:val="16"/>
          </w:rPr>
          <w:t>circulating</w:t>
        </w:r>
        <w:r>
          <w:rPr>
            <w:rFonts w:ascii="Tahoma" w:hAnsi="Tahoma"/>
            <w:color w:val="007FAC"/>
            <w:spacing w:val="36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cell-free</w:t>
        </w:r>
        <w:r>
          <w:rPr>
            <w:rFonts w:ascii="Tahoma" w:hAnsi="Tahoma"/>
            <w:color w:val="007FAC"/>
            <w:spacing w:val="36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DNA</w:t>
        </w:r>
        <w:r>
          <w:rPr>
            <w:rFonts w:ascii="Tahoma" w:hAnsi="Tahoma"/>
            <w:color w:val="007FAC"/>
            <w:spacing w:val="37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during</w:t>
        </w:r>
        <w:r>
          <w:rPr>
            <w:rFonts w:ascii="Tahoma" w:hAnsi="Tahoma"/>
            <w:color w:val="007FAC"/>
            <w:spacing w:val="36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pregnancy.</w:t>
        </w:r>
      </w:hyperlink>
      <w:r>
        <w:rPr>
          <w:rFonts w:ascii="Tahoma" w:hAnsi="Tahoma"/>
          <w:color w:val="007FAC"/>
          <w:spacing w:val="-48"/>
          <w:sz w:val="16"/>
        </w:rPr>
        <w:t> </w:t>
      </w:r>
      <w:hyperlink r:id="rId24">
        <w:r>
          <w:rPr>
            <w:rFonts w:ascii="Tahoma" w:hAnsi="Tahoma"/>
            <w:color w:val="007FAC"/>
            <w:sz w:val="16"/>
          </w:rPr>
          <w:t>N</w:t>
        </w:r>
        <w:r>
          <w:rPr>
            <w:rFonts w:ascii="Tahoma" w:hAnsi="Tahoma"/>
            <w:color w:val="007FAC"/>
            <w:spacing w:val="-8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Engl</w:t>
        </w:r>
        <w:r>
          <w:rPr>
            <w:rFonts w:ascii="Tahoma" w:hAnsi="Tahoma"/>
            <w:color w:val="007FAC"/>
            <w:spacing w:val="-10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J</w:t>
        </w:r>
        <w:r>
          <w:rPr>
            <w:rFonts w:ascii="Tahoma" w:hAnsi="Tahoma"/>
            <w:color w:val="007FAC"/>
            <w:spacing w:val="-8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Med</w:t>
        </w:r>
        <w:r>
          <w:rPr>
            <w:rFonts w:ascii="Tahoma" w:hAnsi="Tahoma"/>
            <w:color w:val="007FAC"/>
            <w:spacing w:val="-9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2018;379:464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73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288" w:val="left" w:leader="none"/>
        </w:tabs>
        <w:spacing w:line="164" w:lineRule="exact" w:before="0" w:after="0"/>
        <w:ind w:left="287" w:right="0" w:hanging="171"/>
        <w:jc w:val="both"/>
        <w:rPr>
          <w:sz w:val="16"/>
        </w:rPr>
      </w:pPr>
      <w:hyperlink r:id="rId25">
        <w:r>
          <w:rPr>
            <w:color w:val="007FAC"/>
            <w:sz w:val="16"/>
          </w:rPr>
          <w:t>Gil</w:t>
        </w:r>
        <w:r>
          <w:rPr>
            <w:color w:val="007FAC"/>
            <w:spacing w:val="10"/>
            <w:sz w:val="16"/>
          </w:rPr>
          <w:t> </w:t>
        </w:r>
        <w:r>
          <w:rPr>
            <w:color w:val="007FAC"/>
            <w:sz w:val="16"/>
          </w:rPr>
          <w:t>MM,</w:t>
        </w:r>
        <w:r>
          <w:rPr>
            <w:color w:val="007FAC"/>
            <w:spacing w:val="10"/>
            <w:sz w:val="16"/>
          </w:rPr>
          <w:t> </w:t>
        </w:r>
        <w:r>
          <w:rPr>
            <w:color w:val="007FAC"/>
            <w:sz w:val="16"/>
          </w:rPr>
          <w:t>Accurti</w:t>
        </w:r>
        <w:r>
          <w:rPr>
            <w:color w:val="007FAC"/>
            <w:spacing w:val="10"/>
            <w:sz w:val="16"/>
          </w:rPr>
          <w:t> </w:t>
        </w:r>
        <w:r>
          <w:rPr>
            <w:color w:val="007FAC"/>
            <w:sz w:val="16"/>
          </w:rPr>
          <w:t>V,</w:t>
        </w:r>
        <w:r>
          <w:rPr>
            <w:color w:val="007FAC"/>
            <w:spacing w:val="11"/>
            <w:sz w:val="16"/>
          </w:rPr>
          <w:t> </w:t>
        </w:r>
        <w:r>
          <w:rPr>
            <w:color w:val="007FAC"/>
            <w:sz w:val="16"/>
          </w:rPr>
          <w:t>Santacruz</w:t>
        </w:r>
        <w:r>
          <w:rPr>
            <w:color w:val="007FAC"/>
            <w:spacing w:val="9"/>
            <w:sz w:val="16"/>
          </w:rPr>
          <w:t> </w:t>
        </w:r>
        <w:r>
          <w:rPr>
            <w:color w:val="007FAC"/>
            <w:sz w:val="16"/>
          </w:rPr>
          <w:t>B,</w:t>
        </w:r>
        <w:r>
          <w:rPr>
            <w:color w:val="007FAC"/>
            <w:spacing w:val="10"/>
            <w:sz w:val="16"/>
          </w:rPr>
          <w:t> </w:t>
        </w:r>
        <w:r>
          <w:rPr>
            <w:color w:val="007FAC"/>
            <w:sz w:val="16"/>
          </w:rPr>
          <w:t>Plana</w:t>
        </w:r>
        <w:r>
          <w:rPr>
            <w:color w:val="007FAC"/>
            <w:spacing w:val="10"/>
            <w:sz w:val="16"/>
          </w:rPr>
          <w:t> </w:t>
        </w:r>
        <w:r>
          <w:rPr>
            <w:color w:val="007FAC"/>
            <w:sz w:val="16"/>
          </w:rPr>
          <w:t>MN,</w:t>
        </w:r>
      </w:hyperlink>
    </w:p>
    <w:p>
      <w:pPr>
        <w:spacing w:line="242" w:lineRule="auto" w:before="5"/>
        <w:ind w:left="117" w:right="66" w:firstLine="0"/>
        <w:jc w:val="both"/>
        <w:rPr>
          <w:rFonts w:ascii="Tahoma" w:hAnsi="Tahoma"/>
          <w:sz w:val="16"/>
        </w:rPr>
      </w:pPr>
      <w:hyperlink r:id="rId25">
        <w:r>
          <w:rPr>
            <w:rFonts w:ascii="Tahoma" w:hAnsi="Tahoma"/>
            <w:color w:val="007FAC"/>
            <w:sz w:val="16"/>
          </w:rPr>
          <w:t>Nicolaides KH. Analysis of cell-free DNA in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25">
        <w:r>
          <w:rPr>
            <w:rFonts w:ascii="Tahoma" w:hAnsi="Tahoma"/>
            <w:color w:val="007FAC"/>
            <w:spacing w:val="-1"/>
            <w:sz w:val="16"/>
          </w:rPr>
          <w:t>maternal blood </w:t>
        </w:r>
        <w:r>
          <w:rPr>
            <w:rFonts w:ascii="Tahoma" w:hAnsi="Tahoma"/>
            <w:color w:val="007FAC"/>
            <w:sz w:val="16"/>
          </w:rPr>
          <w:t>in screening for aneuploidies: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25">
        <w:bookmarkStart w:name="_bookmark10" w:id="29"/>
        <w:bookmarkEnd w:id="29"/>
        <w:r>
          <w:rPr>
            <w:rFonts w:ascii="Tahoma" w:hAnsi="Tahoma"/>
            <w:color w:val="007FAC"/>
            <w:sz w:val="16"/>
          </w:rPr>
          <w:t>updated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meta-analysis.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Ultrasound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Obstet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25">
        <w:r>
          <w:rPr>
            <w:rFonts w:ascii="Tahoma" w:hAnsi="Tahoma"/>
            <w:color w:val="007FAC"/>
            <w:sz w:val="16"/>
          </w:rPr>
          <w:t>Gynecol</w:t>
        </w:r>
        <w:r>
          <w:rPr>
            <w:rFonts w:ascii="Tahoma" w:hAnsi="Tahoma"/>
            <w:color w:val="007FAC"/>
            <w:spacing w:val="-10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2017;50:302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14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288" w:val="left" w:leader="none"/>
        </w:tabs>
        <w:spacing w:line="157" w:lineRule="exact" w:before="0" w:after="0"/>
        <w:ind w:left="287" w:right="0" w:hanging="171"/>
        <w:jc w:val="both"/>
        <w:rPr>
          <w:sz w:val="16"/>
        </w:rPr>
      </w:pPr>
      <w:hyperlink r:id="rId26">
        <w:r>
          <w:rPr>
            <w:color w:val="007FAC"/>
            <w:sz w:val="16"/>
          </w:rPr>
          <w:t>Norton ME,</w:t>
        </w:r>
        <w:r>
          <w:rPr>
            <w:color w:val="007FAC"/>
            <w:spacing w:val="-1"/>
            <w:sz w:val="16"/>
          </w:rPr>
          <w:t> </w:t>
        </w:r>
        <w:r>
          <w:rPr>
            <w:color w:val="007FAC"/>
            <w:sz w:val="16"/>
          </w:rPr>
          <w:t>Jacobsson B, Swamy</w:t>
        </w:r>
        <w:r>
          <w:rPr>
            <w:color w:val="007FAC"/>
            <w:spacing w:val="-1"/>
            <w:sz w:val="16"/>
          </w:rPr>
          <w:t> </w:t>
        </w:r>
        <w:r>
          <w:rPr>
            <w:color w:val="007FAC"/>
            <w:sz w:val="16"/>
          </w:rPr>
          <w:t>GK, et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al.</w:t>
        </w:r>
      </w:hyperlink>
    </w:p>
    <w:p>
      <w:pPr>
        <w:spacing w:line="237" w:lineRule="auto" w:before="8"/>
        <w:ind w:left="117" w:right="66" w:firstLine="0"/>
        <w:jc w:val="both"/>
        <w:rPr>
          <w:rFonts w:ascii="Tahoma" w:hAnsi="Tahoma"/>
          <w:sz w:val="16"/>
        </w:rPr>
      </w:pPr>
      <w:hyperlink r:id="rId26">
        <w:r>
          <w:rPr>
            <w:rFonts w:ascii="Tahoma" w:hAnsi="Tahoma"/>
            <w:color w:val="007FAC"/>
            <w:spacing w:val="-1"/>
            <w:sz w:val="16"/>
          </w:rPr>
          <w:t>Cell-free </w:t>
        </w:r>
        <w:r>
          <w:rPr>
            <w:rFonts w:ascii="Tahoma" w:hAnsi="Tahoma"/>
            <w:color w:val="007FAC"/>
            <w:sz w:val="16"/>
          </w:rPr>
          <w:t>DNA analysis for noninvasive exami-</w:t>
        </w:r>
      </w:hyperlink>
      <w:r>
        <w:rPr>
          <w:rFonts w:ascii="Tahoma" w:hAnsi="Tahoma"/>
          <w:color w:val="007FAC"/>
          <w:spacing w:val="-48"/>
          <w:sz w:val="16"/>
        </w:rPr>
        <w:t> </w:t>
      </w:r>
      <w:hyperlink r:id="rId26">
        <w:r>
          <w:rPr>
            <w:rFonts w:ascii="Tahoma" w:hAnsi="Tahoma"/>
            <w:color w:val="007FAC"/>
            <w:sz w:val="16"/>
          </w:rPr>
          <w:t>nation of trisomy. N Engl J Med 2015;372: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26">
        <w:r>
          <w:rPr>
            <w:rFonts w:ascii="Tahoma" w:hAnsi="Tahoma"/>
            <w:color w:val="007FAC"/>
            <w:sz w:val="16"/>
          </w:rPr>
          <w:t>1589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97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288" w:val="left" w:leader="none"/>
        </w:tabs>
        <w:spacing w:line="163" w:lineRule="exact" w:before="0" w:after="0"/>
        <w:ind w:left="287" w:right="0" w:hanging="171"/>
        <w:jc w:val="both"/>
        <w:rPr>
          <w:sz w:val="16"/>
        </w:rPr>
      </w:pPr>
      <w:hyperlink r:id="rId27">
        <w:r>
          <w:rPr>
            <w:color w:val="007FAC"/>
            <w:sz w:val="16"/>
          </w:rPr>
          <w:t>Benn</w:t>
        </w:r>
        <w:r>
          <w:rPr>
            <w:color w:val="007FAC"/>
            <w:spacing w:val="8"/>
            <w:sz w:val="16"/>
          </w:rPr>
          <w:t> </w:t>
        </w:r>
        <w:r>
          <w:rPr>
            <w:color w:val="007FAC"/>
            <w:sz w:val="16"/>
          </w:rPr>
          <w:t>P,</w:t>
        </w:r>
        <w:r>
          <w:rPr>
            <w:color w:val="007FAC"/>
            <w:spacing w:val="9"/>
            <w:sz w:val="16"/>
          </w:rPr>
          <w:t> </w:t>
        </w:r>
        <w:r>
          <w:rPr>
            <w:color w:val="007FAC"/>
            <w:sz w:val="16"/>
          </w:rPr>
          <w:t>Borrell</w:t>
        </w:r>
        <w:r>
          <w:rPr>
            <w:color w:val="007FAC"/>
            <w:spacing w:val="9"/>
            <w:sz w:val="16"/>
          </w:rPr>
          <w:t> </w:t>
        </w:r>
        <w:r>
          <w:rPr>
            <w:color w:val="007FAC"/>
            <w:sz w:val="16"/>
          </w:rPr>
          <w:t>A,</w:t>
        </w:r>
        <w:r>
          <w:rPr>
            <w:color w:val="007FAC"/>
            <w:spacing w:val="8"/>
            <w:sz w:val="16"/>
          </w:rPr>
          <w:t> </w:t>
        </w:r>
        <w:r>
          <w:rPr>
            <w:color w:val="007FAC"/>
            <w:sz w:val="16"/>
          </w:rPr>
          <w:t>Chiu</w:t>
        </w:r>
        <w:r>
          <w:rPr>
            <w:color w:val="007FAC"/>
            <w:spacing w:val="8"/>
            <w:sz w:val="16"/>
          </w:rPr>
          <w:t> </w:t>
        </w:r>
        <w:r>
          <w:rPr>
            <w:color w:val="007FAC"/>
            <w:sz w:val="16"/>
          </w:rPr>
          <w:t>RW,</w:t>
        </w:r>
        <w:r>
          <w:rPr>
            <w:color w:val="007FAC"/>
            <w:spacing w:val="9"/>
            <w:sz w:val="16"/>
          </w:rPr>
          <w:t> </w:t>
        </w:r>
        <w:r>
          <w:rPr>
            <w:color w:val="007FAC"/>
            <w:sz w:val="16"/>
          </w:rPr>
          <w:t>et</w:t>
        </w:r>
        <w:r>
          <w:rPr>
            <w:color w:val="007FAC"/>
            <w:spacing w:val="9"/>
            <w:sz w:val="16"/>
          </w:rPr>
          <w:t> </w:t>
        </w:r>
        <w:r>
          <w:rPr>
            <w:color w:val="007FAC"/>
            <w:sz w:val="16"/>
          </w:rPr>
          <w:t>al.</w:t>
        </w:r>
        <w:r>
          <w:rPr>
            <w:color w:val="007FAC"/>
            <w:spacing w:val="9"/>
            <w:sz w:val="16"/>
          </w:rPr>
          <w:t> </w:t>
        </w:r>
        <w:r>
          <w:rPr>
            <w:color w:val="007FAC"/>
            <w:sz w:val="16"/>
          </w:rPr>
          <w:t>Position</w:t>
        </w:r>
      </w:hyperlink>
    </w:p>
    <w:p>
      <w:pPr>
        <w:spacing w:line="240" w:lineRule="auto" w:before="7"/>
        <w:ind w:left="117" w:right="66" w:firstLine="0"/>
        <w:jc w:val="both"/>
        <w:rPr>
          <w:rFonts w:ascii="Tahoma" w:hAnsi="Tahoma"/>
          <w:sz w:val="16"/>
        </w:rPr>
      </w:pPr>
      <w:hyperlink r:id="rId27">
        <w:r>
          <w:rPr>
            <w:rFonts w:ascii="Tahoma" w:hAnsi="Tahoma"/>
            <w:color w:val="007FAC"/>
            <w:spacing w:val="-1"/>
            <w:sz w:val="16"/>
          </w:rPr>
          <w:t>statement</w:t>
        </w:r>
        <w:r>
          <w:rPr>
            <w:rFonts w:ascii="Tahoma" w:hAnsi="Tahoma"/>
            <w:color w:val="007FAC"/>
            <w:spacing w:val="-5"/>
            <w:sz w:val="16"/>
          </w:rPr>
          <w:t> </w:t>
        </w:r>
        <w:r>
          <w:rPr>
            <w:rFonts w:ascii="Tahoma" w:hAnsi="Tahoma"/>
            <w:color w:val="007FAC"/>
            <w:spacing w:val="-1"/>
            <w:sz w:val="16"/>
          </w:rPr>
          <w:t>from</w:t>
        </w:r>
        <w:r>
          <w:rPr>
            <w:rFonts w:ascii="Tahoma" w:hAnsi="Tahoma"/>
            <w:color w:val="007FAC"/>
            <w:spacing w:val="-5"/>
            <w:sz w:val="16"/>
          </w:rPr>
          <w:t> </w:t>
        </w:r>
        <w:r>
          <w:rPr>
            <w:rFonts w:ascii="Tahoma" w:hAnsi="Tahoma"/>
            <w:color w:val="007FAC"/>
            <w:spacing w:val="-1"/>
            <w:sz w:val="16"/>
          </w:rPr>
          <w:t>the</w:t>
        </w:r>
        <w:r>
          <w:rPr>
            <w:rFonts w:ascii="Tahoma" w:hAnsi="Tahoma"/>
            <w:color w:val="007FAC"/>
            <w:spacing w:val="-5"/>
            <w:sz w:val="16"/>
          </w:rPr>
          <w:t> </w:t>
        </w:r>
        <w:r>
          <w:rPr>
            <w:rFonts w:ascii="Tahoma" w:hAnsi="Tahoma"/>
            <w:color w:val="007FAC"/>
            <w:spacing w:val="-1"/>
            <w:sz w:val="16"/>
          </w:rPr>
          <w:t>Chromosome</w:t>
        </w:r>
        <w:r>
          <w:rPr>
            <w:rFonts w:ascii="Tahoma" w:hAnsi="Tahoma"/>
            <w:color w:val="007FAC"/>
            <w:spacing w:val="-6"/>
            <w:sz w:val="16"/>
          </w:rPr>
          <w:t> </w:t>
        </w:r>
        <w:r>
          <w:rPr>
            <w:rFonts w:ascii="Tahoma" w:hAnsi="Tahoma"/>
            <w:color w:val="007FAC"/>
            <w:spacing w:val="-1"/>
            <w:sz w:val="16"/>
          </w:rPr>
          <w:t>Abnormality</w:t>
        </w:r>
      </w:hyperlink>
      <w:r>
        <w:rPr>
          <w:rFonts w:ascii="Tahoma" w:hAnsi="Tahoma"/>
          <w:color w:val="007FAC"/>
          <w:spacing w:val="-48"/>
          <w:sz w:val="16"/>
        </w:rPr>
        <w:t> </w:t>
      </w:r>
      <w:hyperlink r:id="rId27">
        <w:r>
          <w:rPr>
            <w:rFonts w:ascii="Tahoma" w:hAnsi="Tahoma"/>
            <w:color w:val="007FAC"/>
            <w:w w:val="95"/>
            <w:sz w:val="16"/>
          </w:rPr>
          <w:t>Screening Committee on behalf of the Board of</w:t>
        </w:r>
      </w:hyperlink>
      <w:r>
        <w:rPr>
          <w:rFonts w:ascii="Tahoma" w:hAnsi="Tahoma"/>
          <w:color w:val="007FAC"/>
          <w:spacing w:val="-45"/>
          <w:w w:val="95"/>
          <w:sz w:val="16"/>
        </w:rPr>
        <w:t> </w:t>
      </w:r>
      <w:hyperlink r:id="rId27">
        <w:bookmarkStart w:name="_bookmark11" w:id="30"/>
        <w:bookmarkEnd w:id="30"/>
        <w:r>
          <w:rPr>
            <w:rFonts w:ascii="Tahoma" w:hAnsi="Tahoma"/>
            <w:color w:val="007FAC"/>
            <w:w w:val="95"/>
            <w:sz w:val="16"/>
          </w:rPr>
          <w:t>the</w:t>
        </w:r>
        <w:r>
          <w:rPr>
            <w:rFonts w:ascii="Tahoma" w:hAnsi="Tahoma"/>
            <w:color w:val="007FAC"/>
            <w:spacing w:val="-7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International</w:t>
        </w:r>
        <w:r>
          <w:rPr>
            <w:rFonts w:ascii="Tahoma" w:hAnsi="Tahoma"/>
            <w:color w:val="007FAC"/>
            <w:spacing w:val="-7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Society</w:t>
        </w:r>
        <w:r>
          <w:rPr>
            <w:rFonts w:ascii="Tahoma" w:hAnsi="Tahoma"/>
            <w:color w:val="007FAC"/>
            <w:spacing w:val="-8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for</w:t>
        </w:r>
        <w:r>
          <w:rPr>
            <w:rFonts w:ascii="Tahoma" w:hAnsi="Tahoma"/>
            <w:color w:val="007FAC"/>
            <w:spacing w:val="-8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Prenatal</w:t>
        </w:r>
        <w:r>
          <w:rPr>
            <w:rFonts w:ascii="Tahoma" w:hAnsi="Tahoma"/>
            <w:color w:val="007FAC"/>
            <w:spacing w:val="-7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Diagnosis.</w:t>
        </w:r>
      </w:hyperlink>
      <w:r>
        <w:rPr>
          <w:rFonts w:ascii="Tahoma" w:hAnsi="Tahoma"/>
          <w:color w:val="007FAC"/>
          <w:spacing w:val="-45"/>
          <w:w w:val="95"/>
          <w:sz w:val="16"/>
        </w:rPr>
        <w:t> </w:t>
      </w:r>
      <w:hyperlink r:id="rId27">
        <w:r>
          <w:rPr>
            <w:rFonts w:ascii="Tahoma" w:hAnsi="Tahoma"/>
            <w:color w:val="007FAC"/>
            <w:sz w:val="16"/>
          </w:rPr>
          <w:t>Prenat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Diagn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2015;35:725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34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288" w:val="left" w:leader="none"/>
        </w:tabs>
        <w:spacing w:line="165" w:lineRule="exact" w:before="0" w:after="0"/>
        <w:ind w:left="287" w:right="0" w:hanging="171"/>
        <w:jc w:val="both"/>
        <w:rPr>
          <w:sz w:val="16"/>
        </w:rPr>
      </w:pPr>
      <w:hyperlink r:id="rId28">
        <w:r>
          <w:rPr>
            <w:color w:val="007FAC"/>
            <w:sz w:val="16"/>
          </w:rPr>
          <w:t>Bianchi</w:t>
        </w:r>
        <w:r>
          <w:rPr>
            <w:color w:val="007FAC"/>
            <w:spacing w:val="-2"/>
            <w:sz w:val="16"/>
          </w:rPr>
          <w:t> </w:t>
        </w:r>
        <w:r>
          <w:rPr>
            <w:color w:val="007FAC"/>
            <w:sz w:val="16"/>
          </w:rPr>
          <w:t>DW,</w:t>
        </w:r>
        <w:r>
          <w:rPr>
            <w:color w:val="007FAC"/>
            <w:spacing w:val="-1"/>
            <w:sz w:val="16"/>
          </w:rPr>
          <w:t> </w:t>
        </w:r>
        <w:r>
          <w:rPr>
            <w:color w:val="007FAC"/>
            <w:sz w:val="16"/>
          </w:rPr>
          <w:t>Parker</w:t>
        </w:r>
        <w:r>
          <w:rPr>
            <w:color w:val="007FAC"/>
            <w:spacing w:val="-2"/>
            <w:sz w:val="16"/>
          </w:rPr>
          <w:t> </w:t>
        </w:r>
        <w:r>
          <w:rPr>
            <w:color w:val="007FAC"/>
            <w:sz w:val="16"/>
          </w:rPr>
          <w:t>RL,</w:t>
        </w:r>
        <w:r>
          <w:rPr>
            <w:color w:val="007FAC"/>
            <w:spacing w:val="-1"/>
            <w:sz w:val="16"/>
          </w:rPr>
          <w:t> </w:t>
        </w:r>
        <w:r>
          <w:rPr>
            <w:color w:val="007FAC"/>
            <w:sz w:val="16"/>
          </w:rPr>
          <w:t>Wentworth</w:t>
        </w:r>
        <w:r>
          <w:rPr>
            <w:color w:val="007FAC"/>
            <w:spacing w:val="-2"/>
            <w:sz w:val="16"/>
          </w:rPr>
          <w:t> </w:t>
        </w:r>
        <w:r>
          <w:rPr>
            <w:color w:val="007FAC"/>
            <w:sz w:val="16"/>
          </w:rPr>
          <w:t>J,</w:t>
        </w:r>
        <w:r>
          <w:rPr>
            <w:color w:val="007FAC"/>
            <w:spacing w:val="-1"/>
            <w:sz w:val="16"/>
          </w:rPr>
          <w:t> </w:t>
        </w:r>
        <w:r>
          <w:rPr>
            <w:color w:val="007FAC"/>
            <w:sz w:val="16"/>
          </w:rPr>
          <w:t>et</w:t>
        </w:r>
        <w:r>
          <w:rPr>
            <w:color w:val="007FAC"/>
            <w:spacing w:val="-2"/>
            <w:sz w:val="16"/>
          </w:rPr>
          <w:t> </w:t>
        </w:r>
        <w:r>
          <w:rPr>
            <w:color w:val="007FAC"/>
            <w:sz w:val="16"/>
          </w:rPr>
          <w:t>al.</w:t>
        </w:r>
      </w:hyperlink>
    </w:p>
    <w:p>
      <w:pPr>
        <w:spacing w:before="6"/>
        <w:ind w:left="117" w:right="0" w:firstLine="0"/>
        <w:jc w:val="both"/>
        <w:rPr>
          <w:rFonts w:ascii="Tahoma"/>
          <w:sz w:val="16"/>
        </w:rPr>
      </w:pPr>
      <w:hyperlink r:id="rId28">
        <w:r>
          <w:rPr>
            <w:rFonts w:ascii="Tahoma"/>
            <w:color w:val="007FAC"/>
            <w:sz w:val="16"/>
          </w:rPr>
          <w:t>DNA</w:t>
        </w:r>
        <w:r>
          <w:rPr>
            <w:rFonts w:ascii="Tahoma"/>
            <w:color w:val="007FAC"/>
            <w:spacing w:val="11"/>
            <w:sz w:val="16"/>
          </w:rPr>
          <w:t> </w:t>
        </w:r>
        <w:r>
          <w:rPr>
            <w:rFonts w:ascii="Tahoma"/>
            <w:color w:val="007FAC"/>
            <w:sz w:val="16"/>
          </w:rPr>
          <w:t>sequencing</w:t>
        </w:r>
        <w:r>
          <w:rPr>
            <w:rFonts w:ascii="Tahoma"/>
            <w:color w:val="007FAC"/>
            <w:spacing w:val="60"/>
            <w:sz w:val="16"/>
          </w:rPr>
          <w:t> </w:t>
        </w:r>
        <w:r>
          <w:rPr>
            <w:rFonts w:ascii="Tahoma"/>
            <w:color w:val="007FAC"/>
            <w:sz w:val="16"/>
          </w:rPr>
          <w:t>versus</w:t>
        </w:r>
        <w:r>
          <w:rPr>
            <w:rFonts w:ascii="Tahoma"/>
            <w:color w:val="007FAC"/>
            <w:spacing w:val="60"/>
            <w:sz w:val="16"/>
          </w:rPr>
          <w:t> </w:t>
        </w:r>
        <w:r>
          <w:rPr>
            <w:rFonts w:ascii="Tahoma"/>
            <w:color w:val="007FAC"/>
            <w:sz w:val="16"/>
          </w:rPr>
          <w:t>standard</w:t>
        </w:r>
        <w:r>
          <w:rPr>
            <w:rFonts w:ascii="Tahoma"/>
            <w:color w:val="007FAC"/>
            <w:spacing w:val="58"/>
            <w:sz w:val="16"/>
          </w:rPr>
          <w:t> </w:t>
        </w:r>
        <w:r>
          <w:rPr>
            <w:rFonts w:ascii="Tahoma"/>
            <w:color w:val="007FAC"/>
            <w:sz w:val="16"/>
          </w:rPr>
          <w:t>prenatal</w:t>
        </w:r>
      </w:hyperlink>
    </w:p>
    <w:p>
      <w:pPr>
        <w:spacing w:line="228" w:lineRule="auto" w:before="92"/>
        <w:ind w:left="117" w:right="117" w:firstLine="0"/>
        <w:jc w:val="both"/>
        <w:rPr>
          <w:rFonts w:ascii="Tahoma" w:hAnsi="Tahoma"/>
          <w:sz w:val="16"/>
        </w:rPr>
      </w:pPr>
      <w:r>
        <w:rPr/>
        <w:br w:type="column"/>
      </w:r>
      <w:hyperlink r:id="rId28">
        <w:r>
          <w:rPr>
            <w:rFonts w:ascii="Tahoma" w:hAnsi="Tahoma"/>
            <w:color w:val="007FAC"/>
            <w:w w:val="95"/>
            <w:sz w:val="16"/>
          </w:rPr>
          <w:t>aneuploidy screening. N Engl J Med 2014;370:</w:t>
        </w:r>
      </w:hyperlink>
      <w:r>
        <w:rPr>
          <w:rFonts w:ascii="Tahoma" w:hAnsi="Tahoma"/>
          <w:color w:val="007FAC"/>
          <w:spacing w:val="1"/>
          <w:w w:val="95"/>
          <w:sz w:val="16"/>
        </w:rPr>
        <w:t> </w:t>
      </w:r>
      <w:hyperlink r:id="rId28">
        <w:bookmarkStart w:name="_bookmark12" w:id="31"/>
        <w:bookmarkEnd w:id="31"/>
        <w:r>
          <w:rPr>
            <w:rFonts w:ascii="Tahoma" w:hAnsi="Tahoma"/>
            <w:color w:val="007FAC"/>
            <w:sz w:val="16"/>
          </w:rPr>
          <w:t>79</w:t>
        </w:r>
        <w:r>
          <w:rPr>
            <w:rFonts w:ascii="Tahoma" w:hAnsi="Tahoma"/>
            <w:color w:val="007FAC"/>
            <w:sz w:val="16"/>
          </w:rPr>
          <w:t>9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808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166" w:lineRule="exact" w:before="0" w:after="0"/>
        <w:ind w:left="288" w:right="0" w:hanging="172"/>
        <w:jc w:val="both"/>
        <w:rPr>
          <w:sz w:val="16"/>
        </w:rPr>
      </w:pPr>
      <w:hyperlink r:id="rId29">
        <w:r>
          <w:rPr>
            <w:color w:val="007FAC"/>
            <w:sz w:val="16"/>
          </w:rPr>
          <w:t>Gregg</w:t>
        </w:r>
        <w:r>
          <w:rPr>
            <w:color w:val="007FAC"/>
            <w:spacing w:val="-6"/>
            <w:sz w:val="16"/>
          </w:rPr>
          <w:t> </w:t>
        </w:r>
        <w:r>
          <w:rPr>
            <w:color w:val="007FAC"/>
            <w:sz w:val="16"/>
          </w:rPr>
          <w:t>AR,</w:t>
        </w:r>
        <w:r>
          <w:rPr>
            <w:color w:val="007FAC"/>
            <w:spacing w:val="-6"/>
            <w:sz w:val="16"/>
          </w:rPr>
          <w:t> </w:t>
        </w:r>
        <w:r>
          <w:rPr>
            <w:color w:val="007FAC"/>
            <w:sz w:val="16"/>
          </w:rPr>
          <w:t>Skotko</w:t>
        </w:r>
        <w:r>
          <w:rPr>
            <w:color w:val="007FAC"/>
            <w:spacing w:val="-6"/>
            <w:sz w:val="16"/>
          </w:rPr>
          <w:t> </w:t>
        </w:r>
        <w:r>
          <w:rPr>
            <w:color w:val="007FAC"/>
            <w:sz w:val="16"/>
          </w:rPr>
          <w:t>BG,</w:t>
        </w:r>
        <w:r>
          <w:rPr>
            <w:color w:val="007FAC"/>
            <w:spacing w:val="-6"/>
            <w:sz w:val="16"/>
          </w:rPr>
          <w:t> </w:t>
        </w:r>
        <w:r>
          <w:rPr>
            <w:color w:val="007FAC"/>
            <w:sz w:val="16"/>
          </w:rPr>
          <w:t>Benkendorf</w:t>
        </w:r>
        <w:r>
          <w:rPr>
            <w:color w:val="007FAC"/>
            <w:spacing w:val="-4"/>
            <w:sz w:val="16"/>
          </w:rPr>
          <w:t> </w:t>
        </w:r>
        <w:r>
          <w:rPr>
            <w:color w:val="007FAC"/>
            <w:sz w:val="16"/>
          </w:rPr>
          <w:t>JL,</w:t>
        </w:r>
        <w:r>
          <w:rPr>
            <w:color w:val="007FAC"/>
            <w:spacing w:val="-5"/>
            <w:sz w:val="16"/>
          </w:rPr>
          <w:t> </w:t>
        </w:r>
        <w:r>
          <w:rPr>
            <w:color w:val="007FAC"/>
            <w:sz w:val="16"/>
          </w:rPr>
          <w:t>et</w:t>
        </w:r>
        <w:r>
          <w:rPr>
            <w:color w:val="007FAC"/>
            <w:spacing w:val="-5"/>
            <w:sz w:val="16"/>
          </w:rPr>
          <w:t> </w:t>
        </w:r>
        <w:r>
          <w:rPr>
            <w:color w:val="007FAC"/>
            <w:sz w:val="16"/>
          </w:rPr>
          <w:t>al.</w:t>
        </w:r>
      </w:hyperlink>
    </w:p>
    <w:p>
      <w:pPr>
        <w:spacing w:line="240" w:lineRule="auto" w:before="6"/>
        <w:ind w:left="117" w:right="117" w:firstLine="0"/>
        <w:jc w:val="both"/>
        <w:rPr>
          <w:rFonts w:ascii="Tahoma" w:hAnsi="Tahoma"/>
          <w:sz w:val="16"/>
        </w:rPr>
      </w:pPr>
      <w:hyperlink r:id="rId29">
        <w:r>
          <w:rPr>
            <w:rFonts w:ascii="Tahoma" w:hAnsi="Tahoma"/>
            <w:color w:val="007FAC"/>
            <w:w w:val="95"/>
            <w:sz w:val="16"/>
          </w:rPr>
          <w:t>Noninvasive prenatal screening for fetal aneu-</w:t>
        </w:r>
      </w:hyperlink>
      <w:r>
        <w:rPr>
          <w:rFonts w:ascii="Tahoma" w:hAnsi="Tahoma"/>
          <w:color w:val="007FAC"/>
          <w:spacing w:val="1"/>
          <w:w w:val="95"/>
          <w:sz w:val="16"/>
        </w:rPr>
        <w:t> </w:t>
      </w:r>
      <w:hyperlink r:id="rId29">
        <w:r>
          <w:rPr>
            <w:rFonts w:ascii="Tahoma" w:hAnsi="Tahoma"/>
            <w:color w:val="007FAC"/>
            <w:w w:val="95"/>
            <w:sz w:val="16"/>
          </w:rPr>
          <w:t>ploidy,</w:t>
        </w:r>
        <w:r>
          <w:rPr>
            <w:rFonts w:ascii="Tahoma" w:hAnsi="Tahoma"/>
            <w:color w:val="007FAC"/>
            <w:spacing w:val="-11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2016</w:t>
        </w:r>
        <w:r>
          <w:rPr>
            <w:rFonts w:ascii="Tahoma" w:hAnsi="Tahoma"/>
            <w:color w:val="007FAC"/>
            <w:spacing w:val="-12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update:</w:t>
        </w:r>
        <w:r>
          <w:rPr>
            <w:rFonts w:ascii="Tahoma" w:hAnsi="Tahoma"/>
            <w:color w:val="007FAC"/>
            <w:spacing w:val="-10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a</w:t>
        </w:r>
        <w:r>
          <w:rPr>
            <w:rFonts w:ascii="Tahoma" w:hAnsi="Tahoma"/>
            <w:color w:val="007FAC"/>
            <w:spacing w:val="-9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position</w:t>
        </w:r>
        <w:r>
          <w:rPr>
            <w:rFonts w:ascii="Tahoma" w:hAnsi="Tahoma"/>
            <w:color w:val="007FAC"/>
            <w:spacing w:val="-12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statement</w:t>
        </w:r>
        <w:r>
          <w:rPr>
            <w:rFonts w:ascii="Tahoma" w:hAnsi="Tahoma"/>
            <w:color w:val="007FAC"/>
            <w:spacing w:val="-9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of</w:t>
        </w:r>
        <w:r>
          <w:rPr>
            <w:rFonts w:ascii="Tahoma" w:hAnsi="Tahoma"/>
            <w:color w:val="007FAC"/>
            <w:spacing w:val="-11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the</w:t>
        </w:r>
      </w:hyperlink>
      <w:r>
        <w:rPr>
          <w:rFonts w:ascii="Tahoma" w:hAnsi="Tahoma"/>
          <w:color w:val="007FAC"/>
          <w:spacing w:val="-45"/>
          <w:w w:val="95"/>
          <w:sz w:val="16"/>
        </w:rPr>
        <w:t> </w:t>
      </w:r>
      <w:hyperlink r:id="rId29">
        <w:r>
          <w:rPr>
            <w:rFonts w:ascii="Tahoma" w:hAnsi="Tahoma"/>
            <w:color w:val="007FAC"/>
            <w:sz w:val="16"/>
          </w:rPr>
          <w:t>American</w:t>
        </w:r>
        <w:r>
          <w:rPr>
            <w:rFonts w:ascii="Tahoma" w:hAnsi="Tahoma"/>
            <w:color w:val="007FAC"/>
            <w:spacing w:val="-12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College</w:t>
        </w:r>
        <w:r>
          <w:rPr>
            <w:rFonts w:ascii="Tahoma" w:hAnsi="Tahoma"/>
            <w:color w:val="007FAC"/>
            <w:spacing w:val="-12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of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Medical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Genetics</w:t>
        </w:r>
        <w:r>
          <w:rPr>
            <w:rFonts w:ascii="Tahoma" w:hAnsi="Tahoma"/>
            <w:color w:val="007FAC"/>
            <w:spacing w:val="-12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and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Ge-</w:t>
        </w:r>
      </w:hyperlink>
      <w:r>
        <w:rPr>
          <w:rFonts w:ascii="Tahoma" w:hAnsi="Tahoma"/>
          <w:color w:val="007FAC"/>
          <w:spacing w:val="-48"/>
          <w:sz w:val="16"/>
        </w:rPr>
        <w:t> </w:t>
      </w:r>
      <w:hyperlink r:id="rId29">
        <w:r>
          <w:rPr>
            <w:rFonts w:ascii="Tahoma" w:hAnsi="Tahoma"/>
            <w:color w:val="007FAC"/>
            <w:sz w:val="16"/>
          </w:rPr>
          <w:t>nomics.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Genet</w:t>
        </w:r>
        <w:r>
          <w:rPr>
            <w:rFonts w:ascii="Tahoma" w:hAnsi="Tahoma"/>
            <w:color w:val="007FAC"/>
            <w:spacing w:val="-10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Med</w:t>
        </w:r>
        <w:r>
          <w:rPr>
            <w:rFonts w:ascii="Tahoma" w:hAnsi="Tahoma"/>
            <w:color w:val="007FAC"/>
            <w:spacing w:val="-10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2016;18:1056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65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165" w:lineRule="exact" w:before="0" w:after="0"/>
        <w:ind w:left="288" w:right="0" w:hanging="172"/>
        <w:jc w:val="both"/>
        <w:rPr>
          <w:sz w:val="16"/>
        </w:rPr>
      </w:pPr>
      <w:hyperlink r:id="rId30">
        <w:r>
          <w:rPr>
            <w:color w:val="007FAC"/>
            <w:sz w:val="16"/>
          </w:rPr>
          <w:t>Screening</w:t>
        </w:r>
        <w:r>
          <w:rPr>
            <w:color w:val="007FAC"/>
            <w:spacing w:val="-8"/>
            <w:sz w:val="16"/>
          </w:rPr>
          <w:t> </w:t>
        </w:r>
        <w:r>
          <w:rPr>
            <w:color w:val="007FAC"/>
            <w:sz w:val="16"/>
          </w:rPr>
          <w:t>for</w:t>
        </w:r>
        <w:r>
          <w:rPr>
            <w:color w:val="007FAC"/>
            <w:spacing w:val="-6"/>
            <w:sz w:val="16"/>
          </w:rPr>
          <w:t> </w:t>
        </w:r>
        <w:r>
          <w:rPr>
            <w:color w:val="007FAC"/>
            <w:sz w:val="16"/>
          </w:rPr>
          <w:t>fetal</w:t>
        </w:r>
        <w:r>
          <w:rPr>
            <w:color w:val="007FAC"/>
            <w:spacing w:val="-7"/>
            <w:sz w:val="16"/>
          </w:rPr>
          <w:t> </w:t>
        </w:r>
        <w:r>
          <w:rPr>
            <w:color w:val="007FAC"/>
            <w:sz w:val="16"/>
          </w:rPr>
          <w:t>chromosomal</w:t>
        </w:r>
        <w:r>
          <w:rPr>
            <w:color w:val="007FAC"/>
            <w:spacing w:val="-5"/>
            <w:sz w:val="16"/>
          </w:rPr>
          <w:t> </w:t>
        </w:r>
        <w:r>
          <w:rPr>
            <w:color w:val="007FAC"/>
            <w:sz w:val="16"/>
          </w:rPr>
          <w:t>abnormal-</w:t>
        </w:r>
      </w:hyperlink>
    </w:p>
    <w:p>
      <w:pPr>
        <w:spacing w:line="230" w:lineRule="auto" w:before="12"/>
        <w:ind w:left="117" w:right="117" w:firstLine="0"/>
        <w:jc w:val="both"/>
        <w:rPr>
          <w:rFonts w:ascii="Tahoma" w:hAnsi="Tahoma"/>
          <w:sz w:val="16"/>
        </w:rPr>
      </w:pPr>
      <w:hyperlink r:id="rId30">
        <w:r>
          <w:rPr>
            <w:rFonts w:ascii="Tahoma" w:hAnsi="Tahoma"/>
            <w:color w:val="007FAC"/>
            <w:w w:val="95"/>
            <w:sz w:val="16"/>
          </w:rPr>
          <w:t>ities: ACOG practice bulletin summary, Number</w:t>
        </w:r>
      </w:hyperlink>
      <w:r>
        <w:rPr>
          <w:rFonts w:ascii="Tahoma" w:hAnsi="Tahoma"/>
          <w:color w:val="007FAC"/>
          <w:spacing w:val="-45"/>
          <w:w w:val="95"/>
          <w:sz w:val="16"/>
        </w:rPr>
        <w:t> </w:t>
      </w:r>
      <w:hyperlink r:id="rId30">
        <w:bookmarkStart w:name="_bookmark13" w:id="32"/>
        <w:bookmarkEnd w:id="32"/>
        <w:r>
          <w:rPr>
            <w:rFonts w:ascii="Tahoma" w:hAnsi="Tahoma"/>
            <w:color w:val="007FAC"/>
            <w:sz w:val="16"/>
          </w:rPr>
          <w:t>226.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Obstet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Gynecol</w:t>
        </w:r>
        <w:r>
          <w:rPr>
            <w:rFonts w:ascii="Tahoma" w:hAnsi="Tahoma"/>
            <w:color w:val="007FAC"/>
            <w:spacing w:val="-12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2020;136:859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67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164" w:lineRule="exact" w:before="0" w:after="0"/>
        <w:ind w:left="288" w:right="0" w:hanging="172"/>
        <w:jc w:val="both"/>
        <w:rPr>
          <w:sz w:val="16"/>
        </w:rPr>
      </w:pPr>
      <w:hyperlink r:id="rId31">
        <w:r>
          <w:rPr>
            <w:color w:val="007FAC"/>
            <w:sz w:val="16"/>
          </w:rPr>
          <w:t>Nicolaides</w:t>
        </w:r>
        <w:r>
          <w:rPr>
            <w:color w:val="007FAC"/>
            <w:spacing w:val="80"/>
            <w:sz w:val="16"/>
          </w:rPr>
          <w:t> </w:t>
        </w:r>
        <w:r>
          <w:rPr>
            <w:color w:val="007FAC"/>
            <w:sz w:val="16"/>
          </w:rPr>
          <w:t>KH,  </w:t>
        </w:r>
        <w:r>
          <w:rPr>
            <w:color w:val="007FAC"/>
            <w:spacing w:val="29"/>
            <w:sz w:val="16"/>
          </w:rPr>
          <w:t> </w:t>
        </w:r>
        <w:r>
          <w:rPr>
            <w:color w:val="007FAC"/>
            <w:sz w:val="16"/>
          </w:rPr>
          <w:t>Syngelaki  </w:t>
        </w:r>
        <w:r>
          <w:rPr>
            <w:color w:val="007FAC"/>
            <w:spacing w:val="29"/>
            <w:sz w:val="16"/>
          </w:rPr>
          <w:t> </w:t>
        </w:r>
        <w:r>
          <w:rPr>
            <w:color w:val="007FAC"/>
            <w:sz w:val="16"/>
          </w:rPr>
          <w:t>A,  </w:t>
        </w:r>
        <w:r>
          <w:rPr>
            <w:color w:val="007FAC"/>
            <w:spacing w:val="29"/>
            <w:sz w:val="16"/>
          </w:rPr>
          <w:t> </w:t>
        </w:r>
        <w:r>
          <w:rPr>
            <w:color w:val="007FAC"/>
            <w:sz w:val="16"/>
          </w:rPr>
          <w:t>Gil  </w:t>
        </w:r>
        <w:r>
          <w:rPr>
            <w:color w:val="007FAC"/>
            <w:spacing w:val="30"/>
            <w:sz w:val="16"/>
          </w:rPr>
          <w:t> </w:t>
        </w:r>
        <w:r>
          <w:rPr>
            <w:color w:val="007FAC"/>
            <w:sz w:val="16"/>
          </w:rPr>
          <w:t>M,</w:t>
        </w:r>
      </w:hyperlink>
    </w:p>
    <w:p>
      <w:pPr>
        <w:spacing w:line="247" w:lineRule="auto" w:before="6"/>
        <w:ind w:left="117" w:right="117" w:firstLine="0"/>
        <w:jc w:val="both"/>
        <w:rPr>
          <w:rFonts w:ascii="Tahoma"/>
          <w:sz w:val="16"/>
        </w:rPr>
      </w:pPr>
      <w:hyperlink r:id="rId31">
        <w:r>
          <w:rPr>
            <w:rFonts w:ascii="Tahoma"/>
            <w:color w:val="007FAC"/>
            <w:w w:val="95"/>
            <w:sz w:val="16"/>
          </w:rPr>
          <w:t>Atanasova V, Markova D. Validation of targeted</w:t>
        </w:r>
      </w:hyperlink>
      <w:r>
        <w:rPr>
          <w:rFonts w:ascii="Tahoma"/>
          <w:color w:val="007FAC"/>
          <w:spacing w:val="-45"/>
          <w:w w:val="95"/>
          <w:sz w:val="16"/>
        </w:rPr>
        <w:t> </w:t>
      </w:r>
      <w:hyperlink r:id="rId31">
        <w:r>
          <w:rPr>
            <w:rFonts w:ascii="Tahoma"/>
            <w:color w:val="007FAC"/>
            <w:w w:val="95"/>
            <w:sz w:val="16"/>
          </w:rPr>
          <w:t>sequencing of single-nucleotide polymorphisms</w:t>
        </w:r>
      </w:hyperlink>
      <w:r>
        <w:rPr>
          <w:rFonts w:ascii="Tahoma"/>
          <w:color w:val="007FAC"/>
          <w:spacing w:val="-45"/>
          <w:w w:val="95"/>
          <w:sz w:val="16"/>
        </w:rPr>
        <w:t> </w:t>
      </w:r>
      <w:hyperlink r:id="rId31">
        <w:r>
          <w:rPr>
            <w:rFonts w:ascii="Tahoma"/>
            <w:color w:val="007FAC"/>
            <w:spacing w:val="-1"/>
            <w:w w:val="95"/>
            <w:sz w:val="16"/>
          </w:rPr>
          <w:t>for</w:t>
        </w:r>
        <w:r>
          <w:rPr>
            <w:rFonts w:ascii="Tahoma"/>
            <w:color w:val="007FAC"/>
            <w:spacing w:val="-20"/>
            <w:w w:val="95"/>
            <w:sz w:val="16"/>
          </w:rPr>
          <w:t> </w:t>
        </w:r>
        <w:r>
          <w:rPr>
            <w:rFonts w:ascii="Tahoma"/>
            <w:color w:val="007FAC"/>
            <w:spacing w:val="-1"/>
            <w:w w:val="95"/>
            <w:sz w:val="16"/>
          </w:rPr>
          <w:t>non-invasive</w:t>
        </w:r>
        <w:r>
          <w:rPr>
            <w:rFonts w:ascii="Tahoma"/>
            <w:color w:val="007FAC"/>
            <w:spacing w:val="-19"/>
            <w:w w:val="95"/>
            <w:sz w:val="16"/>
          </w:rPr>
          <w:t> </w:t>
        </w:r>
        <w:r>
          <w:rPr>
            <w:rFonts w:ascii="Tahoma"/>
            <w:color w:val="007FAC"/>
            <w:w w:val="95"/>
            <w:sz w:val="16"/>
          </w:rPr>
          <w:t>prenatal</w:t>
        </w:r>
        <w:r>
          <w:rPr>
            <w:rFonts w:ascii="Tahoma"/>
            <w:color w:val="007FAC"/>
            <w:spacing w:val="-20"/>
            <w:w w:val="95"/>
            <w:sz w:val="16"/>
          </w:rPr>
          <w:t> </w:t>
        </w:r>
        <w:r>
          <w:rPr>
            <w:rFonts w:ascii="Tahoma"/>
            <w:color w:val="007FAC"/>
            <w:w w:val="95"/>
            <w:sz w:val="16"/>
          </w:rPr>
          <w:t>detection</w:t>
        </w:r>
        <w:r>
          <w:rPr>
            <w:rFonts w:ascii="Tahoma"/>
            <w:color w:val="007FAC"/>
            <w:spacing w:val="-21"/>
            <w:w w:val="95"/>
            <w:sz w:val="16"/>
          </w:rPr>
          <w:t> </w:t>
        </w:r>
        <w:r>
          <w:rPr>
            <w:rFonts w:ascii="Tahoma"/>
            <w:color w:val="007FAC"/>
            <w:w w:val="95"/>
            <w:sz w:val="16"/>
          </w:rPr>
          <w:t>of</w:t>
        </w:r>
        <w:r>
          <w:rPr>
            <w:rFonts w:ascii="Tahoma"/>
            <w:color w:val="007FAC"/>
            <w:spacing w:val="-20"/>
            <w:w w:val="95"/>
            <w:sz w:val="16"/>
          </w:rPr>
          <w:t> </w:t>
        </w:r>
        <w:r>
          <w:rPr>
            <w:rFonts w:ascii="Tahoma"/>
            <w:color w:val="007FAC"/>
            <w:w w:val="95"/>
            <w:sz w:val="16"/>
          </w:rPr>
          <w:t>aneuploidy</w:t>
        </w:r>
      </w:hyperlink>
      <w:r>
        <w:rPr>
          <w:rFonts w:ascii="Tahoma"/>
          <w:color w:val="007FAC"/>
          <w:spacing w:val="-45"/>
          <w:w w:val="95"/>
          <w:sz w:val="16"/>
        </w:rPr>
        <w:t> </w:t>
      </w:r>
      <w:hyperlink r:id="rId31">
        <w:r>
          <w:rPr>
            <w:rFonts w:ascii="Tahoma"/>
            <w:color w:val="007FAC"/>
            <w:sz w:val="16"/>
          </w:rPr>
          <w:t>of</w:t>
        </w:r>
        <w:r>
          <w:rPr>
            <w:rFonts w:ascii="Tahoma"/>
            <w:color w:val="007FAC"/>
            <w:spacing w:val="-2"/>
            <w:sz w:val="16"/>
          </w:rPr>
          <w:t> </w:t>
        </w:r>
        <w:r>
          <w:rPr>
            <w:rFonts w:ascii="Tahoma"/>
            <w:color w:val="007FAC"/>
            <w:sz w:val="16"/>
          </w:rPr>
          <w:t>chromosomes</w:t>
        </w:r>
        <w:r>
          <w:rPr>
            <w:rFonts w:ascii="Tahoma"/>
            <w:color w:val="007FAC"/>
            <w:spacing w:val="-1"/>
            <w:sz w:val="16"/>
          </w:rPr>
          <w:t> </w:t>
        </w:r>
        <w:r>
          <w:rPr>
            <w:rFonts w:ascii="Tahoma"/>
            <w:color w:val="007FAC"/>
            <w:sz w:val="16"/>
          </w:rPr>
          <w:t>13,</w:t>
        </w:r>
        <w:r>
          <w:rPr>
            <w:rFonts w:ascii="Tahoma"/>
            <w:color w:val="007FAC"/>
            <w:spacing w:val="-2"/>
            <w:sz w:val="16"/>
          </w:rPr>
          <w:t> </w:t>
        </w:r>
        <w:r>
          <w:rPr>
            <w:rFonts w:ascii="Tahoma"/>
            <w:color w:val="007FAC"/>
            <w:sz w:val="16"/>
          </w:rPr>
          <w:t>18,</w:t>
        </w:r>
        <w:r>
          <w:rPr>
            <w:rFonts w:ascii="Tahoma"/>
            <w:color w:val="007FAC"/>
            <w:spacing w:val="-1"/>
            <w:sz w:val="16"/>
          </w:rPr>
          <w:t> </w:t>
        </w:r>
        <w:r>
          <w:rPr>
            <w:rFonts w:ascii="Tahoma"/>
            <w:color w:val="007FAC"/>
            <w:sz w:val="16"/>
          </w:rPr>
          <w:t>21,</w:t>
        </w:r>
        <w:r>
          <w:rPr>
            <w:rFonts w:ascii="Tahoma"/>
            <w:color w:val="007FAC"/>
            <w:spacing w:val="-1"/>
            <w:sz w:val="16"/>
          </w:rPr>
          <w:t> </w:t>
        </w:r>
        <w:r>
          <w:rPr>
            <w:rFonts w:ascii="Tahoma"/>
            <w:color w:val="007FAC"/>
            <w:sz w:val="16"/>
          </w:rPr>
          <w:t>X,</w:t>
        </w:r>
        <w:r>
          <w:rPr>
            <w:rFonts w:ascii="Tahoma"/>
            <w:color w:val="007FAC"/>
            <w:spacing w:val="-1"/>
            <w:sz w:val="16"/>
          </w:rPr>
          <w:t> </w:t>
        </w:r>
        <w:r>
          <w:rPr>
            <w:rFonts w:ascii="Tahoma"/>
            <w:color w:val="007FAC"/>
            <w:sz w:val="16"/>
          </w:rPr>
          <w:t>and</w:t>
        </w:r>
        <w:r>
          <w:rPr>
            <w:rFonts w:ascii="Tahoma"/>
            <w:color w:val="007FAC"/>
            <w:spacing w:val="-1"/>
            <w:sz w:val="16"/>
          </w:rPr>
          <w:t> </w:t>
        </w:r>
        <w:r>
          <w:rPr>
            <w:rFonts w:ascii="Tahoma"/>
            <w:color w:val="007FAC"/>
            <w:sz w:val="16"/>
          </w:rPr>
          <w:t>Y.</w:t>
        </w:r>
        <w:r>
          <w:rPr>
            <w:rFonts w:ascii="Tahoma"/>
            <w:color w:val="007FAC"/>
            <w:spacing w:val="-2"/>
            <w:sz w:val="16"/>
          </w:rPr>
          <w:t> </w:t>
        </w:r>
        <w:r>
          <w:rPr>
            <w:rFonts w:ascii="Tahoma"/>
            <w:color w:val="007FAC"/>
            <w:sz w:val="16"/>
          </w:rPr>
          <w:t>Prenat</w:t>
        </w:r>
      </w:hyperlink>
    </w:p>
    <w:p>
      <w:pPr>
        <w:spacing w:line="216" w:lineRule="exact" w:before="0"/>
        <w:ind w:left="117" w:right="0" w:firstLine="0"/>
        <w:jc w:val="both"/>
        <w:rPr>
          <w:rFonts w:ascii="Tahoma" w:hAnsi="Tahoma"/>
          <w:sz w:val="16"/>
        </w:rPr>
      </w:pPr>
      <w:bookmarkStart w:name="_bookmark14" w:id="33"/>
      <w:bookmarkEnd w:id="33"/>
      <w:r>
        <w:rPr/>
      </w:r>
      <w:hyperlink r:id="rId31">
        <w:r>
          <w:rPr>
            <w:rFonts w:ascii="Tahoma" w:hAnsi="Tahoma"/>
            <w:color w:val="007FAC"/>
            <w:w w:val="95"/>
            <w:sz w:val="16"/>
          </w:rPr>
          <w:t>Diagn</w:t>
        </w:r>
        <w:r>
          <w:rPr>
            <w:rFonts w:ascii="Tahoma" w:hAnsi="Tahoma"/>
            <w:color w:val="007FAC"/>
            <w:spacing w:val="22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2013;33:575</w:t>
        </w:r>
        <w:r>
          <w:rPr>
            <w:rFonts w:ascii="Lucida Sans Unicode" w:hAnsi="Lucida Sans Unicode"/>
            <w:color w:val="007FAC"/>
            <w:w w:val="95"/>
            <w:sz w:val="16"/>
          </w:rPr>
          <w:t>–</w:t>
        </w:r>
        <w:r>
          <w:rPr>
            <w:rFonts w:ascii="Tahoma" w:hAnsi="Tahoma"/>
            <w:color w:val="007FAC"/>
            <w:w w:val="95"/>
            <w:sz w:val="16"/>
          </w:rPr>
          <w:t>9</w:t>
        </w:r>
      </w:hyperlink>
      <w:r>
        <w:rPr>
          <w:rFonts w:ascii="Tahoma" w:hAnsi="Tahoma"/>
          <w:w w:val="95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77" w:lineRule="exact" w:before="0" w:after="0"/>
        <w:ind w:left="375" w:right="0" w:hanging="259"/>
        <w:jc w:val="both"/>
        <w:rPr>
          <w:sz w:val="16"/>
        </w:rPr>
      </w:pPr>
      <w:hyperlink r:id="rId32">
        <w:r>
          <w:rPr>
            <w:color w:val="007FAC"/>
            <w:sz w:val="16"/>
          </w:rPr>
          <w:t>Ryan</w:t>
        </w:r>
        <w:r>
          <w:rPr>
            <w:color w:val="007FAC"/>
            <w:spacing w:val="11"/>
            <w:sz w:val="16"/>
          </w:rPr>
          <w:t> </w:t>
        </w:r>
        <w:r>
          <w:rPr>
            <w:color w:val="007FAC"/>
            <w:sz w:val="16"/>
          </w:rPr>
          <w:t>A,</w:t>
        </w:r>
        <w:r>
          <w:rPr>
            <w:color w:val="007FAC"/>
            <w:spacing w:val="12"/>
            <w:sz w:val="16"/>
          </w:rPr>
          <w:t> </w:t>
        </w:r>
        <w:r>
          <w:rPr>
            <w:color w:val="007FAC"/>
            <w:sz w:val="16"/>
          </w:rPr>
          <w:t>Hunkapiller</w:t>
        </w:r>
        <w:r>
          <w:rPr>
            <w:color w:val="007FAC"/>
            <w:spacing w:val="10"/>
            <w:sz w:val="16"/>
          </w:rPr>
          <w:t> </w:t>
        </w:r>
        <w:r>
          <w:rPr>
            <w:color w:val="007FAC"/>
            <w:sz w:val="16"/>
          </w:rPr>
          <w:t>N,</w:t>
        </w:r>
        <w:r>
          <w:rPr>
            <w:color w:val="007FAC"/>
            <w:spacing w:val="11"/>
            <w:sz w:val="16"/>
          </w:rPr>
          <w:t> </w:t>
        </w:r>
        <w:r>
          <w:rPr>
            <w:color w:val="007FAC"/>
            <w:sz w:val="16"/>
          </w:rPr>
          <w:t>Banjevic</w:t>
        </w:r>
        <w:r>
          <w:rPr>
            <w:color w:val="007FAC"/>
            <w:spacing w:val="11"/>
            <w:sz w:val="16"/>
          </w:rPr>
          <w:t> </w:t>
        </w:r>
        <w:r>
          <w:rPr>
            <w:color w:val="007FAC"/>
            <w:sz w:val="16"/>
          </w:rPr>
          <w:t>M,</w:t>
        </w:r>
        <w:r>
          <w:rPr>
            <w:color w:val="007FAC"/>
            <w:spacing w:val="12"/>
            <w:sz w:val="16"/>
          </w:rPr>
          <w:t> </w:t>
        </w:r>
        <w:r>
          <w:rPr>
            <w:color w:val="007FAC"/>
            <w:sz w:val="16"/>
          </w:rPr>
          <w:t>et</w:t>
        </w:r>
        <w:r>
          <w:rPr>
            <w:color w:val="007FAC"/>
            <w:spacing w:val="12"/>
            <w:sz w:val="16"/>
          </w:rPr>
          <w:t> </w:t>
        </w:r>
        <w:r>
          <w:rPr>
            <w:color w:val="007FAC"/>
            <w:sz w:val="16"/>
          </w:rPr>
          <w:t>al.</w:t>
        </w:r>
      </w:hyperlink>
    </w:p>
    <w:p>
      <w:pPr>
        <w:spacing w:line="240" w:lineRule="auto" w:before="7"/>
        <w:ind w:left="117" w:right="118" w:firstLine="0"/>
        <w:jc w:val="both"/>
        <w:rPr>
          <w:rFonts w:ascii="Tahoma" w:hAnsi="Tahoma"/>
          <w:sz w:val="16"/>
        </w:rPr>
      </w:pPr>
      <w:hyperlink r:id="rId32">
        <w:r>
          <w:rPr>
            <w:rFonts w:ascii="Tahoma" w:hAnsi="Tahoma"/>
            <w:color w:val="007FAC"/>
            <w:sz w:val="16"/>
          </w:rPr>
          <w:t>Validation</w:t>
        </w:r>
        <w:r>
          <w:rPr>
            <w:rFonts w:ascii="Tahoma" w:hAnsi="Tahoma"/>
            <w:color w:val="007FAC"/>
            <w:spacing w:val="-8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of</w:t>
        </w:r>
        <w:r>
          <w:rPr>
            <w:rFonts w:ascii="Tahoma" w:hAnsi="Tahoma"/>
            <w:color w:val="007FAC"/>
            <w:spacing w:val="-7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an</w:t>
        </w:r>
        <w:r>
          <w:rPr>
            <w:rFonts w:ascii="Tahoma" w:hAnsi="Tahoma"/>
            <w:color w:val="007FAC"/>
            <w:spacing w:val="-6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enhanced</w:t>
        </w:r>
        <w:r>
          <w:rPr>
            <w:rFonts w:ascii="Tahoma" w:hAnsi="Tahoma"/>
            <w:color w:val="007FAC"/>
            <w:spacing w:val="-7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version</w:t>
        </w:r>
        <w:r>
          <w:rPr>
            <w:rFonts w:ascii="Tahoma" w:hAnsi="Tahoma"/>
            <w:color w:val="007FAC"/>
            <w:spacing w:val="-8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of</w:t>
        </w:r>
        <w:r>
          <w:rPr>
            <w:rFonts w:ascii="Tahoma" w:hAnsi="Tahoma"/>
            <w:color w:val="007FAC"/>
            <w:spacing w:val="-7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a</w:t>
        </w:r>
        <w:r>
          <w:rPr>
            <w:rFonts w:ascii="Tahoma" w:hAnsi="Tahoma"/>
            <w:color w:val="007FAC"/>
            <w:spacing w:val="-7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single-</w:t>
        </w:r>
      </w:hyperlink>
      <w:r>
        <w:rPr>
          <w:rFonts w:ascii="Tahoma" w:hAnsi="Tahoma"/>
          <w:color w:val="007FAC"/>
          <w:spacing w:val="-48"/>
          <w:sz w:val="16"/>
        </w:rPr>
        <w:t> </w:t>
      </w:r>
      <w:hyperlink r:id="rId32">
        <w:r>
          <w:rPr>
            <w:rFonts w:ascii="Tahoma" w:hAnsi="Tahoma"/>
            <w:color w:val="007FAC"/>
            <w:spacing w:val="-1"/>
            <w:sz w:val="16"/>
          </w:rPr>
          <w:t>nucleotide</w:t>
        </w:r>
        <w:r>
          <w:rPr>
            <w:rFonts w:ascii="Tahoma" w:hAnsi="Tahoma"/>
            <w:color w:val="007FAC"/>
            <w:sz w:val="16"/>
          </w:rPr>
          <w:t> </w:t>
        </w:r>
        <w:r>
          <w:rPr>
            <w:rFonts w:ascii="Tahoma" w:hAnsi="Tahoma"/>
            <w:color w:val="007FAC"/>
            <w:spacing w:val="-1"/>
            <w:sz w:val="16"/>
          </w:rPr>
          <w:t>polymorphism-based</w:t>
        </w:r>
        <w:r>
          <w:rPr>
            <w:rFonts w:ascii="Tahoma" w:hAnsi="Tahoma"/>
            <w:color w:val="007FAC"/>
            <w:sz w:val="16"/>
          </w:rPr>
          <w:t> noninvasive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32">
        <w:r>
          <w:rPr>
            <w:rFonts w:ascii="Tahoma" w:hAnsi="Tahoma"/>
            <w:color w:val="007FAC"/>
            <w:w w:val="95"/>
            <w:sz w:val="16"/>
          </w:rPr>
          <w:t>prenatal test for detection of fetal aneuploidies.</w:t>
        </w:r>
      </w:hyperlink>
      <w:r>
        <w:rPr>
          <w:rFonts w:ascii="Tahoma" w:hAnsi="Tahoma"/>
          <w:color w:val="007FAC"/>
          <w:spacing w:val="-46"/>
          <w:w w:val="95"/>
          <w:sz w:val="16"/>
        </w:rPr>
        <w:t> </w:t>
      </w:r>
      <w:hyperlink r:id="rId32">
        <w:bookmarkStart w:name="_bookmark15" w:id="34"/>
        <w:bookmarkEnd w:id="34"/>
        <w:r>
          <w:rPr>
            <w:rFonts w:ascii="Tahoma" w:hAnsi="Tahoma"/>
            <w:color w:val="007FAC"/>
            <w:spacing w:val="-1"/>
            <w:sz w:val="16"/>
          </w:rPr>
          <w:t>Fetal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Diagn</w:t>
        </w:r>
        <w:r>
          <w:rPr>
            <w:rFonts w:ascii="Tahoma" w:hAnsi="Tahoma"/>
            <w:color w:val="007FAC"/>
            <w:spacing w:val="-13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Ther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2016;40:219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23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65" w:lineRule="exact" w:before="0" w:after="0"/>
        <w:ind w:left="375" w:right="0" w:hanging="259"/>
        <w:jc w:val="both"/>
        <w:rPr>
          <w:sz w:val="16"/>
        </w:rPr>
      </w:pPr>
      <w:hyperlink r:id="rId33">
        <w:r>
          <w:rPr>
            <w:color w:val="007FAC"/>
            <w:sz w:val="16"/>
          </w:rPr>
          <w:t>Benn</w:t>
        </w:r>
        <w:r>
          <w:rPr>
            <w:color w:val="007FAC"/>
            <w:spacing w:val="-12"/>
            <w:sz w:val="16"/>
          </w:rPr>
          <w:t> </w:t>
        </w:r>
        <w:r>
          <w:rPr>
            <w:color w:val="007FAC"/>
            <w:sz w:val="16"/>
          </w:rPr>
          <w:t>P,</w:t>
        </w:r>
        <w:r>
          <w:rPr>
            <w:color w:val="007FAC"/>
            <w:spacing w:val="-11"/>
            <w:sz w:val="16"/>
          </w:rPr>
          <w:t> </w:t>
        </w:r>
        <w:r>
          <w:rPr>
            <w:color w:val="007FAC"/>
            <w:sz w:val="16"/>
          </w:rPr>
          <w:t>Cuckle</w:t>
        </w:r>
        <w:r>
          <w:rPr>
            <w:color w:val="007FAC"/>
            <w:spacing w:val="-11"/>
            <w:sz w:val="16"/>
          </w:rPr>
          <w:t> </w:t>
        </w:r>
        <w:r>
          <w:rPr>
            <w:color w:val="007FAC"/>
            <w:sz w:val="16"/>
          </w:rPr>
          <w:t>H,</w:t>
        </w:r>
        <w:r>
          <w:rPr>
            <w:color w:val="007FAC"/>
            <w:spacing w:val="-11"/>
            <w:sz w:val="16"/>
          </w:rPr>
          <w:t> </w:t>
        </w:r>
        <w:r>
          <w:rPr>
            <w:color w:val="007FAC"/>
            <w:sz w:val="16"/>
          </w:rPr>
          <w:t>Pergament</w:t>
        </w:r>
        <w:r>
          <w:rPr>
            <w:color w:val="007FAC"/>
            <w:spacing w:val="-11"/>
            <w:sz w:val="16"/>
          </w:rPr>
          <w:t> </w:t>
        </w:r>
        <w:r>
          <w:rPr>
            <w:color w:val="007FAC"/>
            <w:sz w:val="16"/>
          </w:rPr>
          <w:t>E.</w:t>
        </w:r>
        <w:r>
          <w:rPr>
            <w:color w:val="007FAC"/>
            <w:spacing w:val="-11"/>
            <w:sz w:val="16"/>
          </w:rPr>
          <w:t> </w:t>
        </w:r>
        <w:r>
          <w:rPr>
            <w:color w:val="007FAC"/>
            <w:sz w:val="16"/>
          </w:rPr>
          <w:t>Non-inva-</w:t>
        </w:r>
      </w:hyperlink>
    </w:p>
    <w:p>
      <w:pPr>
        <w:spacing w:line="237" w:lineRule="auto" w:before="8"/>
        <w:ind w:left="117" w:right="117" w:firstLine="0"/>
        <w:jc w:val="both"/>
        <w:rPr>
          <w:rFonts w:ascii="Tahoma" w:hAnsi="Tahoma"/>
          <w:sz w:val="16"/>
        </w:rPr>
      </w:pPr>
      <w:hyperlink r:id="rId33">
        <w:r>
          <w:rPr>
            <w:rFonts w:ascii="Tahoma" w:hAnsi="Tahoma"/>
            <w:color w:val="007FAC"/>
            <w:w w:val="95"/>
            <w:sz w:val="16"/>
          </w:rPr>
          <w:t>sive</w:t>
        </w:r>
        <w:r>
          <w:rPr>
            <w:rFonts w:ascii="Tahoma" w:hAnsi="Tahoma"/>
            <w:color w:val="007FAC"/>
            <w:spacing w:val="-6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prenatal</w:t>
        </w:r>
        <w:r>
          <w:rPr>
            <w:rFonts w:ascii="Tahoma" w:hAnsi="Tahoma"/>
            <w:color w:val="007FAC"/>
            <w:spacing w:val="-7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diagnosis</w:t>
        </w:r>
        <w:r>
          <w:rPr>
            <w:rFonts w:ascii="Tahoma" w:hAnsi="Tahoma"/>
            <w:color w:val="007FAC"/>
            <w:spacing w:val="-7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for</w:t>
        </w:r>
        <w:r>
          <w:rPr>
            <w:rFonts w:ascii="Tahoma" w:hAnsi="Tahoma"/>
            <w:color w:val="007FAC"/>
            <w:spacing w:val="-5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Down</w:t>
        </w:r>
        <w:r>
          <w:rPr>
            <w:rFonts w:ascii="Tahoma" w:hAnsi="Tahoma"/>
            <w:color w:val="007FAC"/>
            <w:spacing w:val="-7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syndrome:</w:t>
        </w:r>
        <w:r>
          <w:rPr>
            <w:rFonts w:ascii="Tahoma" w:hAnsi="Tahoma"/>
            <w:color w:val="007FAC"/>
            <w:spacing w:val="-5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the</w:t>
        </w:r>
      </w:hyperlink>
      <w:r>
        <w:rPr>
          <w:rFonts w:ascii="Tahoma" w:hAnsi="Tahoma"/>
          <w:color w:val="007FAC"/>
          <w:spacing w:val="-45"/>
          <w:w w:val="95"/>
          <w:sz w:val="16"/>
        </w:rPr>
        <w:t> </w:t>
      </w:r>
      <w:hyperlink r:id="rId33">
        <w:r>
          <w:rPr>
            <w:rFonts w:ascii="Tahoma" w:hAnsi="Tahoma"/>
            <w:color w:val="007FAC"/>
            <w:sz w:val="16"/>
          </w:rPr>
          <w:t>paradigm will shift, but slowly. Ultrasound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33">
        <w:bookmarkStart w:name="_bookmark16" w:id="35"/>
        <w:bookmarkEnd w:id="35"/>
        <w:r>
          <w:rPr>
            <w:rFonts w:ascii="Tahoma" w:hAnsi="Tahoma"/>
            <w:color w:val="007FAC"/>
            <w:sz w:val="16"/>
          </w:rPr>
          <w:t>Obstet</w:t>
        </w:r>
        <w:r>
          <w:rPr>
            <w:rFonts w:ascii="Tahoma" w:hAnsi="Tahoma"/>
            <w:color w:val="007FAC"/>
            <w:spacing w:val="-10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Gynecol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2012;39:127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30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63" w:lineRule="exact" w:before="0" w:after="0"/>
        <w:ind w:left="375" w:right="0" w:hanging="259"/>
        <w:jc w:val="both"/>
        <w:rPr>
          <w:sz w:val="16"/>
        </w:rPr>
      </w:pPr>
      <w:hyperlink r:id="rId34">
        <w:r>
          <w:rPr>
            <w:color w:val="007FAC"/>
            <w:sz w:val="16"/>
          </w:rPr>
          <w:t>Dar P, Curnow</w:t>
        </w:r>
        <w:r>
          <w:rPr>
            <w:color w:val="007FAC"/>
            <w:spacing w:val="-1"/>
            <w:sz w:val="16"/>
          </w:rPr>
          <w:t> </w:t>
        </w:r>
        <w:r>
          <w:rPr>
            <w:color w:val="007FAC"/>
            <w:sz w:val="16"/>
          </w:rPr>
          <w:t>KJ,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Gross</w:t>
        </w:r>
        <w:r>
          <w:rPr>
            <w:color w:val="007FAC"/>
            <w:spacing w:val="-1"/>
            <w:sz w:val="16"/>
          </w:rPr>
          <w:t> </w:t>
        </w:r>
        <w:r>
          <w:rPr>
            <w:color w:val="007FAC"/>
            <w:sz w:val="16"/>
          </w:rPr>
          <w:t>SJ,</w:t>
        </w:r>
        <w:r>
          <w:rPr>
            <w:color w:val="007FAC"/>
            <w:spacing w:val="-1"/>
            <w:sz w:val="16"/>
          </w:rPr>
          <w:t> </w:t>
        </w:r>
        <w:r>
          <w:rPr>
            <w:color w:val="007FAC"/>
            <w:sz w:val="16"/>
          </w:rPr>
          <w:t>et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al. Clinical</w:t>
        </w:r>
      </w:hyperlink>
    </w:p>
    <w:p>
      <w:pPr>
        <w:spacing w:line="240" w:lineRule="auto" w:before="6"/>
        <w:ind w:left="117" w:right="117" w:firstLine="0"/>
        <w:jc w:val="both"/>
        <w:rPr>
          <w:rFonts w:ascii="Tahoma" w:hAnsi="Tahoma"/>
          <w:sz w:val="16"/>
        </w:rPr>
      </w:pPr>
      <w:hyperlink r:id="rId34">
        <w:r>
          <w:rPr>
            <w:rFonts w:ascii="Tahoma" w:hAnsi="Tahoma"/>
            <w:color w:val="007FAC"/>
            <w:w w:val="95"/>
            <w:sz w:val="16"/>
          </w:rPr>
          <w:t>experience</w:t>
        </w:r>
        <w:r>
          <w:rPr>
            <w:rFonts w:ascii="Tahoma" w:hAnsi="Tahoma"/>
            <w:color w:val="007FAC"/>
            <w:spacing w:val="-17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and</w:t>
        </w:r>
        <w:r>
          <w:rPr>
            <w:rFonts w:ascii="Tahoma" w:hAnsi="Tahoma"/>
            <w:color w:val="007FAC"/>
            <w:spacing w:val="-17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follow-up</w:t>
        </w:r>
        <w:r>
          <w:rPr>
            <w:rFonts w:ascii="Tahoma" w:hAnsi="Tahoma"/>
            <w:color w:val="007FAC"/>
            <w:spacing w:val="-16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with</w:t>
        </w:r>
        <w:r>
          <w:rPr>
            <w:rFonts w:ascii="Tahoma" w:hAnsi="Tahoma"/>
            <w:color w:val="007FAC"/>
            <w:spacing w:val="-15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large</w:t>
        </w:r>
        <w:r>
          <w:rPr>
            <w:rFonts w:ascii="Tahoma" w:hAnsi="Tahoma"/>
            <w:color w:val="007FAC"/>
            <w:spacing w:val="-17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scale</w:t>
        </w:r>
        <w:r>
          <w:rPr>
            <w:rFonts w:ascii="Tahoma" w:hAnsi="Tahoma"/>
            <w:color w:val="007FAC"/>
            <w:spacing w:val="-16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single-</w:t>
        </w:r>
      </w:hyperlink>
      <w:r>
        <w:rPr>
          <w:rFonts w:ascii="Tahoma" w:hAnsi="Tahoma"/>
          <w:color w:val="007FAC"/>
          <w:spacing w:val="-45"/>
          <w:w w:val="95"/>
          <w:sz w:val="16"/>
        </w:rPr>
        <w:t> </w:t>
      </w:r>
      <w:hyperlink r:id="rId34">
        <w:r>
          <w:rPr>
            <w:rFonts w:ascii="Tahoma" w:hAnsi="Tahoma"/>
            <w:color w:val="007FAC"/>
            <w:spacing w:val="-1"/>
            <w:sz w:val="16"/>
          </w:rPr>
          <w:t>nucleotide</w:t>
        </w:r>
        <w:r>
          <w:rPr>
            <w:rFonts w:ascii="Tahoma" w:hAnsi="Tahoma"/>
            <w:color w:val="007FAC"/>
            <w:sz w:val="16"/>
          </w:rPr>
          <w:t> </w:t>
        </w:r>
        <w:r>
          <w:rPr>
            <w:rFonts w:ascii="Tahoma" w:hAnsi="Tahoma"/>
            <w:color w:val="007FAC"/>
            <w:spacing w:val="-1"/>
            <w:sz w:val="16"/>
          </w:rPr>
          <w:t>polymorphism-based</w:t>
        </w:r>
        <w:r>
          <w:rPr>
            <w:rFonts w:ascii="Tahoma" w:hAnsi="Tahoma"/>
            <w:color w:val="007FAC"/>
            <w:sz w:val="16"/>
          </w:rPr>
          <w:t> noninvasive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34">
        <w:r>
          <w:rPr>
            <w:rFonts w:ascii="Tahoma" w:hAnsi="Tahoma"/>
            <w:color w:val="007FAC"/>
            <w:sz w:val="16"/>
          </w:rPr>
          <w:t>prenatal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aneuploidy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testing.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Am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J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Obstet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34">
        <w:bookmarkStart w:name="_bookmark17" w:id="36"/>
        <w:bookmarkEnd w:id="36"/>
        <w:r>
          <w:rPr>
            <w:rFonts w:ascii="Tahoma" w:hAnsi="Tahoma"/>
            <w:color w:val="007FAC"/>
            <w:sz w:val="16"/>
          </w:rPr>
          <w:t>Gynecol</w:t>
        </w:r>
        <w:r>
          <w:rPr>
            <w:rFonts w:ascii="Tahoma" w:hAnsi="Tahoma"/>
            <w:color w:val="007FAC"/>
            <w:spacing w:val="-10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2014;211:527.e1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17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65" w:lineRule="exact" w:before="0" w:after="0"/>
        <w:ind w:left="375" w:right="0" w:hanging="259"/>
        <w:jc w:val="left"/>
        <w:rPr>
          <w:sz w:val="16"/>
        </w:rPr>
      </w:pPr>
      <w:hyperlink r:id="rId35">
        <w:r>
          <w:rPr>
            <w:color w:val="007FAC"/>
            <w:w w:val="95"/>
            <w:sz w:val="16"/>
          </w:rPr>
          <w:t>Zhang</w:t>
        </w:r>
        <w:r>
          <w:rPr>
            <w:color w:val="007FAC"/>
            <w:spacing w:val="-7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H,</w:t>
        </w:r>
        <w:r>
          <w:rPr>
            <w:color w:val="007FAC"/>
            <w:spacing w:val="-4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Gao</w:t>
        </w:r>
        <w:r>
          <w:rPr>
            <w:color w:val="007FAC"/>
            <w:spacing w:val="-8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Y,</w:t>
        </w:r>
        <w:r>
          <w:rPr>
            <w:color w:val="007FAC"/>
            <w:spacing w:val="-6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Jiang</w:t>
        </w:r>
        <w:r>
          <w:rPr>
            <w:color w:val="007FAC"/>
            <w:spacing w:val="-7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F,</w:t>
        </w:r>
        <w:r>
          <w:rPr>
            <w:color w:val="007FAC"/>
            <w:spacing w:val="-6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et</w:t>
        </w:r>
        <w:r>
          <w:rPr>
            <w:color w:val="007FAC"/>
            <w:spacing w:val="-6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al.</w:t>
        </w:r>
        <w:r>
          <w:rPr>
            <w:color w:val="007FAC"/>
            <w:spacing w:val="-6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Non-invasive</w:t>
        </w:r>
      </w:hyperlink>
    </w:p>
    <w:p>
      <w:pPr>
        <w:spacing w:line="237" w:lineRule="auto" w:before="7"/>
        <w:ind w:left="117" w:right="117" w:firstLine="0"/>
        <w:jc w:val="both"/>
        <w:rPr>
          <w:rFonts w:ascii="Tahoma" w:hAnsi="Tahoma"/>
          <w:sz w:val="16"/>
        </w:rPr>
      </w:pPr>
      <w:hyperlink r:id="rId35">
        <w:r>
          <w:rPr>
            <w:rFonts w:ascii="Tahoma" w:hAnsi="Tahoma"/>
            <w:color w:val="007FAC"/>
            <w:sz w:val="16"/>
          </w:rPr>
          <w:t>prenatal testing for trisomies 21, 18 and 13: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35">
        <w:r>
          <w:rPr>
            <w:rFonts w:ascii="Tahoma" w:hAnsi="Tahoma"/>
            <w:color w:val="007FAC"/>
            <w:spacing w:val="-1"/>
            <w:sz w:val="16"/>
          </w:rPr>
          <w:t>clinical</w:t>
        </w:r>
        <w:r>
          <w:rPr>
            <w:rFonts w:ascii="Tahoma" w:hAnsi="Tahoma"/>
            <w:color w:val="007FAC"/>
            <w:spacing w:val="-8"/>
            <w:sz w:val="16"/>
          </w:rPr>
          <w:t> </w:t>
        </w:r>
        <w:r>
          <w:rPr>
            <w:rFonts w:ascii="Tahoma" w:hAnsi="Tahoma"/>
            <w:color w:val="007FAC"/>
            <w:spacing w:val="-1"/>
            <w:sz w:val="16"/>
          </w:rPr>
          <w:t>experience</w:t>
        </w:r>
        <w:r>
          <w:rPr>
            <w:rFonts w:ascii="Tahoma" w:hAnsi="Tahoma"/>
            <w:color w:val="007FAC"/>
            <w:spacing w:val="-7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from</w:t>
        </w:r>
        <w:r>
          <w:rPr>
            <w:rFonts w:ascii="Tahoma" w:hAnsi="Tahoma"/>
            <w:color w:val="007FAC"/>
            <w:spacing w:val="-8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146,958</w:t>
        </w:r>
        <w:r>
          <w:rPr>
            <w:rFonts w:ascii="Tahoma" w:hAnsi="Tahoma"/>
            <w:color w:val="007FAC"/>
            <w:spacing w:val="-7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pregnancies.</w:t>
        </w:r>
      </w:hyperlink>
      <w:r>
        <w:rPr>
          <w:rFonts w:ascii="Tahoma" w:hAnsi="Tahoma"/>
          <w:color w:val="007FAC"/>
          <w:spacing w:val="-48"/>
          <w:sz w:val="16"/>
        </w:rPr>
        <w:t> </w:t>
      </w:r>
      <w:hyperlink r:id="rId35">
        <w:bookmarkStart w:name="_bookmark18" w:id="37"/>
        <w:bookmarkEnd w:id="37"/>
        <w:r>
          <w:rPr>
            <w:rFonts w:ascii="Tahoma" w:hAnsi="Tahoma"/>
            <w:color w:val="007FAC"/>
            <w:w w:val="95"/>
            <w:sz w:val="16"/>
          </w:rPr>
          <w:t>Ultrasound</w:t>
        </w:r>
        <w:r>
          <w:rPr>
            <w:rFonts w:ascii="Tahoma" w:hAnsi="Tahoma"/>
            <w:color w:val="007FAC"/>
            <w:spacing w:val="3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Obstet</w:t>
        </w:r>
        <w:r>
          <w:rPr>
            <w:rFonts w:ascii="Tahoma" w:hAnsi="Tahoma"/>
            <w:color w:val="007FAC"/>
            <w:spacing w:val="3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Gynecol</w:t>
        </w:r>
        <w:r>
          <w:rPr>
            <w:rFonts w:ascii="Tahoma" w:hAnsi="Tahoma"/>
            <w:color w:val="007FAC"/>
            <w:spacing w:val="4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2015;45:530</w:t>
        </w:r>
        <w:r>
          <w:rPr>
            <w:rFonts w:ascii="Lucida Sans Unicode" w:hAnsi="Lucida Sans Unicode"/>
            <w:color w:val="007FAC"/>
            <w:w w:val="95"/>
            <w:sz w:val="16"/>
          </w:rPr>
          <w:t>–</w:t>
        </w:r>
        <w:r>
          <w:rPr>
            <w:rFonts w:ascii="Tahoma" w:hAnsi="Tahoma"/>
            <w:color w:val="007FAC"/>
            <w:w w:val="95"/>
            <w:sz w:val="16"/>
          </w:rPr>
          <w:t>8</w:t>
        </w:r>
      </w:hyperlink>
      <w:r>
        <w:rPr>
          <w:rFonts w:ascii="Tahoma" w:hAnsi="Tahoma"/>
          <w:w w:val="95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59" w:lineRule="exact" w:before="0" w:after="0"/>
        <w:ind w:left="375" w:right="0" w:hanging="259"/>
        <w:jc w:val="left"/>
        <w:rPr>
          <w:sz w:val="16"/>
        </w:rPr>
      </w:pPr>
      <w:hyperlink r:id="rId36">
        <w:r>
          <w:rPr>
            <w:color w:val="007FAC"/>
            <w:w w:val="95"/>
            <w:sz w:val="16"/>
          </w:rPr>
          <w:t>Chitty</w:t>
        </w:r>
        <w:r>
          <w:rPr>
            <w:color w:val="007FAC"/>
            <w:spacing w:val="-3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LS.</w:t>
        </w:r>
        <w:r>
          <w:rPr>
            <w:color w:val="007FAC"/>
            <w:spacing w:val="-3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Use</w:t>
        </w:r>
        <w:r>
          <w:rPr>
            <w:color w:val="007FAC"/>
            <w:spacing w:val="-3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of</w:t>
        </w:r>
        <w:r>
          <w:rPr>
            <w:color w:val="007FAC"/>
            <w:spacing w:val="-4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cell-free</w:t>
        </w:r>
        <w:r>
          <w:rPr>
            <w:color w:val="007FAC"/>
            <w:spacing w:val="-4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DNA</w:t>
        </w:r>
        <w:r>
          <w:rPr>
            <w:color w:val="007FAC"/>
            <w:spacing w:val="-3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to</w:t>
        </w:r>
        <w:r>
          <w:rPr>
            <w:color w:val="007FAC"/>
            <w:spacing w:val="-4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screen</w:t>
        </w:r>
        <w:r>
          <w:rPr>
            <w:color w:val="007FAC"/>
            <w:spacing w:val="-3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for</w:t>
        </w:r>
      </w:hyperlink>
    </w:p>
    <w:p>
      <w:pPr>
        <w:spacing w:line="194" w:lineRule="auto" w:before="29"/>
        <w:ind w:left="117" w:right="115" w:hanging="1"/>
        <w:jc w:val="left"/>
        <w:rPr>
          <w:rFonts w:ascii="Tahoma" w:hAnsi="Tahoma"/>
          <w:sz w:val="16"/>
        </w:rPr>
      </w:pPr>
      <w:hyperlink r:id="rId36">
        <w:r>
          <w:rPr>
            <w:rFonts w:ascii="Tahoma" w:hAnsi="Tahoma"/>
            <w:color w:val="007FAC"/>
            <w:sz w:val="16"/>
          </w:rPr>
          <w:t>Down</w:t>
        </w:r>
        <w:r>
          <w:rPr>
            <w:rFonts w:ascii="Lucida Sans Unicode" w:hAnsi="Lucida Sans Unicode"/>
            <w:color w:val="007FAC"/>
            <w:sz w:val="16"/>
          </w:rPr>
          <w:t>’</w:t>
        </w:r>
        <w:r>
          <w:rPr>
            <w:rFonts w:ascii="Tahoma" w:hAnsi="Tahoma"/>
            <w:color w:val="007FAC"/>
            <w:sz w:val="16"/>
          </w:rPr>
          <w:t>s</w:t>
        </w:r>
        <w:r>
          <w:rPr>
            <w:rFonts w:ascii="Tahoma" w:hAnsi="Tahoma"/>
            <w:color w:val="007FAC"/>
            <w:spacing w:val="18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syndrome.</w:t>
        </w:r>
        <w:r>
          <w:rPr>
            <w:rFonts w:ascii="Tahoma" w:hAnsi="Tahoma"/>
            <w:color w:val="007FAC"/>
            <w:spacing w:val="20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N</w:t>
        </w:r>
        <w:r>
          <w:rPr>
            <w:rFonts w:ascii="Tahoma" w:hAnsi="Tahoma"/>
            <w:color w:val="007FAC"/>
            <w:spacing w:val="18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Engl</w:t>
        </w:r>
        <w:r>
          <w:rPr>
            <w:rFonts w:ascii="Tahoma" w:hAnsi="Tahoma"/>
            <w:color w:val="007FAC"/>
            <w:spacing w:val="18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J</w:t>
        </w:r>
        <w:r>
          <w:rPr>
            <w:rFonts w:ascii="Tahoma" w:hAnsi="Tahoma"/>
            <w:color w:val="007FAC"/>
            <w:spacing w:val="18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Med</w:t>
        </w:r>
        <w:r>
          <w:rPr>
            <w:rFonts w:ascii="Tahoma" w:hAnsi="Tahoma"/>
            <w:color w:val="007FAC"/>
            <w:spacing w:val="19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2015;372: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36">
        <w:bookmarkStart w:name="_bookmark19" w:id="38"/>
        <w:bookmarkEnd w:id="38"/>
        <w:r>
          <w:rPr>
            <w:rFonts w:ascii="Tahoma" w:hAnsi="Tahoma"/>
            <w:color w:val="007FAC"/>
            <w:sz w:val="16"/>
          </w:rPr>
          <w:t>166</w:t>
        </w:r>
        <w:r>
          <w:rPr>
            <w:rFonts w:ascii="Tahoma" w:hAnsi="Tahoma"/>
            <w:color w:val="007FAC"/>
            <w:sz w:val="16"/>
          </w:rPr>
          <w:t>6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7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76" w:lineRule="exact" w:before="0" w:after="0"/>
        <w:ind w:left="375" w:right="0" w:hanging="259"/>
        <w:jc w:val="left"/>
        <w:rPr>
          <w:sz w:val="16"/>
        </w:rPr>
      </w:pPr>
      <w:hyperlink r:id="rId37">
        <w:r>
          <w:rPr>
            <w:color w:val="007FAC"/>
            <w:sz w:val="16"/>
          </w:rPr>
          <w:t>Pergament</w:t>
        </w:r>
        <w:r>
          <w:rPr>
            <w:color w:val="007FAC"/>
            <w:spacing w:val="18"/>
            <w:sz w:val="16"/>
          </w:rPr>
          <w:t> </w:t>
        </w:r>
        <w:r>
          <w:rPr>
            <w:color w:val="007FAC"/>
            <w:sz w:val="16"/>
          </w:rPr>
          <w:t>E,</w:t>
        </w:r>
        <w:r>
          <w:rPr>
            <w:color w:val="007FAC"/>
            <w:spacing w:val="19"/>
            <w:sz w:val="16"/>
          </w:rPr>
          <w:t> </w:t>
        </w:r>
        <w:r>
          <w:rPr>
            <w:color w:val="007FAC"/>
            <w:sz w:val="16"/>
          </w:rPr>
          <w:t>Cuckle</w:t>
        </w:r>
        <w:r>
          <w:rPr>
            <w:color w:val="007FAC"/>
            <w:spacing w:val="17"/>
            <w:sz w:val="16"/>
          </w:rPr>
          <w:t> </w:t>
        </w:r>
        <w:r>
          <w:rPr>
            <w:color w:val="007FAC"/>
            <w:sz w:val="16"/>
          </w:rPr>
          <w:t>H,</w:t>
        </w:r>
        <w:r>
          <w:rPr>
            <w:color w:val="007FAC"/>
            <w:spacing w:val="18"/>
            <w:sz w:val="16"/>
          </w:rPr>
          <w:t> </w:t>
        </w:r>
        <w:r>
          <w:rPr>
            <w:color w:val="007FAC"/>
            <w:sz w:val="16"/>
          </w:rPr>
          <w:t>Zimmermann</w:t>
        </w:r>
        <w:r>
          <w:rPr>
            <w:color w:val="007FAC"/>
            <w:spacing w:val="18"/>
            <w:sz w:val="16"/>
          </w:rPr>
          <w:t> </w:t>
        </w:r>
        <w:r>
          <w:rPr>
            <w:color w:val="007FAC"/>
            <w:sz w:val="16"/>
          </w:rPr>
          <w:t>B,</w:t>
        </w:r>
      </w:hyperlink>
    </w:p>
    <w:p>
      <w:pPr>
        <w:spacing w:line="242" w:lineRule="auto" w:before="5"/>
        <w:ind w:left="117" w:right="116" w:firstLine="0"/>
        <w:jc w:val="both"/>
        <w:rPr>
          <w:rFonts w:ascii="Tahoma" w:hAnsi="Tahoma"/>
          <w:sz w:val="16"/>
        </w:rPr>
      </w:pPr>
      <w:hyperlink r:id="rId37">
        <w:r>
          <w:rPr>
            <w:rFonts w:ascii="Tahoma" w:hAnsi="Tahoma"/>
            <w:color w:val="007FAC"/>
            <w:sz w:val="16"/>
          </w:rPr>
          <w:t>et al. Single-nucleotide polymorphism-based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37">
        <w:r>
          <w:rPr>
            <w:rFonts w:ascii="Tahoma" w:hAnsi="Tahoma"/>
            <w:color w:val="007FAC"/>
            <w:sz w:val="16"/>
          </w:rPr>
          <w:t>noninvasive prenatal screening in a high-risk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37">
        <w:r>
          <w:rPr>
            <w:rFonts w:ascii="Tahoma" w:hAnsi="Tahoma"/>
            <w:color w:val="007FAC"/>
            <w:sz w:val="16"/>
          </w:rPr>
          <w:t>and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low-risk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cohort.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Obstet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Gynecol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37">
        <w:bookmarkStart w:name="_bookmark20" w:id="39"/>
        <w:bookmarkEnd w:id="39"/>
        <w:r>
          <w:rPr>
            <w:rFonts w:ascii="Tahoma" w:hAnsi="Tahoma"/>
            <w:color w:val="007FAC"/>
            <w:sz w:val="16"/>
          </w:rPr>
          <w:t>2014;124:</w:t>
        </w:r>
        <w:r>
          <w:rPr>
            <w:rFonts w:ascii="Tahoma" w:hAnsi="Tahoma"/>
            <w:color w:val="007FAC"/>
            <w:sz w:val="16"/>
          </w:rPr>
          <w:t>210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8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52" w:lineRule="exact" w:before="0" w:after="0"/>
        <w:ind w:left="375" w:right="0" w:hanging="259"/>
        <w:jc w:val="both"/>
        <w:rPr>
          <w:sz w:val="16"/>
        </w:rPr>
      </w:pPr>
      <w:r>
        <w:rPr>
          <w:sz w:val="16"/>
        </w:rPr>
        <w:t>Google</w:t>
      </w:r>
      <w:r>
        <w:rPr>
          <w:spacing w:val="-4"/>
          <w:sz w:val="16"/>
        </w:rPr>
        <w:t> </w:t>
      </w:r>
      <w:r>
        <w:rPr>
          <w:sz w:val="16"/>
        </w:rPr>
        <w:t>Inc.,</w:t>
      </w:r>
      <w:r>
        <w:rPr>
          <w:spacing w:val="-5"/>
          <w:sz w:val="16"/>
        </w:rPr>
        <w:t> </w:t>
      </w:r>
      <w:r>
        <w:rPr>
          <w:sz w:val="16"/>
        </w:rPr>
        <w:t>Mountain</w:t>
      </w:r>
      <w:r>
        <w:rPr>
          <w:spacing w:val="-4"/>
          <w:sz w:val="16"/>
        </w:rPr>
        <w:t> </w:t>
      </w:r>
      <w:r>
        <w:rPr>
          <w:sz w:val="16"/>
        </w:rPr>
        <w:t>View,</w:t>
      </w:r>
      <w:r>
        <w:rPr>
          <w:spacing w:val="-4"/>
          <w:sz w:val="16"/>
        </w:rPr>
        <w:t> </w:t>
      </w:r>
      <w:r>
        <w:rPr>
          <w:sz w:val="16"/>
        </w:rPr>
        <w:t>CA.</w:t>
      </w:r>
      <w:r>
        <w:rPr>
          <w:spacing w:val="-3"/>
          <w:sz w:val="16"/>
        </w:rPr>
        <w:t> </w:t>
      </w:r>
      <w:r>
        <w:rPr>
          <w:sz w:val="16"/>
        </w:rPr>
        <w:t>Available</w:t>
      </w:r>
    </w:p>
    <w:p>
      <w:pPr>
        <w:tabs>
          <w:tab w:pos="827" w:val="left" w:leader="none"/>
        </w:tabs>
        <w:spacing w:line="208" w:lineRule="auto" w:before="19"/>
        <w:ind w:left="117" w:right="118" w:firstLine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at:</w:t>
        <w:tab/>
      </w:r>
      <w:hyperlink r:id="rId38">
        <w:r>
          <w:rPr>
            <w:rFonts w:ascii="Tahoma" w:hAnsi="Tahoma"/>
            <w:color w:val="007FAC"/>
            <w:w w:val="90"/>
            <w:sz w:val="16"/>
          </w:rPr>
          <w:t>https://www.usenix.org/system/</w:t>
        </w:r>
        <w:r>
          <w:rPr>
            <w:rFonts w:ascii="Lucida Sans Unicode" w:hAnsi="Lucida Sans Unicode"/>
            <w:color w:val="007FAC"/>
            <w:w w:val="90"/>
            <w:sz w:val="16"/>
          </w:rPr>
          <w:t>ﬁ</w:t>
        </w:r>
        <w:r>
          <w:rPr>
            <w:rFonts w:ascii="Tahoma" w:hAnsi="Tahoma"/>
            <w:color w:val="007FAC"/>
            <w:w w:val="90"/>
            <w:sz w:val="16"/>
          </w:rPr>
          <w:t>les/</w:t>
        </w:r>
      </w:hyperlink>
      <w:r>
        <w:rPr>
          <w:rFonts w:ascii="Tahoma" w:hAnsi="Tahoma"/>
          <w:color w:val="007FAC"/>
          <w:spacing w:val="1"/>
          <w:w w:val="90"/>
          <w:sz w:val="16"/>
        </w:rPr>
        <w:t> </w:t>
      </w:r>
      <w:hyperlink r:id="rId38">
        <w:bookmarkStart w:name="_bookmark21" w:id="40"/>
        <w:bookmarkEnd w:id="40"/>
        <w:r>
          <w:rPr>
            <w:rFonts w:ascii="Tahoma" w:hAnsi="Tahoma"/>
            <w:color w:val="007FAC"/>
            <w:sz w:val="16"/>
          </w:rPr>
          <w:t>conference</w:t>
        </w:r>
        <w:r>
          <w:rPr>
            <w:rFonts w:ascii="Tahoma" w:hAnsi="Tahoma"/>
            <w:color w:val="007FAC"/>
            <w:sz w:val="16"/>
          </w:rPr>
          <w:t>/osdi16/osdi16-abadi.pdf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7" w:lineRule="auto" w:before="8" w:after="0"/>
        <w:ind w:left="117" w:right="117" w:firstLine="0"/>
        <w:jc w:val="both"/>
        <w:rPr>
          <w:sz w:val="16"/>
        </w:rPr>
      </w:pPr>
      <w:r>
        <w:rPr>
          <w:sz w:val="16"/>
        </w:rPr>
        <w:t>MedCalc.</w:t>
      </w:r>
      <w:r>
        <w:rPr>
          <w:spacing w:val="1"/>
          <w:sz w:val="16"/>
        </w:rPr>
        <w:t> </w:t>
      </w:r>
      <w:r>
        <w:rPr>
          <w:sz w:val="16"/>
        </w:rPr>
        <w:t>Software</w:t>
      </w:r>
      <w:r>
        <w:rPr>
          <w:spacing w:val="1"/>
          <w:sz w:val="16"/>
        </w:rPr>
        <w:t> </w:t>
      </w:r>
      <w:r>
        <w:rPr>
          <w:sz w:val="16"/>
        </w:rPr>
        <w:t>Ltd.</w:t>
      </w:r>
      <w:r>
        <w:rPr>
          <w:spacing w:val="1"/>
          <w:sz w:val="16"/>
        </w:rPr>
        <w:t> </w:t>
      </w:r>
      <w:r>
        <w:rPr>
          <w:sz w:val="16"/>
        </w:rPr>
        <w:t>Diagnostic</w:t>
      </w:r>
      <w:r>
        <w:rPr>
          <w:spacing w:val="1"/>
          <w:sz w:val="16"/>
        </w:rPr>
        <w:t> </w:t>
      </w:r>
      <w:r>
        <w:rPr>
          <w:sz w:val="16"/>
        </w:rPr>
        <w:t>test</w:t>
      </w:r>
      <w:r>
        <w:rPr>
          <w:spacing w:val="-47"/>
          <w:sz w:val="16"/>
        </w:rPr>
        <w:t> </w:t>
      </w:r>
      <w:r>
        <w:rPr>
          <w:w w:val="90"/>
          <w:sz w:val="16"/>
        </w:rPr>
        <w:t>evaluation calculator. 2022. Available at: </w:t>
      </w:r>
      <w:hyperlink r:id="rId39">
        <w:r>
          <w:rPr>
            <w:color w:val="007FAC"/>
            <w:w w:val="90"/>
            <w:sz w:val="16"/>
          </w:rPr>
          <w:t>https://</w:t>
        </w:r>
      </w:hyperlink>
      <w:r>
        <w:rPr>
          <w:color w:val="007FAC"/>
          <w:spacing w:val="1"/>
          <w:w w:val="90"/>
          <w:sz w:val="16"/>
        </w:rPr>
        <w:t> </w:t>
      </w:r>
      <w:hyperlink r:id="rId39">
        <w:r>
          <w:rPr>
            <w:color w:val="007FAC"/>
            <w:w w:val="95"/>
            <w:sz w:val="16"/>
          </w:rPr>
          <w:t>www.medcalc.org/calc/diagnostic_test.php</w:t>
        </w:r>
      </w:hyperlink>
      <w:r>
        <w:rPr>
          <w:w w:val="95"/>
          <w:sz w:val="16"/>
        </w:rPr>
        <w:t>.</w:t>
      </w:r>
      <w:r>
        <w:rPr>
          <w:spacing w:val="1"/>
          <w:w w:val="95"/>
          <w:sz w:val="16"/>
        </w:rPr>
        <w:t> </w:t>
      </w:r>
      <w:bookmarkStart w:name="_bookmark22" w:id="41"/>
      <w:bookmarkEnd w:id="41"/>
      <w:r>
        <w:rPr>
          <w:sz w:val="16"/>
        </w:rPr>
        <w:t>Accessed</w:t>
      </w:r>
      <w:r>
        <w:rPr>
          <w:spacing w:val="-8"/>
          <w:sz w:val="16"/>
        </w:rPr>
        <w:t> </w:t>
      </w:r>
      <w:r>
        <w:rPr>
          <w:sz w:val="16"/>
        </w:rPr>
        <w:t>January</w:t>
      </w:r>
      <w:r>
        <w:rPr>
          <w:spacing w:val="-9"/>
          <w:sz w:val="16"/>
        </w:rPr>
        <w:t> </w:t>
      </w:r>
      <w:r>
        <w:rPr>
          <w:sz w:val="16"/>
        </w:rPr>
        <w:t>5,</w:t>
      </w:r>
      <w:r>
        <w:rPr>
          <w:spacing w:val="-8"/>
          <w:sz w:val="16"/>
        </w:rPr>
        <w:t> </w:t>
      </w:r>
      <w:r>
        <w:rPr>
          <w:sz w:val="16"/>
        </w:rPr>
        <w:t>2022.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00" w:lineRule="exact" w:before="2" w:after="0"/>
        <w:ind w:left="117" w:right="117" w:firstLine="0"/>
        <w:jc w:val="both"/>
        <w:rPr>
          <w:sz w:val="16"/>
        </w:rPr>
      </w:pPr>
      <w:hyperlink r:id="rId40">
        <w:r>
          <w:rPr>
            <w:color w:val="007FAC"/>
            <w:sz w:val="16"/>
          </w:rPr>
          <w:t>Malone</w:t>
        </w:r>
        <w:r>
          <w:rPr>
            <w:color w:val="007FAC"/>
            <w:spacing w:val="-10"/>
            <w:sz w:val="16"/>
          </w:rPr>
          <w:t> </w:t>
        </w:r>
        <w:r>
          <w:rPr>
            <w:color w:val="007FAC"/>
            <w:sz w:val="16"/>
          </w:rPr>
          <w:t>FD,</w:t>
        </w:r>
        <w:r>
          <w:rPr>
            <w:color w:val="007FAC"/>
            <w:spacing w:val="-10"/>
            <w:sz w:val="16"/>
          </w:rPr>
          <w:t> </w:t>
        </w:r>
        <w:r>
          <w:rPr>
            <w:color w:val="007FAC"/>
            <w:sz w:val="16"/>
          </w:rPr>
          <w:t>Canick</w:t>
        </w:r>
        <w:r>
          <w:rPr>
            <w:color w:val="007FAC"/>
            <w:spacing w:val="-9"/>
            <w:sz w:val="16"/>
          </w:rPr>
          <w:t> </w:t>
        </w:r>
        <w:r>
          <w:rPr>
            <w:color w:val="007FAC"/>
            <w:sz w:val="16"/>
          </w:rPr>
          <w:t>JA,</w:t>
        </w:r>
        <w:r>
          <w:rPr>
            <w:color w:val="007FAC"/>
            <w:spacing w:val="-9"/>
            <w:sz w:val="16"/>
          </w:rPr>
          <w:t> </w:t>
        </w:r>
        <w:r>
          <w:rPr>
            <w:color w:val="007FAC"/>
            <w:sz w:val="16"/>
          </w:rPr>
          <w:t>Ball</w:t>
        </w:r>
        <w:r>
          <w:rPr>
            <w:color w:val="007FAC"/>
            <w:spacing w:val="-10"/>
            <w:sz w:val="16"/>
          </w:rPr>
          <w:t> </w:t>
        </w:r>
        <w:r>
          <w:rPr>
            <w:color w:val="007FAC"/>
            <w:sz w:val="16"/>
          </w:rPr>
          <w:t>RH,</w:t>
        </w:r>
        <w:r>
          <w:rPr>
            <w:color w:val="007FAC"/>
            <w:spacing w:val="-9"/>
            <w:sz w:val="16"/>
          </w:rPr>
          <w:t> </w:t>
        </w:r>
        <w:r>
          <w:rPr>
            <w:color w:val="007FAC"/>
            <w:sz w:val="16"/>
          </w:rPr>
          <w:t>et</w:t>
        </w:r>
        <w:r>
          <w:rPr>
            <w:color w:val="007FAC"/>
            <w:spacing w:val="-7"/>
            <w:sz w:val="16"/>
          </w:rPr>
          <w:t> </w:t>
        </w:r>
        <w:r>
          <w:rPr>
            <w:color w:val="007FAC"/>
            <w:sz w:val="16"/>
          </w:rPr>
          <w:t>al.</w:t>
        </w:r>
        <w:r>
          <w:rPr>
            <w:color w:val="007FAC"/>
            <w:spacing w:val="-9"/>
            <w:sz w:val="16"/>
          </w:rPr>
          <w:t> </w:t>
        </w:r>
        <w:r>
          <w:rPr>
            <w:color w:val="007FAC"/>
            <w:sz w:val="16"/>
          </w:rPr>
          <w:t>First-</w:t>
        </w:r>
      </w:hyperlink>
      <w:r>
        <w:rPr>
          <w:color w:val="007FAC"/>
          <w:spacing w:val="-48"/>
          <w:sz w:val="16"/>
        </w:rPr>
        <w:t> </w:t>
      </w:r>
      <w:hyperlink r:id="rId40">
        <w:r>
          <w:rPr>
            <w:color w:val="007FAC"/>
            <w:sz w:val="16"/>
          </w:rPr>
          <w:t>trimester or second-trimester screening, or</w:t>
        </w:r>
      </w:hyperlink>
      <w:r>
        <w:rPr>
          <w:color w:val="007FAC"/>
          <w:spacing w:val="1"/>
          <w:sz w:val="16"/>
        </w:rPr>
        <w:t> </w:t>
      </w:r>
      <w:hyperlink r:id="rId40">
        <w:r>
          <w:rPr>
            <w:color w:val="007FAC"/>
            <w:sz w:val="16"/>
          </w:rPr>
          <w:t>both, for Down</w:t>
        </w:r>
        <w:r>
          <w:rPr>
            <w:rFonts w:ascii="Lucida Sans Unicode" w:hAnsi="Lucida Sans Unicode"/>
            <w:color w:val="007FAC"/>
            <w:sz w:val="16"/>
          </w:rPr>
          <w:t>’</w:t>
        </w:r>
        <w:r>
          <w:rPr>
            <w:color w:val="007FAC"/>
            <w:sz w:val="16"/>
          </w:rPr>
          <w:t>s syndrome. N Engl J Med</w:t>
        </w:r>
      </w:hyperlink>
      <w:r>
        <w:rPr>
          <w:color w:val="007FAC"/>
          <w:spacing w:val="1"/>
          <w:sz w:val="16"/>
        </w:rPr>
        <w:t> </w:t>
      </w:r>
      <w:hyperlink r:id="rId40">
        <w:bookmarkStart w:name="_bookmark23" w:id="42"/>
        <w:bookmarkEnd w:id="42"/>
        <w:r>
          <w:rPr>
            <w:color w:val="007FAC"/>
            <w:sz w:val="16"/>
          </w:rPr>
          <w:t>2005;353:</w:t>
        </w:r>
        <w:r>
          <w:rPr>
            <w:color w:val="007FAC"/>
            <w:sz w:val="16"/>
          </w:rPr>
          <w:t>2001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color w:val="007FAC"/>
            <w:sz w:val="16"/>
          </w:rPr>
          <w:t>11</w:t>
        </w:r>
      </w:hyperlink>
      <w:r>
        <w:rPr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2" w:lineRule="auto" w:before="0" w:after="0"/>
        <w:ind w:left="117" w:right="117" w:firstLine="0"/>
        <w:jc w:val="both"/>
        <w:rPr>
          <w:sz w:val="16"/>
        </w:rPr>
      </w:pPr>
      <w:hyperlink r:id="rId41">
        <w:r>
          <w:rPr>
            <w:color w:val="007FAC"/>
            <w:sz w:val="16"/>
          </w:rPr>
          <w:t>Lo YMD, Tein MSC, Lau TK, et al. Quanti-</w:t>
        </w:r>
      </w:hyperlink>
      <w:r>
        <w:rPr>
          <w:color w:val="007FAC"/>
          <w:spacing w:val="-47"/>
          <w:sz w:val="16"/>
        </w:rPr>
        <w:t> </w:t>
      </w:r>
      <w:hyperlink r:id="rId41">
        <w:r>
          <w:rPr>
            <w:color w:val="007FAC"/>
            <w:w w:val="95"/>
            <w:sz w:val="16"/>
          </w:rPr>
          <w:t>tative analysis of fetal DNA in maternal plasma</w:t>
        </w:r>
      </w:hyperlink>
      <w:r>
        <w:rPr>
          <w:color w:val="007FAC"/>
          <w:spacing w:val="1"/>
          <w:w w:val="95"/>
          <w:sz w:val="16"/>
        </w:rPr>
        <w:t> </w:t>
      </w:r>
      <w:hyperlink r:id="rId41">
        <w:r>
          <w:rPr>
            <w:color w:val="007FAC"/>
            <w:w w:val="90"/>
            <w:sz w:val="16"/>
          </w:rPr>
          <w:t>and serum: implications for noninvasive prenatal</w:t>
        </w:r>
      </w:hyperlink>
      <w:r>
        <w:rPr>
          <w:color w:val="007FAC"/>
          <w:spacing w:val="1"/>
          <w:w w:val="90"/>
          <w:sz w:val="16"/>
        </w:rPr>
        <w:t> </w:t>
      </w:r>
      <w:hyperlink r:id="rId41">
        <w:bookmarkStart w:name="_bookmark24" w:id="43"/>
        <w:bookmarkEnd w:id="43"/>
        <w:r>
          <w:rPr>
            <w:color w:val="007FAC"/>
            <w:w w:val="95"/>
            <w:sz w:val="16"/>
          </w:rPr>
          <w:t>diagnosis.</w:t>
        </w:r>
        <w:r>
          <w:rPr>
            <w:color w:val="007FAC"/>
            <w:spacing w:val="8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Am</w:t>
        </w:r>
        <w:r>
          <w:rPr>
            <w:color w:val="007FAC"/>
            <w:spacing w:val="9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J</w:t>
        </w:r>
        <w:r>
          <w:rPr>
            <w:color w:val="007FAC"/>
            <w:spacing w:val="10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Hum</w:t>
        </w:r>
        <w:r>
          <w:rPr>
            <w:color w:val="007FAC"/>
            <w:spacing w:val="9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Genet</w:t>
        </w:r>
        <w:r>
          <w:rPr>
            <w:color w:val="007FAC"/>
            <w:spacing w:val="10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1998;62:768</w:t>
        </w:r>
        <w:r>
          <w:rPr>
            <w:rFonts w:ascii="Lucida Sans Unicode" w:hAnsi="Lucida Sans Unicode"/>
            <w:color w:val="007FAC"/>
            <w:w w:val="95"/>
            <w:sz w:val="16"/>
          </w:rPr>
          <w:t>–</w:t>
        </w:r>
        <w:r>
          <w:rPr>
            <w:color w:val="007FAC"/>
            <w:w w:val="95"/>
            <w:sz w:val="16"/>
          </w:rPr>
          <w:t>75</w:t>
        </w:r>
      </w:hyperlink>
      <w:r>
        <w:rPr>
          <w:w w:val="95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57" w:lineRule="exact" w:before="0" w:after="0"/>
        <w:ind w:left="375" w:right="0" w:hanging="259"/>
        <w:jc w:val="both"/>
        <w:rPr>
          <w:sz w:val="16"/>
        </w:rPr>
      </w:pPr>
      <w:hyperlink r:id="rId42">
        <w:r>
          <w:rPr>
            <w:color w:val="007FAC"/>
            <w:sz w:val="16"/>
          </w:rPr>
          <w:t>Wang</w:t>
        </w:r>
        <w:r>
          <w:rPr>
            <w:color w:val="007FAC"/>
            <w:spacing w:val="44"/>
            <w:sz w:val="16"/>
          </w:rPr>
          <w:t> </w:t>
        </w:r>
        <w:r>
          <w:rPr>
            <w:color w:val="007FAC"/>
            <w:sz w:val="16"/>
          </w:rPr>
          <w:t>E,</w:t>
        </w:r>
        <w:r>
          <w:rPr>
            <w:color w:val="007FAC"/>
            <w:spacing w:val="45"/>
            <w:sz w:val="16"/>
          </w:rPr>
          <w:t> </w:t>
        </w:r>
        <w:r>
          <w:rPr>
            <w:color w:val="007FAC"/>
            <w:sz w:val="16"/>
          </w:rPr>
          <w:t>Batey</w:t>
        </w:r>
        <w:r>
          <w:rPr>
            <w:color w:val="007FAC"/>
            <w:spacing w:val="45"/>
            <w:sz w:val="16"/>
          </w:rPr>
          <w:t> </w:t>
        </w:r>
        <w:r>
          <w:rPr>
            <w:color w:val="007FAC"/>
            <w:sz w:val="16"/>
          </w:rPr>
          <w:t>A,</w:t>
        </w:r>
        <w:r>
          <w:rPr>
            <w:color w:val="007FAC"/>
            <w:spacing w:val="45"/>
            <w:sz w:val="16"/>
          </w:rPr>
          <w:t> </w:t>
        </w:r>
        <w:r>
          <w:rPr>
            <w:color w:val="007FAC"/>
            <w:sz w:val="16"/>
          </w:rPr>
          <w:t>Struble</w:t>
        </w:r>
        <w:r>
          <w:rPr>
            <w:color w:val="007FAC"/>
            <w:spacing w:val="45"/>
            <w:sz w:val="16"/>
          </w:rPr>
          <w:t> </w:t>
        </w:r>
        <w:r>
          <w:rPr>
            <w:color w:val="007FAC"/>
            <w:sz w:val="16"/>
          </w:rPr>
          <w:t>C,</w:t>
        </w:r>
        <w:r>
          <w:rPr>
            <w:color w:val="007FAC"/>
            <w:spacing w:val="45"/>
            <w:sz w:val="16"/>
          </w:rPr>
          <w:t> </w:t>
        </w:r>
        <w:r>
          <w:rPr>
            <w:color w:val="007FAC"/>
            <w:sz w:val="16"/>
          </w:rPr>
          <w:t>Musci</w:t>
        </w:r>
        <w:r>
          <w:rPr>
            <w:color w:val="007FAC"/>
            <w:spacing w:val="45"/>
            <w:sz w:val="16"/>
          </w:rPr>
          <w:t> </w:t>
        </w:r>
        <w:r>
          <w:rPr>
            <w:color w:val="007FAC"/>
            <w:sz w:val="16"/>
          </w:rPr>
          <w:t>T,</w:t>
        </w:r>
      </w:hyperlink>
    </w:p>
    <w:p>
      <w:pPr>
        <w:spacing w:line="237" w:lineRule="auto" w:before="5"/>
        <w:ind w:left="117" w:right="117" w:firstLine="0"/>
        <w:jc w:val="both"/>
        <w:rPr>
          <w:rFonts w:ascii="Tahoma" w:hAnsi="Tahoma"/>
          <w:sz w:val="16"/>
        </w:rPr>
      </w:pPr>
      <w:hyperlink r:id="rId42">
        <w:r>
          <w:rPr>
            <w:rFonts w:ascii="Tahoma" w:hAnsi="Tahoma"/>
            <w:color w:val="007FAC"/>
            <w:sz w:val="16"/>
          </w:rPr>
          <w:t>Song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K,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Oliphant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A.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Gestational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age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and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42">
        <w:r>
          <w:rPr>
            <w:rFonts w:ascii="Tahoma" w:hAnsi="Tahoma"/>
            <w:color w:val="007FAC"/>
            <w:w w:val="95"/>
            <w:sz w:val="16"/>
          </w:rPr>
          <w:t>maternal</w:t>
        </w:r>
        <w:r>
          <w:rPr>
            <w:rFonts w:ascii="Tahoma" w:hAnsi="Tahoma"/>
            <w:color w:val="007FAC"/>
            <w:spacing w:val="-9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weight</w:t>
        </w:r>
        <w:r>
          <w:rPr>
            <w:rFonts w:ascii="Tahoma" w:hAnsi="Tahoma"/>
            <w:color w:val="007FAC"/>
            <w:spacing w:val="-9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effects</w:t>
        </w:r>
        <w:r>
          <w:rPr>
            <w:rFonts w:ascii="Tahoma" w:hAnsi="Tahoma"/>
            <w:color w:val="007FAC"/>
            <w:spacing w:val="-8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on</w:t>
        </w:r>
        <w:r>
          <w:rPr>
            <w:rFonts w:ascii="Tahoma" w:hAnsi="Tahoma"/>
            <w:color w:val="007FAC"/>
            <w:spacing w:val="-8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fetal</w:t>
        </w:r>
        <w:r>
          <w:rPr>
            <w:rFonts w:ascii="Tahoma" w:hAnsi="Tahoma"/>
            <w:color w:val="007FAC"/>
            <w:spacing w:val="-9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cell-free</w:t>
        </w:r>
        <w:r>
          <w:rPr>
            <w:rFonts w:ascii="Tahoma" w:hAnsi="Tahoma"/>
            <w:color w:val="007FAC"/>
            <w:spacing w:val="-8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DNA</w:t>
        </w:r>
        <w:r>
          <w:rPr>
            <w:rFonts w:ascii="Tahoma" w:hAnsi="Tahoma"/>
            <w:color w:val="007FAC"/>
            <w:spacing w:val="-8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in</w:t>
        </w:r>
      </w:hyperlink>
      <w:r>
        <w:rPr>
          <w:rFonts w:ascii="Tahoma" w:hAnsi="Tahoma"/>
          <w:color w:val="007FAC"/>
          <w:spacing w:val="-45"/>
          <w:w w:val="95"/>
          <w:sz w:val="16"/>
        </w:rPr>
        <w:t> </w:t>
      </w:r>
      <w:hyperlink r:id="rId42">
        <w:bookmarkStart w:name="_bookmark25" w:id="44"/>
        <w:bookmarkEnd w:id="44"/>
        <w:r>
          <w:rPr>
            <w:rFonts w:ascii="Tahoma" w:hAnsi="Tahoma"/>
            <w:color w:val="007FAC"/>
            <w:w w:val="95"/>
            <w:sz w:val="16"/>
          </w:rPr>
          <w:t>maternal</w:t>
        </w:r>
        <w:r>
          <w:rPr>
            <w:rFonts w:ascii="Tahoma" w:hAnsi="Tahoma"/>
            <w:color w:val="007FAC"/>
            <w:spacing w:val="-3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plasma.</w:t>
        </w:r>
        <w:r>
          <w:rPr>
            <w:rFonts w:ascii="Tahoma" w:hAnsi="Tahoma"/>
            <w:color w:val="007FAC"/>
            <w:spacing w:val="-4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Prenat</w:t>
        </w:r>
        <w:r>
          <w:rPr>
            <w:rFonts w:ascii="Tahoma" w:hAnsi="Tahoma"/>
            <w:color w:val="007FAC"/>
            <w:spacing w:val="-4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Diagn</w:t>
        </w:r>
        <w:r>
          <w:rPr>
            <w:rFonts w:ascii="Tahoma" w:hAnsi="Tahoma"/>
            <w:color w:val="007FAC"/>
            <w:spacing w:val="-3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2013;33:662</w:t>
        </w:r>
        <w:r>
          <w:rPr>
            <w:rFonts w:ascii="Lucida Sans Unicode" w:hAnsi="Lucida Sans Unicode"/>
            <w:color w:val="007FAC"/>
            <w:w w:val="95"/>
            <w:sz w:val="16"/>
          </w:rPr>
          <w:t>–</w:t>
        </w:r>
        <w:r>
          <w:rPr>
            <w:rFonts w:ascii="Tahoma" w:hAnsi="Tahoma"/>
            <w:color w:val="007FAC"/>
            <w:w w:val="95"/>
            <w:sz w:val="16"/>
          </w:rPr>
          <w:t>6</w:t>
        </w:r>
      </w:hyperlink>
      <w:r>
        <w:rPr>
          <w:rFonts w:ascii="Tahoma" w:hAnsi="Tahoma"/>
          <w:w w:val="95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4" w:lineRule="auto" w:before="0" w:after="0"/>
        <w:ind w:left="117" w:right="116" w:firstLine="0"/>
        <w:jc w:val="both"/>
        <w:rPr>
          <w:sz w:val="16"/>
        </w:rPr>
      </w:pPr>
      <w:hyperlink r:id="rId43">
        <w:r>
          <w:rPr>
            <w:color w:val="007FAC"/>
            <w:sz w:val="16"/>
          </w:rPr>
          <w:t>Canick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JA,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Palomaki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GE,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Kloza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EM,</w:t>
        </w:r>
      </w:hyperlink>
      <w:r>
        <w:rPr>
          <w:color w:val="007FAC"/>
          <w:spacing w:val="1"/>
          <w:sz w:val="16"/>
        </w:rPr>
        <w:t> </w:t>
      </w:r>
      <w:hyperlink r:id="rId43">
        <w:r>
          <w:rPr>
            <w:color w:val="007FAC"/>
            <w:sz w:val="16"/>
          </w:rPr>
          <w:t>Lambert-Messerlian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GM,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Haddow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JE.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The</w:t>
        </w:r>
      </w:hyperlink>
      <w:r>
        <w:rPr>
          <w:color w:val="007FAC"/>
          <w:spacing w:val="1"/>
          <w:sz w:val="16"/>
        </w:rPr>
        <w:t> </w:t>
      </w:r>
      <w:hyperlink r:id="rId43">
        <w:r>
          <w:rPr>
            <w:color w:val="007FAC"/>
            <w:w w:val="95"/>
            <w:sz w:val="16"/>
          </w:rPr>
          <w:t>impact</w:t>
        </w:r>
        <w:r>
          <w:rPr>
            <w:color w:val="007FAC"/>
            <w:spacing w:val="-10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of</w:t>
        </w:r>
        <w:r>
          <w:rPr>
            <w:color w:val="007FAC"/>
            <w:spacing w:val="-9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maternal</w:t>
        </w:r>
        <w:r>
          <w:rPr>
            <w:color w:val="007FAC"/>
            <w:spacing w:val="-9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plasma</w:t>
        </w:r>
        <w:r>
          <w:rPr>
            <w:color w:val="007FAC"/>
            <w:spacing w:val="-11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DNA</w:t>
        </w:r>
        <w:r>
          <w:rPr>
            <w:color w:val="007FAC"/>
            <w:spacing w:val="-9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fetal</w:t>
        </w:r>
        <w:r>
          <w:rPr>
            <w:color w:val="007FAC"/>
            <w:spacing w:val="-9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fraction</w:t>
        </w:r>
        <w:r>
          <w:rPr>
            <w:color w:val="007FAC"/>
            <w:spacing w:val="-11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on</w:t>
        </w:r>
      </w:hyperlink>
      <w:r>
        <w:rPr>
          <w:color w:val="007FAC"/>
          <w:spacing w:val="-45"/>
          <w:w w:val="95"/>
          <w:sz w:val="16"/>
        </w:rPr>
        <w:t> </w:t>
      </w:r>
      <w:hyperlink r:id="rId43">
        <w:r>
          <w:rPr>
            <w:color w:val="007FAC"/>
            <w:spacing w:val="-1"/>
            <w:sz w:val="16"/>
          </w:rPr>
          <w:t>next</w:t>
        </w:r>
        <w:r>
          <w:rPr>
            <w:color w:val="007FAC"/>
            <w:spacing w:val="-11"/>
            <w:sz w:val="16"/>
          </w:rPr>
          <w:t> </w:t>
        </w:r>
        <w:r>
          <w:rPr>
            <w:color w:val="007FAC"/>
            <w:sz w:val="16"/>
          </w:rPr>
          <w:t>generation</w:t>
        </w:r>
        <w:r>
          <w:rPr>
            <w:color w:val="007FAC"/>
            <w:spacing w:val="-11"/>
            <w:sz w:val="16"/>
          </w:rPr>
          <w:t> </w:t>
        </w:r>
        <w:r>
          <w:rPr>
            <w:color w:val="007FAC"/>
            <w:sz w:val="16"/>
          </w:rPr>
          <w:t>sequencing</w:t>
        </w:r>
        <w:r>
          <w:rPr>
            <w:color w:val="007FAC"/>
            <w:spacing w:val="-11"/>
            <w:sz w:val="16"/>
          </w:rPr>
          <w:t> </w:t>
        </w:r>
        <w:r>
          <w:rPr>
            <w:color w:val="007FAC"/>
            <w:sz w:val="16"/>
          </w:rPr>
          <w:t>tests</w:t>
        </w:r>
        <w:r>
          <w:rPr>
            <w:color w:val="007FAC"/>
            <w:spacing w:val="-12"/>
            <w:sz w:val="16"/>
          </w:rPr>
          <w:t> </w:t>
        </w:r>
        <w:r>
          <w:rPr>
            <w:color w:val="007FAC"/>
            <w:sz w:val="16"/>
          </w:rPr>
          <w:t>for</w:t>
        </w:r>
        <w:r>
          <w:rPr>
            <w:color w:val="007FAC"/>
            <w:spacing w:val="-12"/>
            <w:sz w:val="16"/>
          </w:rPr>
          <w:t> </w:t>
        </w:r>
        <w:r>
          <w:rPr>
            <w:color w:val="007FAC"/>
            <w:sz w:val="16"/>
          </w:rPr>
          <w:t>common</w:t>
        </w:r>
      </w:hyperlink>
      <w:r>
        <w:rPr>
          <w:color w:val="007FAC"/>
          <w:spacing w:val="-47"/>
          <w:sz w:val="16"/>
        </w:rPr>
        <w:t> </w:t>
      </w:r>
      <w:hyperlink r:id="rId43">
        <w:r>
          <w:rPr>
            <w:color w:val="007FAC"/>
            <w:sz w:val="16"/>
          </w:rPr>
          <w:t>fetal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aneuploidies.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Prenat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Diagn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2013;33:</w:t>
        </w:r>
      </w:hyperlink>
      <w:r>
        <w:rPr>
          <w:color w:val="007FAC"/>
          <w:spacing w:val="1"/>
          <w:sz w:val="16"/>
        </w:rPr>
        <w:t> </w:t>
      </w:r>
      <w:hyperlink r:id="rId43">
        <w:r>
          <w:rPr>
            <w:color w:val="007FAC"/>
            <w:sz w:val="16"/>
          </w:rPr>
          <w:t>667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color w:val="007FAC"/>
            <w:sz w:val="16"/>
          </w:rPr>
          <w:t>74</w:t>
        </w:r>
      </w:hyperlink>
      <w:r>
        <w:rPr>
          <w:sz w:val="16"/>
        </w:rPr>
        <w:t>.</w:t>
      </w:r>
    </w:p>
    <w:p>
      <w:pPr>
        <w:spacing w:after="0" w:line="244" w:lineRule="auto"/>
        <w:jc w:val="both"/>
        <w:rPr>
          <w:sz w:val="16"/>
        </w:rPr>
        <w:sectPr>
          <w:pgSz w:w="11520" w:h="15480"/>
          <w:pgMar w:header="28" w:footer="399" w:top="1140" w:bottom="580" w:left="620" w:right="620"/>
          <w:cols w:num="3" w:equalWidth="0">
            <w:col w:w="3348" w:space="80"/>
            <w:col w:w="3375" w:space="51"/>
            <w:col w:w="3426"/>
          </w:cols>
        </w:sectPr>
      </w:pP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4" w:lineRule="auto" w:before="84" w:after="0"/>
        <w:ind w:left="117" w:right="38" w:firstLine="0"/>
        <w:jc w:val="both"/>
        <w:rPr>
          <w:sz w:val="16"/>
        </w:rPr>
      </w:pPr>
      <w:bookmarkStart w:name="_bookmark26" w:id="45"/>
      <w:bookmarkEnd w:id="45"/>
      <w:r>
        <w:rPr/>
      </w:r>
      <w:hyperlink r:id="rId44">
        <w:bookmarkStart w:name="_bookmark26" w:id="46"/>
        <w:bookmarkEnd w:id="46"/>
        <w:r>
          <w:rPr>
            <w:color w:val="007FAC"/>
            <w:w w:val="95"/>
            <w:sz w:val="16"/>
          </w:rPr>
          <w:t>McKanna</w:t>
        </w:r>
        <w:r>
          <w:rPr>
            <w:color w:val="007FAC"/>
            <w:spacing w:val="-14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T,</w:t>
        </w:r>
        <w:r>
          <w:rPr>
            <w:color w:val="007FAC"/>
            <w:spacing w:val="-13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Ryan</w:t>
        </w:r>
        <w:r>
          <w:rPr>
            <w:color w:val="007FAC"/>
            <w:spacing w:val="-12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A,</w:t>
        </w:r>
        <w:r>
          <w:rPr>
            <w:color w:val="007FAC"/>
            <w:spacing w:val="-12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Krinshpun</w:t>
        </w:r>
        <w:r>
          <w:rPr>
            <w:color w:val="007FAC"/>
            <w:spacing w:val="-13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S,</w:t>
        </w:r>
        <w:r>
          <w:rPr>
            <w:color w:val="007FAC"/>
            <w:spacing w:val="-13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et</w:t>
        </w:r>
        <w:r>
          <w:rPr>
            <w:color w:val="007FAC"/>
            <w:spacing w:val="-12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al.</w:t>
        </w:r>
        <w:r>
          <w:rPr>
            <w:color w:val="007FAC"/>
            <w:spacing w:val="-11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Fetal</w:t>
        </w:r>
      </w:hyperlink>
      <w:r>
        <w:rPr>
          <w:color w:val="007FAC"/>
          <w:spacing w:val="-45"/>
          <w:w w:val="95"/>
          <w:sz w:val="16"/>
        </w:rPr>
        <w:t> </w:t>
      </w:r>
      <w:hyperlink r:id="rId44">
        <w:r>
          <w:rPr>
            <w:color w:val="007FAC"/>
            <w:spacing w:val="-1"/>
            <w:sz w:val="16"/>
          </w:rPr>
          <w:t>fraction-based risk algorithm for non-invasive</w:t>
        </w:r>
      </w:hyperlink>
      <w:r>
        <w:rPr>
          <w:color w:val="007FAC"/>
          <w:spacing w:val="-47"/>
          <w:sz w:val="16"/>
        </w:rPr>
        <w:t> </w:t>
      </w:r>
      <w:hyperlink r:id="rId44">
        <w:r>
          <w:rPr>
            <w:color w:val="007FAC"/>
            <w:w w:val="95"/>
            <w:sz w:val="16"/>
          </w:rPr>
          <w:t>prenatal testing: screening for trisomies 13 and</w:t>
        </w:r>
      </w:hyperlink>
      <w:r>
        <w:rPr>
          <w:color w:val="007FAC"/>
          <w:spacing w:val="-45"/>
          <w:w w:val="95"/>
          <w:sz w:val="16"/>
        </w:rPr>
        <w:t> </w:t>
      </w:r>
      <w:hyperlink r:id="rId44">
        <w:r>
          <w:rPr>
            <w:color w:val="007FAC"/>
            <w:w w:val="90"/>
            <w:sz w:val="16"/>
          </w:rPr>
          <w:t>18 and triploidy in women with low cell-free fetal</w:t>
        </w:r>
      </w:hyperlink>
      <w:r>
        <w:rPr>
          <w:color w:val="007FAC"/>
          <w:spacing w:val="1"/>
          <w:w w:val="90"/>
          <w:sz w:val="16"/>
        </w:rPr>
        <w:t> </w:t>
      </w:r>
      <w:hyperlink r:id="rId44">
        <w:r>
          <w:rPr>
            <w:color w:val="007FAC"/>
            <w:sz w:val="16"/>
          </w:rPr>
          <w:t>DNA.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Ultrasound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Obstet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Gynecol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2019;53:</w:t>
        </w:r>
      </w:hyperlink>
      <w:r>
        <w:rPr>
          <w:color w:val="007FAC"/>
          <w:spacing w:val="-47"/>
          <w:sz w:val="16"/>
        </w:rPr>
        <w:t> </w:t>
      </w:r>
      <w:hyperlink r:id="rId44">
        <w:bookmarkStart w:name="_bookmark27" w:id="47"/>
        <w:bookmarkEnd w:id="47"/>
        <w:r>
          <w:rPr>
            <w:color w:val="007FAC"/>
            <w:sz w:val="16"/>
          </w:rPr>
          <w:t>7</w:t>
        </w:r>
        <w:r>
          <w:rPr>
            <w:color w:val="007FAC"/>
            <w:sz w:val="16"/>
          </w:rPr>
          <w:t>3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color w:val="007FAC"/>
            <w:sz w:val="16"/>
          </w:rPr>
          <w:t>9</w:t>
        </w:r>
      </w:hyperlink>
      <w:r>
        <w:rPr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52" w:lineRule="exact" w:before="0" w:after="0"/>
        <w:ind w:left="375" w:right="0" w:hanging="260"/>
        <w:jc w:val="both"/>
        <w:rPr>
          <w:sz w:val="16"/>
        </w:rPr>
      </w:pPr>
      <w:hyperlink r:id="rId45">
        <w:r>
          <w:rPr>
            <w:color w:val="007FAC"/>
            <w:sz w:val="16"/>
          </w:rPr>
          <w:t>Wegrzyn</w:t>
        </w:r>
        <w:r>
          <w:rPr>
            <w:color w:val="007FAC"/>
            <w:spacing w:val="3"/>
            <w:sz w:val="16"/>
          </w:rPr>
          <w:t> </w:t>
        </w:r>
        <w:r>
          <w:rPr>
            <w:color w:val="007FAC"/>
            <w:sz w:val="16"/>
          </w:rPr>
          <w:t>P,</w:t>
        </w:r>
        <w:r>
          <w:rPr>
            <w:color w:val="007FAC"/>
            <w:spacing w:val="6"/>
            <w:sz w:val="16"/>
          </w:rPr>
          <w:t> </w:t>
        </w:r>
        <w:r>
          <w:rPr>
            <w:color w:val="007FAC"/>
            <w:sz w:val="16"/>
          </w:rPr>
          <w:t>Faro</w:t>
        </w:r>
        <w:r>
          <w:rPr>
            <w:color w:val="007FAC"/>
            <w:spacing w:val="6"/>
            <w:sz w:val="16"/>
          </w:rPr>
          <w:t> </w:t>
        </w:r>
        <w:r>
          <w:rPr>
            <w:color w:val="007FAC"/>
            <w:sz w:val="16"/>
          </w:rPr>
          <w:t>C,</w:t>
        </w:r>
        <w:r>
          <w:rPr>
            <w:color w:val="007FAC"/>
            <w:spacing w:val="6"/>
            <w:sz w:val="16"/>
          </w:rPr>
          <w:t> </w:t>
        </w:r>
        <w:r>
          <w:rPr>
            <w:color w:val="007FAC"/>
            <w:sz w:val="16"/>
          </w:rPr>
          <w:t>Falcon</w:t>
        </w:r>
        <w:r>
          <w:rPr>
            <w:color w:val="007FAC"/>
            <w:spacing w:val="5"/>
            <w:sz w:val="16"/>
          </w:rPr>
          <w:t> </w:t>
        </w:r>
        <w:r>
          <w:rPr>
            <w:color w:val="007FAC"/>
            <w:sz w:val="16"/>
          </w:rPr>
          <w:t>O,</w:t>
        </w:r>
        <w:r>
          <w:rPr>
            <w:color w:val="007FAC"/>
            <w:spacing w:val="5"/>
            <w:sz w:val="16"/>
          </w:rPr>
          <w:t> </w:t>
        </w:r>
        <w:r>
          <w:rPr>
            <w:color w:val="007FAC"/>
            <w:sz w:val="16"/>
          </w:rPr>
          <w:t>Peralta</w:t>
        </w:r>
        <w:r>
          <w:rPr>
            <w:color w:val="007FAC"/>
            <w:spacing w:val="6"/>
            <w:sz w:val="16"/>
          </w:rPr>
          <w:t> </w:t>
        </w:r>
        <w:r>
          <w:rPr>
            <w:color w:val="007FAC"/>
            <w:sz w:val="16"/>
          </w:rPr>
          <w:t>CF,</w:t>
        </w:r>
      </w:hyperlink>
    </w:p>
    <w:p>
      <w:pPr>
        <w:spacing w:line="242" w:lineRule="auto" w:before="6"/>
        <w:ind w:left="116" w:right="38" w:firstLine="0"/>
        <w:jc w:val="both"/>
        <w:rPr>
          <w:rFonts w:ascii="Tahoma" w:hAnsi="Tahoma"/>
          <w:sz w:val="16"/>
        </w:rPr>
      </w:pPr>
      <w:r>
        <w:rPr/>
        <w:pict>
          <v:shape style="position:absolute;margin-left:182.551239pt;margin-top:12.088129pt;width:6.15pt;height:13.8pt;mso-position-horizontal-relative:page;mso-position-vertical-relative:paragraph;z-index:-17179136" type="#_x0000_t202" filled="false" stroked="false">
            <v:textbox inset="0,0,0,0">
              <w:txbxContent>
                <w:p>
                  <w:pPr>
                    <w:spacing w:line="193" w:lineRule="exact" w:before="0"/>
                    <w:ind w:left="0" w:right="0" w:firstLine="0"/>
                    <w:jc w:val="left"/>
                    <w:rPr>
                      <w:rFonts w:ascii="Lucida Sans Unicode" w:hAnsi="Lucida Sans Unicode"/>
                      <w:sz w:val="16"/>
                    </w:rPr>
                  </w:pPr>
                  <w:r>
                    <w:rPr>
                      <w:rFonts w:ascii="Lucida Sans Unicode" w:hAnsi="Lucida Sans Unicode"/>
                      <w:color w:val="007FAC"/>
                      <w:w w:val="121"/>
                      <w:sz w:val="16"/>
                    </w:rPr>
                    <w:t>þ</w:t>
                  </w:r>
                </w:p>
              </w:txbxContent>
            </v:textbox>
            <w10:wrap type="none"/>
          </v:shape>
        </w:pict>
      </w:r>
      <w:hyperlink r:id="rId45">
        <w:r>
          <w:rPr>
            <w:rFonts w:ascii="Tahoma" w:hAnsi="Tahoma"/>
            <w:color w:val="007FAC"/>
            <w:sz w:val="16"/>
          </w:rPr>
          <w:t>Nicolaides</w:t>
        </w:r>
        <w:r>
          <w:rPr>
            <w:rFonts w:ascii="Tahoma" w:hAnsi="Tahoma"/>
            <w:color w:val="007FAC"/>
            <w:spacing w:val="-7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KH.</w:t>
        </w:r>
        <w:r>
          <w:rPr>
            <w:rFonts w:ascii="Tahoma" w:hAnsi="Tahoma"/>
            <w:color w:val="007FAC"/>
            <w:spacing w:val="-5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Placental</w:t>
        </w:r>
        <w:r>
          <w:rPr>
            <w:rFonts w:ascii="Tahoma" w:hAnsi="Tahoma"/>
            <w:color w:val="007FAC"/>
            <w:spacing w:val="-7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volume</w:t>
        </w:r>
        <w:r>
          <w:rPr>
            <w:rFonts w:ascii="Tahoma" w:hAnsi="Tahoma"/>
            <w:color w:val="007FAC"/>
            <w:spacing w:val="-6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measured</w:t>
        </w:r>
        <w:r>
          <w:rPr>
            <w:rFonts w:ascii="Tahoma" w:hAnsi="Tahoma"/>
            <w:color w:val="007FAC"/>
            <w:spacing w:val="-6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by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45">
        <w:r>
          <w:rPr>
            <w:rFonts w:ascii="Tahoma" w:hAnsi="Tahoma"/>
            <w:color w:val="007FAC"/>
            <w:sz w:val="16"/>
          </w:rPr>
          <w:t>three-dimensional ultrasound at 11 to 13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45">
        <w:r>
          <w:rPr>
            <w:rFonts w:ascii="Tahoma" w:hAnsi="Tahoma"/>
            <w:color w:val="007FAC"/>
            <w:sz w:val="16"/>
          </w:rPr>
          <w:t>6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45">
        <w:r>
          <w:rPr>
            <w:rFonts w:ascii="Tahoma" w:hAnsi="Tahoma"/>
            <w:color w:val="007FAC"/>
            <w:sz w:val="16"/>
          </w:rPr>
          <w:t>weeks of gestation: relation to chromosomal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45">
        <w:r>
          <w:rPr>
            <w:rFonts w:ascii="Tahoma" w:hAnsi="Tahoma"/>
            <w:color w:val="007FAC"/>
            <w:sz w:val="16"/>
          </w:rPr>
          <w:t>defects. Ultrasound Obstet Gynecol 2005;26: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45">
        <w:bookmarkStart w:name="_bookmark28" w:id="48"/>
        <w:bookmarkEnd w:id="48"/>
        <w:r>
          <w:rPr>
            <w:rFonts w:ascii="Tahoma" w:hAnsi="Tahoma"/>
            <w:color w:val="007FAC"/>
            <w:sz w:val="16"/>
          </w:rPr>
          <w:t>2</w:t>
        </w:r>
        <w:r>
          <w:rPr>
            <w:rFonts w:ascii="Tahoma" w:hAnsi="Tahoma"/>
            <w:color w:val="007FAC"/>
            <w:sz w:val="16"/>
          </w:rPr>
          <w:t>8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32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60" w:lineRule="exact" w:before="0" w:after="0"/>
        <w:ind w:left="375" w:right="0" w:hanging="260"/>
        <w:jc w:val="both"/>
        <w:rPr>
          <w:sz w:val="16"/>
        </w:rPr>
      </w:pPr>
      <w:hyperlink r:id="rId46">
        <w:r>
          <w:rPr>
            <w:color w:val="007FAC"/>
            <w:sz w:val="16"/>
          </w:rPr>
          <w:t>Palomaki  </w:t>
        </w:r>
        <w:r>
          <w:rPr>
            <w:color w:val="007FAC"/>
            <w:spacing w:val="43"/>
            <w:sz w:val="16"/>
          </w:rPr>
          <w:t> </w:t>
        </w:r>
        <w:r>
          <w:rPr>
            <w:color w:val="007FAC"/>
            <w:sz w:val="16"/>
          </w:rPr>
          <w:t>GE,  </w:t>
        </w:r>
        <w:r>
          <w:rPr>
            <w:color w:val="007FAC"/>
            <w:spacing w:val="46"/>
            <w:sz w:val="16"/>
          </w:rPr>
          <w:t> </w:t>
        </w:r>
        <w:r>
          <w:rPr>
            <w:color w:val="007FAC"/>
            <w:sz w:val="16"/>
          </w:rPr>
          <w:t>Kloza  </w:t>
        </w:r>
        <w:r>
          <w:rPr>
            <w:color w:val="007FAC"/>
            <w:spacing w:val="45"/>
            <w:sz w:val="16"/>
          </w:rPr>
          <w:t> </w:t>
        </w:r>
        <w:r>
          <w:rPr>
            <w:color w:val="007FAC"/>
            <w:sz w:val="16"/>
          </w:rPr>
          <w:t>EM,  </w:t>
        </w:r>
        <w:r>
          <w:rPr>
            <w:color w:val="007FAC"/>
            <w:spacing w:val="46"/>
            <w:sz w:val="16"/>
          </w:rPr>
          <w:t> </w:t>
        </w:r>
        <w:r>
          <w:rPr>
            <w:color w:val="007FAC"/>
            <w:sz w:val="16"/>
          </w:rPr>
          <w:t>Lambert-</w:t>
        </w:r>
      </w:hyperlink>
    </w:p>
    <w:p>
      <w:pPr>
        <w:spacing w:line="237" w:lineRule="auto" w:before="8"/>
        <w:ind w:left="116" w:right="38" w:firstLine="0"/>
        <w:jc w:val="both"/>
        <w:rPr>
          <w:rFonts w:ascii="Tahoma" w:hAnsi="Tahoma"/>
          <w:sz w:val="16"/>
        </w:rPr>
      </w:pPr>
      <w:hyperlink r:id="rId46">
        <w:r>
          <w:rPr>
            <w:rFonts w:ascii="Tahoma" w:hAnsi="Tahoma"/>
            <w:color w:val="007FAC"/>
            <w:sz w:val="16"/>
          </w:rPr>
          <w:t>Messerlian</w:t>
        </w:r>
        <w:r>
          <w:rPr>
            <w:rFonts w:ascii="Tahoma" w:hAnsi="Tahoma"/>
            <w:color w:val="007FAC"/>
            <w:spacing w:val="-10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GM,</w:t>
        </w:r>
        <w:r>
          <w:rPr>
            <w:rFonts w:ascii="Tahoma" w:hAnsi="Tahoma"/>
            <w:color w:val="007FAC"/>
            <w:spacing w:val="-7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et</w:t>
        </w:r>
        <w:r>
          <w:rPr>
            <w:rFonts w:ascii="Tahoma" w:hAnsi="Tahoma"/>
            <w:color w:val="007FAC"/>
            <w:spacing w:val="-8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al.</w:t>
        </w:r>
        <w:r>
          <w:rPr>
            <w:rFonts w:ascii="Tahoma" w:hAnsi="Tahoma"/>
            <w:color w:val="007FAC"/>
            <w:spacing w:val="-8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Circulating</w:t>
        </w:r>
        <w:r>
          <w:rPr>
            <w:rFonts w:ascii="Tahoma" w:hAnsi="Tahoma"/>
            <w:color w:val="007FAC"/>
            <w:spacing w:val="-8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cell</w:t>
        </w:r>
        <w:r>
          <w:rPr>
            <w:rFonts w:ascii="Tahoma" w:hAnsi="Tahoma"/>
            <w:color w:val="007FAC"/>
            <w:spacing w:val="-8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free</w:t>
        </w:r>
        <w:r>
          <w:rPr>
            <w:rFonts w:ascii="Tahoma" w:hAnsi="Tahoma"/>
            <w:color w:val="007FAC"/>
            <w:spacing w:val="-8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DNA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46">
        <w:r>
          <w:rPr>
            <w:rFonts w:ascii="Tahoma" w:hAnsi="Tahoma"/>
            <w:color w:val="007FAC"/>
            <w:w w:val="95"/>
            <w:sz w:val="16"/>
          </w:rPr>
          <w:t>testing:</w:t>
        </w:r>
        <w:r>
          <w:rPr>
            <w:rFonts w:ascii="Tahoma" w:hAnsi="Tahoma"/>
            <w:color w:val="007FAC"/>
            <w:spacing w:val="-5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are</w:t>
        </w:r>
        <w:r>
          <w:rPr>
            <w:rFonts w:ascii="Tahoma" w:hAnsi="Tahoma"/>
            <w:color w:val="007FAC"/>
            <w:spacing w:val="-3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some</w:t>
        </w:r>
        <w:r>
          <w:rPr>
            <w:rFonts w:ascii="Tahoma" w:hAnsi="Tahoma"/>
            <w:color w:val="007FAC"/>
            <w:spacing w:val="-4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test</w:t>
        </w:r>
        <w:r>
          <w:rPr>
            <w:rFonts w:ascii="Tahoma" w:hAnsi="Tahoma"/>
            <w:color w:val="007FAC"/>
            <w:spacing w:val="-4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failures</w:t>
        </w:r>
        <w:r>
          <w:rPr>
            <w:rFonts w:ascii="Tahoma" w:hAnsi="Tahoma"/>
            <w:color w:val="007FAC"/>
            <w:spacing w:val="-4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informative?</w:t>
        </w:r>
        <w:r>
          <w:rPr>
            <w:rFonts w:ascii="Tahoma" w:hAnsi="Tahoma"/>
            <w:color w:val="007FAC"/>
            <w:spacing w:val="-5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Pre-</w:t>
        </w:r>
      </w:hyperlink>
      <w:r>
        <w:rPr>
          <w:rFonts w:ascii="Tahoma" w:hAnsi="Tahoma"/>
          <w:color w:val="007FAC"/>
          <w:spacing w:val="-45"/>
          <w:w w:val="95"/>
          <w:sz w:val="16"/>
        </w:rPr>
        <w:t> </w:t>
      </w:r>
      <w:hyperlink r:id="rId46">
        <w:bookmarkStart w:name="_bookmark29" w:id="49"/>
        <w:bookmarkEnd w:id="49"/>
        <w:r>
          <w:rPr>
            <w:rFonts w:ascii="Tahoma" w:hAnsi="Tahoma"/>
            <w:color w:val="007FAC"/>
            <w:sz w:val="16"/>
          </w:rPr>
          <w:t>nat</w:t>
        </w:r>
        <w:r>
          <w:rPr>
            <w:rFonts w:ascii="Tahoma" w:hAnsi="Tahoma"/>
            <w:color w:val="007FAC"/>
            <w:spacing w:val="-10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Diagn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2015;35:289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93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63" w:lineRule="exact" w:before="0" w:after="0"/>
        <w:ind w:left="375" w:right="0" w:hanging="260"/>
        <w:jc w:val="both"/>
        <w:rPr>
          <w:sz w:val="16"/>
        </w:rPr>
      </w:pPr>
      <w:r>
        <w:rPr>
          <w:sz w:val="16"/>
        </w:rPr>
        <w:t>Organization</w:t>
      </w:r>
      <w:r>
        <w:rPr>
          <w:spacing w:val="41"/>
          <w:sz w:val="16"/>
        </w:rPr>
        <w:t> </w:t>
      </w:r>
      <w:r>
        <w:rPr>
          <w:sz w:val="16"/>
        </w:rPr>
        <w:t>for</w:t>
      </w:r>
      <w:r>
        <w:rPr>
          <w:spacing w:val="40"/>
          <w:sz w:val="16"/>
        </w:rPr>
        <w:t> </w:t>
      </w:r>
      <w:r>
        <w:rPr>
          <w:sz w:val="16"/>
        </w:rPr>
        <w:t>Economic</w:t>
      </w:r>
      <w:r>
        <w:rPr>
          <w:spacing w:val="39"/>
          <w:sz w:val="16"/>
        </w:rPr>
        <w:t> </w:t>
      </w:r>
      <w:r>
        <w:rPr>
          <w:sz w:val="16"/>
        </w:rPr>
        <w:t>Co-operation</w:t>
      </w:r>
    </w:p>
    <w:p>
      <w:pPr>
        <w:spacing w:line="247" w:lineRule="auto" w:before="7"/>
        <w:ind w:left="116" w:right="38" w:firstLine="0"/>
        <w:jc w:val="both"/>
        <w:rPr>
          <w:rFonts w:ascii="Tahoma"/>
          <w:sz w:val="16"/>
        </w:rPr>
      </w:pPr>
      <w:r>
        <w:rPr>
          <w:rFonts w:ascii="Tahoma"/>
          <w:sz w:val="16"/>
        </w:rPr>
        <w:t>and</w:t>
      </w:r>
      <w:r>
        <w:rPr>
          <w:rFonts w:ascii="Tahoma"/>
          <w:spacing w:val="1"/>
          <w:sz w:val="16"/>
        </w:rPr>
        <w:t> </w:t>
      </w:r>
      <w:r>
        <w:rPr>
          <w:rFonts w:ascii="Tahoma"/>
          <w:sz w:val="16"/>
        </w:rPr>
        <w:t>Development.</w:t>
      </w:r>
      <w:r>
        <w:rPr>
          <w:rFonts w:ascii="Tahoma"/>
          <w:spacing w:val="1"/>
          <w:sz w:val="16"/>
        </w:rPr>
        <w:t> </w:t>
      </w:r>
      <w:r>
        <w:rPr>
          <w:rFonts w:ascii="Tahoma"/>
          <w:sz w:val="16"/>
        </w:rPr>
        <w:t>OECD</w:t>
      </w:r>
      <w:r>
        <w:rPr>
          <w:rFonts w:ascii="Tahoma"/>
          <w:spacing w:val="1"/>
          <w:sz w:val="16"/>
        </w:rPr>
        <w:t> </w:t>
      </w:r>
      <w:r>
        <w:rPr>
          <w:rFonts w:ascii="Tahoma"/>
          <w:sz w:val="16"/>
        </w:rPr>
        <w:t>family</w:t>
      </w:r>
      <w:r>
        <w:rPr>
          <w:rFonts w:ascii="Tahoma"/>
          <w:spacing w:val="1"/>
          <w:sz w:val="16"/>
        </w:rPr>
        <w:t> </w:t>
      </w:r>
      <w:r>
        <w:rPr>
          <w:rFonts w:ascii="Tahoma"/>
          <w:sz w:val="16"/>
        </w:rPr>
        <w:t>database.</w:t>
      </w:r>
      <w:r>
        <w:rPr>
          <w:rFonts w:ascii="Tahoma"/>
          <w:spacing w:val="-47"/>
          <w:sz w:val="16"/>
        </w:rPr>
        <w:t> </w:t>
      </w:r>
      <w:r>
        <w:rPr>
          <w:rFonts w:ascii="Tahoma"/>
          <w:w w:val="95"/>
          <w:sz w:val="16"/>
        </w:rPr>
        <w:t>2021.</w:t>
      </w:r>
      <w:r>
        <w:rPr>
          <w:rFonts w:ascii="Tahoma"/>
          <w:spacing w:val="1"/>
          <w:w w:val="95"/>
          <w:sz w:val="16"/>
        </w:rPr>
        <w:t> </w:t>
      </w:r>
      <w:r>
        <w:rPr>
          <w:rFonts w:ascii="Tahoma"/>
          <w:w w:val="95"/>
          <w:sz w:val="16"/>
        </w:rPr>
        <w:t>Available</w:t>
      </w:r>
      <w:r>
        <w:rPr>
          <w:rFonts w:ascii="Tahoma"/>
          <w:spacing w:val="1"/>
          <w:w w:val="95"/>
          <w:sz w:val="16"/>
        </w:rPr>
        <w:t> </w:t>
      </w:r>
      <w:r>
        <w:rPr>
          <w:rFonts w:ascii="Tahoma"/>
          <w:w w:val="95"/>
          <w:sz w:val="16"/>
        </w:rPr>
        <w:t>at:</w:t>
      </w:r>
      <w:r>
        <w:rPr>
          <w:rFonts w:ascii="Tahoma"/>
          <w:spacing w:val="1"/>
          <w:w w:val="95"/>
          <w:sz w:val="16"/>
        </w:rPr>
        <w:t> </w:t>
      </w:r>
      <w:hyperlink r:id="rId47">
        <w:r>
          <w:rPr>
            <w:rFonts w:ascii="Tahoma"/>
            <w:color w:val="007FAC"/>
            <w:w w:val="95"/>
            <w:sz w:val="16"/>
          </w:rPr>
          <w:t>http://www.oecd.org/els/</w:t>
        </w:r>
      </w:hyperlink>
      <w:r>
        <w:rPr>
          <w:rFonts w:ascii="Tahoma"/>
          <w:color w:val="007FAC"/>
          <w:spacing w:val="-45"/>
          <w:w w:val="95"/>
          <w:sz w:val="16"/>
        </w:rPr>
        <w:t> </w:t>
      </w:r>
      <w:hyperlink r:id="rId47">
        <w:r>
          <w:rPr>
            <w:rFonts w:ascii="Tahoma"/>
            <w:color w:val="007FAC"/>
            <w:sz w:val="16"/>
          </w:rPr>
          <w:t>family/database.htm</w:t>
        </w:r>
      </w:hyperlink>
      <w:r>
        <w:rPr>
          <w:rFonts w:ascii="Tahoma"/>
          <w:sz w:val="16"/>
        </w:rPr>
        <w:t>. Accessed January 20,</w:t>
      </w:r>
      <w:r>
        <w:rPr>
          <w:rFonts w:ascii="Tahoma"/>
          <w:spacing w:val="1"/>
          <w:sz w:val="16"/>
        </w:rPr>
        <w:t> </w:t>
      </w:r>
      <w:bookmarkStart w:name="_bookmark30" w:id="50"/>
      <w:bookmarkEnd w:id="50"/>
      <w:r>
        <w:rPr>
          <w:rFonts w:ascii="Tahoma"/>
          <w:sz w:val="16"/>
        </w:rPr>
        <w:t>2021.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37" w:lineRule="auto" w:before="3" w:after="0"/>
        <w:ind w:left="116" w:right="38" w:firstLine="0"/>
        <w:jc w:val="both"/>
        <w:rPr>
          <w:sz w:val="16"/>
        </w:rPr>
      </w:pPr>
      <w:hyperlink r:id="rId48">
        <w:r>
          <w:rPr>
            <w:color w:val="007FAC"/>
            <w:sz w:val="16"/>
          </w:rPr>
          <w:t>Snijders RJ, Sundberg K, Holzgreve W,</w:t>
        </w:r>
      </w:hyperlink>
      <w:r>
        <w:rPr>
          <w:color w:val="007FAC"/>
          <w:spacing w:val="1"/>
          <w:sz w:val="16"/>
        </w:rPr>
        <w:t> </w:t>
      </w:r>
      <w:hyperlink r:id="rId48">
        <w:r>
          <w:rPr>
            <w:color w:val="007FAC"/>
            <w:sz w:val="16"/>
          </w:rPr>
          <w:t>Henry G, Nicolaides KH. Maternal age- and</w:t>
        </w:r>
      </w:hyperlink>
      <w:r>
        <w:rPr>
          <w:color w:val="007FAC"/>
          <w:spacing w:val="1"/>
          <w:sz w:val="16"/>
        </w:rPr>
        <w:t> </w:t>
      </w:r>
      <w:hyperlink r:id="rId48">
        <w:r>
          <w:rPr>
            <w:color w:val="007FAC"/>
            <w:w w:val="95"/>
            <w:sz w:val="16"/>
          </w:rPr>
          <w:t>gestation-speci</w:t>
        </w:r>
      </w:hyperlink>
      <w:r>
        <w:rPr>
          <w:rFonts w:ascii="Lucida Sans Unicode" w:hAnsi="Lucida Sans Unicode"/>
          <w:color w:val="007FAC"/>
          <w:w w:val="95"/>
          <w:sz w:val="16"/>
        </w:rPr>
        <w:t>ﬁ</w:t>
      </w:r>
      <w:hyperlink r:id="rId48">
        <w:r>
          <w:rPr>
            <w:color w:val="007FAC"/>
            <w:w w:val="95"/>
            <w:sz w:val="16"/>
          </w:rPr>
          <w:t>c</w:t>
        </w:r>
        <w:r>
          <w:rPr>
            <w:color w:val="007FAC"/>
            <w:spacing w:val="-18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risk</w:t>
        </w:r>
        <w:r>
          <w:rPr>
            <w:color w:val="007FAC"/>
            <w:spacing w:val="-17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for</w:t>
        </w:r>
        <w:r>
          <w:rPr>
            <w:color w:val="007FAC"/>
            <w:spacing w:val="-18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trisomy</w:t>
        </w:r>
        <w:r>
          <w:rPr>
            <w:color w:val="007FAC"/>
            <w:spacing w:val="-19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21.</w:t>
        </w:r>
        <w:r>
          <w:rPr>
            <w:color w:val="007FAC"/>
            <w:spacing w:val="-18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Ultrasound</w:t>
        </w:r>
      </w:hyperlink>
    </w:p>
    <w:p>
      <w:pPr>
        <w:spacing w:line="185" w:lineRule="exact" w:before="0"/>
        <w:ind w:left="116" w:right="0" w:firstLine="0"/>
        <w:jc w:val="both"/>
        <w:rPr>
          <w:rFonts w:ascii="Tahoma" w:hAnsi="Tahoma"/>
          <w:sz w:val="16"/>
        </w:rPr>
      </w:pPr>
      <w:bookmarkStart w:name="_bookmark31" w:id="51"/>
      <w:bookmarkEnd w:id="51"/>
      <w:r>
        <w:rPr/>
      </w:r>
      <w:hyperlink r:id="rId48">
        <w:r>
          <w:rPr>
            <w:rFonts w:ascii="Tahoma" w:hAnsi="Tahoma"/>
            <w:color w:val="007FAC"/>
            <w:w w:val="95"/>
            <w:sz w:val="16"/>
          </w:rPr>
          <w:t>Obstet</w:t>
        </w:r>
        <w:r>
          <w:rPr>
            <w:rFonts w:ascii="Tahoma" w:hAnsi="Tahoma"/>
            <w:color w:val="007FAC"/>
            <w:spacing w:val="31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Gynecol</w:t>
        </w:r>
        <w:r>
          <w:rPr>
            <w:rFonts w:ascii="Tahoma" w:hAnsi="Tahoma"/>
            <w:color w:val="007FAC"/>
            <w:spacing w:val="30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1999;13:167</w:t>
        </w:r>
        <w:r>
          <w:rPr>
            <w:rFonts w:ascii="Lucida Sans Unicode" w:hAnsi="Lucida Sans Unicode"/>
            <w:color w:val="007FAC"/>
            <w:w w:val="95"/>
            <w:sz w:val="16"/>
          </w:rPr>
          <w:t>–</w:t>
        </w:r>
        <w:r>
          <w:rPr>
            <w:rFonts w:ascii="Tahoma" w:hAnsi="Tahoma"/>
            <w:color w:val="007FAC"/>
            <w:w w:val="95"/>
            <w:sz w:val="16"/>
          </w:rPr>
          <w:t>70</w:t>
        </w:r>
      </w:hyperlink>
      <w:r>
        <w:rPr>
          <w:rFonts w:ascii="Tahoma" w:hAnsi="Tahoma"/>
          <w:w w:val="95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78" w:lineRule="exact" w:before="0" w:after="0"/>
        <w:ind w:left="375" w:right="0" w:hanging="260"/>
        <w:jc w:val="both"/>
        <w:rPr>
          <w:sz w:val="16"/>
        </w:rPr>
      </w:pPr>
      <w:hyperlink r:id="rId49">
        <w:r>
          <w:rPr>
            <w:color w:val="007FAC"/>
            <w:sz w:val="16"/>
          </w:rPr>
          <w:t>Morris</w:t>
        </w:r>
        <w:r>
          <w:rPr>
            <w:color w:val="007FAC"/>
            <w:spacing w:val="-1"/>
            <w:sz w:val="16"/>
          </w:rPr>
          <w:t> </w:t>
        </w:r>
        <w:r>
          <w:rPr>
            <w:color w:val="007FAC"/>
            <w:sz w:val="16"/>
          </w:rPr>
          <w:t>JK,</w:t>
        </w:r>
        <w:r>
          <w:rPr>
            <w:color w:val="007FAC"/>
            <w:spacing w:val="-1"/>
            <w:sz w:val="16"/>
          </w:rPr>
          <w:t> </w:t>
        </w:r>
        <w:r>
          <w:rPr>
            <w:color w:val="007FAC"/>
            <w:sz w:val="16"/>
          </w:rPr>
          <w:t>Wald</w:t>
        </w:r>
        <w:r>
          <w:rPr>
            <w:color w:val="007FAC"/>
            <w:spacing w:val="-2"/>
            <w:sz w:val="16"/>
          </w:rPr>
          <w:t> </w:t>
        </w:r>
        <w:r>
          <w:rPr>
            <w:color w:val="007FAC"/>
            <w:sz w:val="16"/>
          </w:rPr>
          <w:t>NJ,</w:t>
        </w:r>
        <w:r>
          <w:rPr>
            <w:color w:val="007FAC"/>
            <w:spacing w:val="-1"/>
            <w:sz w:val="16"/>
          </w:rPr>
          <w:t> </w:t>
        </w:r>
        <w:r>
          <w:rPr>
            <w:color w:val="007FAC"/>
            <w:sz w:val="16"/>
          </w:rPr>
          <w:t>Watt</w:t>
        </w:r>
        <w:r>
          <w:rPr>
            <w:color w:val="007FAC"/>
            <w:spacing w:val="-2"/>
            <w:sz w:val="16"/>
          </w:rPr>
          <w:t> </w:t>
        </w:r>
        <w:r>
          <w:rPr>
            <w:color w:val="007FAC"/>
            <w:sz w:val="16"/>
          </w:rPr>
          <w:t>HC.</w:t>
        </w:r>
        <w:r>
          <w:rPr>
            <w:color w:val="007FAC"/>
            <w:spacing w:val="-1"/>
            <w:sz w:val="16"/>
          </w:rPr>
          <w:t> </w:t>
        </w:r>
        <w:r>
          <w:rPr>
            <w:color w:val="007FAC"/>
            <w:sz w:val="16"/>
          </w:rPr>
          <w:t>Fetal</w:t>
        </w:r>
        <w:r>
          <w:rPr>
            <w:color w:val="007FAC"/>
            <w:spacing w:val="-1"/>
            <w:sz w:val="16"/>
          </w:rPr>
          <w:t> </w:t>
        </w:r>
        <w:r>
          <w:rPr>
            <w:color w:val="007FAC"/>
            <w:sz w:val="16"/>
          </w:rPr>
          <w:t>loss</w:t>
        </w:r>
        <w:r>
          <w:rPr>
            <w:color w:val="007FAC"/>
            <w:spacing w:val="-1"/>
            <w:sz w:val="16"/>
          </w:rPr>
          <w:t> </w:t>
        </w:r>
        <w:r>
          <w:rPr>
            <w:color w:val="007FAC"/>
            <w:sz w:val="16"/>
          </w:rPr>
          <w:t>in</w:t>
        </w:r>
      </w:hyperlink>
    </w:p>
    <w:p>
      <w:pPr>
        <w:spacing w:line="228" w:lineRule="auto" w:before="14"/>
        <w:ind w:left="116" w:right="38" w:firstLine="0"/>
        <w:jc w:val="both"/>
        <w:rPr>
          <w:rFonts w:ascii="Tahoma" w:hAnsi="Tahoma"/>
          <w:sz w:val="16"/>
        </w:rPr>
      </w:pPr>
      <w:hyperlink r:id="rId49">
        <w:r>
          <w:rPr>
            <w:rFonts w:ascii="Tahoma" w:hAnsi="Tahoma"/>
            <w:color w:val="007FAC"/>
            <w:sz w:val="16"/>
          </w:rPr>
          <w:t>Down syndrome pregnancies. Prenat Diagn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49">
        <w:bookmarkStart w:name="_bookmark32" w:id="52"/>
        <w:bookmarkEnd w:id="52"/>
        <w:r>
          <w:rPr>
            <w:rFonts w:ascii="Tahoma" w:hAnsi="Tahoma"/>
            <w:color w:val="007FAC"/>
            <w:sz w:val="16"/>
          </w:rPr>
          <w:t>1999;19:1</w:t>
        </w:r>
        <w:r>
          <w:rPr>
            <w:rFonts w:ascii="Tahoma" w:hAnsi="Tahoma"/>
            <w:color w:val="007FAC"/>
            <w:sz w:val="16"/>
          </w:rPr>
          <w:t>42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5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66" w:lineRule="exact" w:before="0" w:after="0"/>
        <w:ind w:left="375" w:right="0" w:hanging="260"/>
        <w:jc w:val="both"/>
        <w:rPr>
          <w:sz w:val="16"/>
        </w:rPr>
      </w:pPr>
      <w:hyperlink r:id="rId50">
        <w:r>
          <w:rPr>
            <w:color w:val="007FAC"/>
            <w:sz w:val="16"/>
          </w:rPr>
          <w:t>Morris</w:t>
        </w:r>
        <w:r>
          <w:rPr>
            <w:color w:val="007FAC"/>
            <w:spacing w:val="-5"/>
            <w:sz w:val="16"/>
          </w:rPr>
          <w:t> </w:t>
        </w:r>
        <w:r>
          <w:rPr>
            <w:color w:val="007FAC"/>
            <w:sz w:val="16"/>
          </w:rPr>
          <w:t>JK,</w:t>
        </w:r>
        <w:r>
          <w:rPr>
            <w:color w:val="007FAC"/>
            <w:spacing w:val="-4"/>
            <w:sz w:val="16"/>
          </w:rPr>
          <w:t> </w:t>
        </w:r>
        <w:r>
          <w:rPr>
            <w:color w:val="007FAC"/>
            <w:sz w:val="16"/>
          </w:rPr>
          <w:t>Savva</w:t>
        </w:r>
        <w:r>
          <w:rPr>
            <w:color w:val="007FAC"/>
            <w:spacing w:val="-4"/>
            <w:sz w:val="16"/>
          </w:rPr>
          <w:t> </w:t>
        </w:r>
        <w:r>
          <w:rPr>
            <w:color w:val="007FAC"/>
            <w:sz w:val="16"/>
          </w:rPr>
          <w:t>GM.</w:t>
        </w:r>
        <w:r>
          <w:rPr>
            <w:color w:val="007FAC"/>
            <w:spacing w:val="-6"/>
            <w:sz w:val="16"/>
          </w:rPr>
          <w:t> </w:t>
        </w:r>
        <w:r>
          <w:rPr>
            <w:color w:val="007FAC"/>
            <w:sz w:val="16"/>
          </w:rPr>
          <w:t>The</w:t>
        </w:r>
        <w:r>
          <w:rPr>
            <w:color w:val="007FAC"/>
            <w:spacing w:val="-3"/>
            <w:sz w:val="16"/>
          </w:rPr>
          <w:t> </w:t>
        </w:r>
        <w:r>
          <w:rPr>
            <w:color w:val="007FAC"/>
            <w:sz w:val="16"/>
          </w:rPr>
          <w:t>risk</w:t>
        </w:r>
        <w:r>
          <w:rPr>
            <w:color w:val="007FAC"/>
            <w:spacing w:val="-6"/>
            <w:sz w:val="16"/>
          </w:rPr>
          <w:t> </w:t>
        </w:r>
        <w:r>
          <w:rPr>
            <w:color w:val="007FAC"/>
            <w:sz w:val="16"/>
          </w:rPr>
          <w:t>of</w:t>
        </w:r>
        <w:r>
          <w:rPr>
            <w:color w:val="007FAC"/>
            <w:spacing w:val="-4"/>
            <w:sz w:val="16"/>
          </w:rPr>
          <w:t> </w:t>
        </w:r>
        <w:r>
          <w:rPr>
            <w:color w:val="007FAC"/>
            <w:sz w:val="16"/>
          </w:rPr>
          <w:t>fetal</w:t>
        </w:r>
        <w:r>
          <w:rPr>
            <w:color w:val="007FAC"/>
            <w:spacing w:val="-5"/>
            <w:sz w:val="16"/>
          </w:rPr>
          <w:t> </w:t>
        </w:r>
        <w:r>
          <w:rPr>
            <w:color w:val="007FAC"/>
            <w:sz w:val="16"/>
          </w:rPr>
          <w:t>loss</w:t>
        </w:r>
      </w:hyperlink>
    </w:p>
    <w:p>
      <w:pPr>
        <w:spacing w:line="237" w:lineRule="auto" w:before="8"/>
        <w:ind w:left="116" w:right="39" w:firstLine="0"/>
        <w:jc w:val="both"/>
        <w:rPr>
          <w:rFonts w:ascii="Tahoma" w:hAnsi="Tahoma"/>
          <w:sz w:val="16"/>
        </w:rPr>
      </w:pPr>
      <w:hyperlink r:id="rId50">
        <w:r>
          <w:rPr>
            <w:rFonts w:ascii="Tahoma" w:hAnsi="Tahoma"/>
            <w:color w:val="007FAC"/>
            <w:spacing w:val="-1"/>
            <w:sz w:val="16"/>
          </w:rPr>
          <w:t>following</w:t>
        </w:r>
        <w:r>
          <w:rPr>
            <w:rFonts w:ascii="Tahoma" w:hAnsi="Tahoma"/>
            <w:color w:val="007FAC"/>
            <w:spacing w:val="-10"/>
            <w:sz w:val="16"/>
          </w:rPr>
          <w:t> </w:t>
        </w:r>
        <w:r>
          <w:rPr>
            <w:rFonts w:ascii="Tahoma" w:hAnsi="Tahoma"/>
            <w:color w:val="007FAC"/>
            <w:spacing w:val="-1"/>
            <w:sz w:val="16"/>
          </w:rPr>
          <w:t>a</w:t>
        </w:r>
        <w:r>
          <w:rPr>
            <w:rFonts w:ascii="Tahoma" w:hAnsi="Tahoma"/>
            <w:color w:val="007FAC"/>
            <w:spacing w:val="-9"/>
            <w:sz w:val="16"/>
          </w:rPr>
          <w:t> </w:t>
        </w:r>
        <w:r>
          <w:rPr>
            <w:rFonts w:ascii="Tahoma" w:hAnsi="Tahoma"/>
            <w:color w:val="007FAC"/>
            <w:spacing w:val="-1"/>
            <w:sz w:val="16"/>
          </w:rPr>
          <w:t>prenatal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pacing w:val="-1"/>
            <w:sz w:val="16"/>
          </w:rPr>
          <w:t>diagnosis</w:t>
        </w:r>
        <w:r>
          <w:rPr>
            <w:rFonts w:ascii="Tahoma" w:hAnsi="Tahoma"/>
            <w:color w:val="007FAC"/>
            <w:spacing w:val="-9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of</w:t>
        </w:r>
        <w:r>
          <w:rPr>
            <w:rFonts w:ascii="Tahoma" w:hAnsi="Tahoma"/>
            <w:color w:val="007FAC"/>
            <w:spacing w:val="-10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trisomy</w:t>
        </w:r>
        <w:r>
          <w:rPr>
            <w:rFonts w:ascii="Tahoma" w:hAnsi="Tahoma"/>
            <w:color w:val="007FAC"/>
            <w:spacing w:val="-10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13</w:t>
        </w:r>
        <w:r>
          <w:rPr>
            <w:rFonts w:ascii="Tahoma" w:hAnsi="Tahoma"/>
            <w:color w:val="007FAC"/>
            <w:spacing w:val="-9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or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50">
        <w:r>
          <w:rPr>
            <w:rFonts w:ascii="Tahoma" w:hAnsi="Tahoma"/>
            <w:color w:val="007FAC"/>
            <w:sz w:val="16"/>
          </w:rPr>
          <w:t>trisomy 18. Am J Med Genet A 2008;146A: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50">
        <w:r>
          <w:rPr>
            <w:rFonts w:ascii="Tahoma" w:hAnsi="Tahoma"/>
            <w:color w:val="007FAC"/>
            <w:sz w:val="16"/>
          </w:rPr>
          <w:t>827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32</w:t>
        </w:r>
      </w:hyperlink>
      <w:r>
        <w:rPr>
          <w:rFonts w:ascii="Tahoma" w:hAnsi="Tahoma"/>
          <w:sz w:val="16"/>
        </w:rPr>
        <w:t>.</w:t>
      </w:r>
    </w:p>
    <w:p>
      <w:pPr>
        <w:pStyle w:val="BodyText"/>
        <w:spacing w:before="8"/>
        <w:rPr>
          <w:rFonts w:ascii="Tahoma"/>
          <w:sz w:val="4"/>
        </w:rPr>
      </w:pPr>
    </w:p>
    <w:p>
      <w:pPr>
        <w:pStyle w:val="BodyText"/>
        <w:spacing w:line="20" w:lineRule="exact"/>
        <w:ind w:left="117" w:right="-29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159.450pt;height:.550pt;mso-position-horizontal-relative:char;mso-position-vertical-relative:line" coordorigin="0,0" coordsize="3189,11">
            <v:rect style="position:absolute;left:0;top:0;width:3189;height:11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before="52"/>
        <w:ind w:left="117" w:right="0" w:firstLine="0"/>
        <w:jc w:val="both"/>
        <w:rPr>
          <w:rFonts w:ascii="Arial MT"/>
          <w:sz w:val="19"/>
        </w:rPr>
      </w:pPr>
      <w:r>
        <w:rPr>
          <w:rFonts w:ascii="Arial MT"/>
          <w:w w:val="115"/>
          <w:sz w:val="19"/>
        </w:rPr>
        <w:t>Author</w:t>
      </w:r>
      <w:r>
        <w:rPr>
          <w:rFonts w:ascii="Arial MT"/>
          <w:spacing w:val="-7"/>
          <w:w w:val="115"/>
          <w:sz w:val="19"/>
        </w:rPr>
        <w:t> </w:t>
      </w:r>
      <w:r>
        <w:rPr>
          <w:rFonts w:ascii="Arial MT"/>
          <w:w w:val="115"/>
          <w:sz w:val="19"/>
        </w:rPr>
        <w:t>and</w:t>
      </w:r>
      <w:r>
        <w:rPr>
          <w:rFonts w:ascii="Arial MT"/>
          <w:spacing w:val="-7"/>
          <w:w w:val="115"/>
          <w:sz w:val="19"/>
        </w:rPr>
        <w:t> </w:t>
      </w:r>
      <w:r>
        <w:rPr>
          <w:rFonts w:ascii="Arial MT"/>
          <w:w w:val="115"/>
          <w:sz w:val="19"/>
        </w:rPr>
        <w:t>article</w:t>
      </w:r>
      <w:r>
        <w:rPr>
          <w:rFonts w:ascii="Arial MT"/>
          <w:spacing w:val="-6"/>
          <w:w w:val="115"/>
          <w:sz w:val="19"/>
        </w:rPr>
        <w:t> </w:t>
      </w:r>
      <w:r>
        <w:rPr>
          <w:rFonts w:ascii="Arial MT"/>
          <w:w w:val="115"/>
          <w:sz w:val="19"/>
        </w:rPr>
        <w:t>information</w:t>
      </w:r>
    </w:p>
    <w:p>
      <w:pPr>
        <w:spacing w:line="256" w:lineRule="auto" w:before="34"/>
        <w:ind w:left="117" w:right="38" w:firstLine="0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w w:val="75"/>
          <w:sz w:val="16"/>
        </w:rPr>
        <w:t>From the Department of Obstetrics and Gynecology and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80"/>
          <w:sz w:val="16"/>
        </w:rPr>
        <w:t>Women’s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Health,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Montefiore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Medical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Center,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Albert</w:t>
      </w:r>
      <w:r>
        <w:rPr>
          <w:rFonts w:ascii="Trebuchet MS" w:hAnsi="Trebuchet MS"/>
          <w:spacing w:val="-36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Einstein College of Medicine, Bronx, NY (Drs Dar, Dou-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laveris, and Klugman); Department of Obstetrics and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Gynecology, Sahlgrenska University Hospital, Gothen-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spacing w:val="-1"/>
          <w:w w:val="85"/>
          <w:sz w:val="16"/>
        </w:rPr>
        <w:t>burg, </w:t>
      </w:r>
      <w:r>
        <w:rPr>
          <w:rFonts w:ascii="Trebuchet MS" w:hAnsi="Trebuchet MS"/>
          <w:w w:val="85"/>
          <w:sz w:val="16"/>
        </w:rPr>
        <w:t>Sweden (Drs Jacobson, Carlsson, and Halling-</w:t>
      </w:r>
      <w:r>
        <w:rPr>
          <w:rFonts w:ascii="Trebuchet MS" w:hAnsi="Trebuchet MS"/>
          <w:spacing w:val="1"/>
          <w:w w:val="85"/>
          <w:sz w:val="16"/>
        </w:rPr>
        <w:t> </w:t>
      </w:r>
      <w:r>
        <w:rPr>
          <w:rFonts w:ascii="Trebuchet MS" w:hAnsi="Trebuchet MS"/>
          <w:w w:val="80"/>
          <w:sz w:val="16"/>
        </w:rPr>
        <w:t>strom);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Department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of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Obstetrics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and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Gynecology,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Sahlgrenska Academy, University of Gothenburg, Goth-</w:t>
      </w:r>
      <w:r>
        <w:rPr>
          <w:rFonts w:ascii="Trebuchet MS" w:hAnsi="Trebuchet MS"/>
          <w:spacing w:val="-36"/>
          <w:w w:val="80"/>
          <w:sz w:val="16"/>
        </w:rPr>
        <w:t> </w:t>
      </w:r>
      <w:r>
        <w:rPr>
          <w:rFonts w:ascii="Trebuchet MS" w:hAnsi="Trebuchet MS"/>
          <w:w w:val="85"/>
          <w:sz w:val="16"/>
        </w:rPr>
        <w:t>enburg, Sweden (Drs Jacobson and Carlsson); The</w:t>
      </w:r>
      <w:r>
        <w:rPr>
          <w:rFonts w:ascii="Trebuchet MS" w:hAnsi="Trebuchet MS"/>
          <w:spacing w:val="1"/>
          <w:w w:val="85"/>
          <w:sz w:val="16"/>
        </w:rPr>
        <w:t> </w:t>
      </w:r>
      <w:r>
        <w:rPr>
          <w:rFonts w:ascii="Trebuchet MS" w:hAnsi="Trebuchet MS"/>
          <w:w w:val="80"/>
          <w:sz w:val="16"/>
        </w:rPr>
        <w:t>Biostatistics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Center,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George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Washington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University,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Washington, DC (Drs MacPherson and Clifton); Natera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5"/>
          <w:sz w:val="16"/>
        </w:rPr>
        <w:t>Inc, Austin, TX (Ms Egbert, Drs Demko, Martin, and</w:t>
      </w:r>
      <w:r>
        <w:rPr>
          <w:rFonts w:ascii="Trebuchet MS" w:hAnsi="Trebuchet MS"/>
          <w:spacing w:val="1"/>
          <w:w w:val="85"/>
          <w:sz w:val="16"/>
        </w:rPr>
        <w:t> </w:t>
      </w:r>
      <w:r>
        <w:rPr>
          <w:rFonts w:ascii="Trebuchet MS" w:hAnsi="Trebuchet MS"/>
          <w:spacing w:val="-1"/>
          <w:w w:val="80"/>
          <w:sz w:val="16"/>
        </w:rPr>
        <w:t>Rabinowitz); Department</w:t>
      </w:r>
      <w:r>
        <w:rPr>
          <w:rFonts w:ascii="Trebuchet MS" w:hAnsi="Trebuchet MS"/>
          <w:spacing w:val="2"/>
          <w:w w:val="80"/>
          <w:sz w:val="16"/>
        </w:rPr>
        <w:t> </w:t>
      </w:r>
      <w:r>
        <w:rPr>
          <w:rFonts w:ascii="Trebuchet MS" w:hAnsi="Trebuchet MS"/>
          <w:spacing w:val="-1"/>
          <w:w w:val="80"/>
          <w:sz w:val="16"/>
        </w:rPr>
        <w:t>of</w:t>
      </w:r>
      <w:r>
        <w:rPr>
          <w:rFonts w:ascii="Trebuchet MS" w:hAnsi="Trebuchet MS"/>
          <w:w w:val="80"/>
          <w:sz w:val="16"/>
        </w:rPr>
        <w:t> </w:t>
      </w:r>
      <w:r>
        <w:rPr>
          <w:rFonts w:ascii="Trebuchet MS" w:hAnsi="Trebuchet MS"/>
          <w:spacing w:val="-1"/>
          <w:w w:val="80"/>
          <w:sz w:val="16"/>
        </w:rPr>
        <w:t>Obstetrics</w:t>
      </w:r>
      <w:r>
        <w:rPr>
          <w:rFonts w:ascii="Trebuchet MS" w:hAnsi="Trebuchet MS"/>
          <w:w w:val="80"/>
          <w:sz w:val="16"/>
        </w:rPr>
        <w:t> and Gynecology,</w:t>
      </w:r>
    </w:p>
    <w:p>
      <w:pPr>
        <w:spacing w:line="256" w:lineRule="auto" w:before="94"/>
        <w:ind w:left="116" w:right="38" w:firstLine="0"/>
        <w:jc w:val="both"/>
        <w:rPr>
          <w:rFonts w:ascii="Trebuchet MS" w:hAnsi="Trebuchet MS"/>
          <w:sz w:val="16"/>
        </w:rPr>
      </w:pPr>
      <w:r>
        <w:rPr/>
        <w:br w:type="column"/>
      </w:r>
      <w:r>
        <w:rPr>
          <w:rFonts w:ascii="Trebuchet MS" w:hAnsi="Trebuchet MS"/>
          <w:w w:val="80"/>
          <w:sz w:val="16"/>
        </w:rPr>
        <w:t>Rotunda Hospital, Royal College of Surgeons in Ireland,</w:t>
      </w:r>
      <w:r>
        <w:rPr>
          <w:rFonts w:ascii="Trebuchet MS" w:hAnsi="Trebuchet MS"/>
          <w:spacing w:val="-36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Dublin, Ireland (Drs F Malone, Flood, and C Malone);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Department of Obstetrics and Gynecology, Columbia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University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Irving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Medical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Center,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New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York,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NY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(Dr</w:t>
      </w:r>
      <w:r>
        <w:rPr>
          <w:rFonts w:ascii="Trebuchet MS" w:hAnsi="Trebuchet MS"/>
          <w:spacing w:val="-36"/>
          <w:w w:val="80"/>
          <w:sz w:val="16"/>
        </w:rPr>
        <w:t> </w:t>
      </w:r>
      <w:r>
        <w:rPr>
          <w:rFonts w:ascii="Trebuchet MS" w:hAnsi="Trebuchet MS"/>
          <w:w w:val="75"/>
          <w:sz w:val="16"/>
        </w:rPr>
        <w:t>Wapner); Department of Obstetrics and Gynecology, New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75"/>
          <w:sz w:val="16"/>
        </w:rPr>
        <w:t>York University Grossman School of Medicine, New York,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80"/>
          <w:sz w:val="16"/>
        </w:rPr>
        <w:t>NY (Dr Roman); Department of Obstetrics and Gynecol-</w:t>
      </w:r>
      <w:r>
        <w:rPr>
          <w:rFonts w:ascii="Trebuchet MS" w:hAnsi="Trebuchet MS"/>
          <w:spacing w:val="-36"/>
          <w:w w:val="80"/>
          <w:sz w:val="16"/>
        </w:rPr>
        <w:t> </w:t>
      </w:r>
      <w:r>
        <w:rPr>
          <w:rFonts w:ascii="Trebuchet MS" w:hAnsi="Trebuchet MS"/>
          <w:w w:val="75"/>
          <w:sz w:val="16"/>
        </w:rPr>
        <w:t>ogy, St George’s Hospital, University of London, London,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75"/>
          <w:sz w:val="16"/>
        </w:rPr>
        <w:t>United Kingdom (Dr Khalil); Department of Obstetrics and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spacing w:val="-1"/>
          <w:w w:val="80"/>
          <w:sz w:val="16"/>
        </w:rPr>
        <w:t>Gynecology, St. </w:t>
      </w:r>
      <w:r>
        <w:rPr>
          <w:rFonts w:ascii="Trebuchet MS" w:hAnsi="Trebuchet MS"/>
          <w:w w:val="80"/>
          <w:sz w:val="16"/>
        </w:rPr>
        <w:t>Peter’s University Hospital, New Bruns-</w:t>
      </w:r>
      <w:r>
        <w:rPr>
          <w:rFonts w:ascii="Trebuchet MS" w:hAnsi="Trebuchet MS"/>
          <w:spacing w:val="-36"/>
          <w:w w:val="80"/>
          <w:sz w:val="16"/>
        </w:rPr>
        <w:t> </w:t>
      </w:r>
      <w:r>
        <w:rPr>
          <w:rFonts w:ascii="Trebuchet MS" w:hAnsi="Trebuchet MS"/>
          <w:spacing w:val="-1"/>
          <w:w w:val="80"/>
          <w:sz w:val="16"/>
        </w:rPr>
        <w:t>wick, NJ (Dr Faro); Department of Obstetrics </w:t>
      </w:r>
      <w:r>
        <w:rPr>
          <w:rFonts w:ascii="Trebuchet MS" w:hAnsi="Trebuchet MS"/>
          <w:w w:val="80"/>
          <w:sz w:val="16"/>
        </w:rPr>
        <w:t>and Gyne-</w:t>
      </w:r>
      <w:r>
        <w:rPr>
          <w:rFonts w:ascii="Trebuchet MS" w:hAnsi="Trebuchet MS"/>
          <w:spacing w:val="-36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cology, Long Island Jewish Medical Center, Hyde Park,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NY (Dr Madankumar); Suffolk Obstetrics &amp; Gynecology,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Port Jefferson, NY (Dr Edwards); Austin Maternal-Fetal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75"/>
          <w:sz w:val="16"/>
        </w:rPr>
        <w:t>Medicine, Austin, TX (Dr Haeri); Department of Obstetrics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75"/>
          <w:sz w:val="16"/>
        </w:rPr>
        <w:t>and Gynecology, University of Utah, Salt Lake City, UT (Dr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75"/>
          <w:sz w:val="16"/>
        </w:rPr>
        <w:t>Silver); Department of Obstetrics and Gynecology, North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80"/>
          <w:sz w:val="16"/>
        </w:rPr>
        <w:t>Shore University Hospital, Manhasset, NY (Dr Vohra);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spacing w:val="-1"/>
          <w:w w:val="80"/>
          <w:sz w:val="16"/>
        </w:rPr>
        <w:t>Department of </w:t>
      </w:r>
      <w:r>
        <w:rPr>
          <w:rFonts w:ascii="Trebuchet MS" w:hAnsi="Trebuchet MS"/>
          <w:w w:val="80"/>
          <w:sz w:val="16"/>
        </w:rPr>
        <w:t>Obstetrics and Gynecology, Royal Prince</w:t>
      </w:r>
      <w:r>
        <w:rPr>
          <w:rFonts w:ascii="Trebuchet MS" w:hAnsi="Trebuchet MS"/>
          <w:spacing w:val="-36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Alfred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Hospital,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University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of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Sydney,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Camperdown,</w:t>
      </w:r>
      <w:r>
        <w:rPr>
          <w:rFonts w:ascii="Trebuchet MS" w:hAnsi="Trebuchet MS"/>
          <w:spacing w:val="-36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Australia (Dr Hyett); Department of Obstetrics and Gy-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spacing w:val="-1"/>
          <w:w w:val="80"/>
          <w:sz w:val="16"/>
        </w:rPr>
        <w:t>necology, Icahn School </w:t>
      </w:r>
      <w:r>
        <w:rPr>
          <w:rFonts w:ascii="Trebuchet MS" w:hAnsi="Trebuchet MS"/>
          <w:w w:val="80"/>
          <w:sz w:val="16"/>
        </w:rPr>
        <w:t>of Medicine at Mount Sinai, New</w:t>
      </w:r>
      <w:r>
        <w:rPr>
          <w:rFonts w:ascii="Trebuchet MS" w:hAnsi="Trebuchet MS"/>
          <w:spacing w:val="-36"/>
          <w:w w:val="80"/>
          <w:sz w:val="16"/>
        </w:rPr>
        <w:t> </w:t>
      </w:r>
      <w:r>
        <w:rPr>
          <w:rFonts w:ascii="Trebuchet MS" w:hAnsi="Trebuchet MS"/>
          <w:w w:val="75"/>
          <w:sz w:val="16"/>
        </w:rPr>
        <w:t>York, NY (Dr Clunie); Center for Applied Genomics, Chil-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75"/>
          <w:sz w:val="16"/>
        </w:rPr>
        <w:t>dren’s Hospital of Philadelphia, Philadelphia, PA (Drs Kao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80"/>
          <w:sz w:val="16"/>
        </w:rPr>
        <w:t>and Hakonarson); and Department of Obstetrics, Gyne-</w:t>
      </w:r>
      <w:r>
        <w:rPr>
          <w:rFonts w:ascii="Trebuchet MS" w:hAnsi="Trebuchet MS"/>
          <w:spacing w:val="-36"/>
          <w:w w:val="80"/>
          <w:sz w:val="16"/>
        </w:rPr>
        <w:t> </w:t>
      </w:r>
      <w:r>
        <w:rPr>
          <w:rFonts w:ascii="Trebuchet MS" w:hAnsi="Trebuchet MS"/>
          <w:w w:val="75"/>
          <w:sz w:val="16"/>
        </w:rPr>
        <w:t>cology and Reproductive Sciences, University of California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80"/>
          <w:sz w:val="16"/>
        </w:rPr>
        <w:t>San</w:t>
      </w:r>
      <w:r>
        <w:rPr>
          <w:rFonts w:ascii="Trebuchet MS" w:hAnsi="Trebuchet MS"/>
          <w:spacing w:val="3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Francisco,</w:t>
      </w:r>
      <w:r>
        <w:rPr>
          <w:rFonts w:ascii="Trebuchet MS" w:hAnsi="Trebuchet MS"/>
          <w:spacing w:val="2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San</w:t>
      </w:r>
      <w:r>
        <w:rPr>
          <w:rFonts w:ascii="Trebuchet MS" w:hAnsi="Trebuchet MS"/>
          <w:spacing w:val="3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Francisco,</w:t>
      </w:r>
      <w:r>
        <w:rPr>
          <w:rFonts w:ascii="Trebuchet MS" w:hAnsi="Trebuchet MS"/>
          <w:spacing w:val="2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CA</w:t>
      </w:r>
      <w:r>
        <w:rPr>
          <w:rFonts w:ascii="Trebuchet MS" w:hAnsi="Trebuchet MS"/>
          <w:spacing w:val="4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(Dr</w:t>
      </w:r>
      <w:r>
        <w:rPr>
          <w:rFonts w:ascii="Trebuchet MS" w:hAnsi="Trebuchet MS"/>
          <w:spacing w:val="3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Norton).</w:t>
      </w:r>
    </w:p>
    <w:p>
      <w:pPr>
        <w:spacing w:before="12"/>
        <w:ind w:left="296" w:right="0" w:firstLine="0"/>
        <w:jc w:val="both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Received</w:t>
      </w:r>
      <w:r>
        <w:rPr>
          <w:rFonts w:ascii="Trebuchet MS"/>
          <w:spacing w:val="34"/>
          <w:w w:val="85"/>
          <w:sz w:val="16"/>
        </w:rPr>
        <w:t> </w:t>
      </w:r>
      <w:r>
        <w:rPr>
          <w:rFonts w:ascii="Trebuchet MS"/>
          <w:w w:val="85"/>
          <w:sz w:val="16"/>
        </w:rPr>
        <w:t>Sept.</w:t>
      </w:r>
      <w:r>
        <w:rPr>
          <w:rFonts w:ascii="Trebuchet MS"/>
          <w:spacing w:val="36"/>
          <w:w w:val="85"/>
          <w:sz w:val="16"/>
        </w:rPr>
        <w:t> </w:t>
      </w:r>
      <w:r>
        <w:rPr>
          <w:rFonts w:ascii="Trebuchet MS"/>
          <w:w w:val="85"/>
          <w:sz w:val="16"/>
        </w:rPr>
        <w:t>9,</w:t>
      </w:r>
      <w:r>
        <w:rPr>
          <w:rFonts w:ascii="Trebuchet MS"/>
          <w:spacing w:val="36"/>
          <w:w w:val="85"/>
          <w:sz w:val="16"/>
        </w:rPr>
        <w:t> </w:t>
      </w:r>
      <w:r>
        <w:rPr>
          <w:rFonts w:ascii="Trebuchet MS"/>
          <w:w w:val="85"/>
          <w:sz w:val="16"/>
        </w:rPr>
        <w:t>2021;</w:t>
      </w:r>
      <w:r>
        <w:rPr>
          <w:rFonts w:ascii="Trebuchet MS"/>
          <w:spacing w:val="34"/>
          <w:w w:val="85"/>
          <w:sz w:val="16"/>
        </w:rPr>
        <w:t> </w:t>
      </w:r>
      <w:r>
        <w:rPr>
          <w:rFonts w:ascii="Trebuchet MS"/>
          <w:w w:val="85"/>
          <w:sz w:val="16"/>
        </w:rPr>
        <w:t>revised</w:t>
      </w:r>
      <w:r>
        <w:rPr>
          <w:rFonts w:ascii="Trebuchet MS"/>
          <w:spacing w:val="35"/>
          <w:w w:val="85"/>
          <w:sz w:val="16"/>
        </w:rPr>
        <w:t> </w:t>
      </w:r>
      <w:r>
        <w:rPr>
          <w:rFonts w:ascii="Trebuchet MS"/>
          <w:w w:val="85"/>
          <w:sz w:val="16"/>
        </w:rPr>
        <w:t>Jan.</w:t>
      </w:r>
      <w:r>
        <w:rPr>
          <w:rFonts w:ascii="Trebuchet MS"/>
          <w:spacing w:val="35"/>
          <w:w w:val="85"/>
          <w:sz w:val="16"/>
        </w:rPr>
        <w:t> </w:t>
      </w:r>
      <w:r>
        <w:rPr>
          <w:rFonts w:ascii="Trebuchet MS"/>
          <w:w w:val="85"/>
          <w:sz w:val="16"/>
        </w:rPr>
        <w:t>7,</w:t>
      </w:r>
      <w:r>
        <w:rPr>
          <w:rFonts w:ascii="Trebuchet MS"/>
          <w:spacing w:val="36"/>
          <w:w w:val="85"/>
          <w:sz w:val="16"/>
        </w:rPr>
        <w:t> </w:t>
      </w:r>
      <w:r>
        <w:rPr>
          <w:rFonts w:ascii="Trebuchet MS"/>
          <w:w w:val="85"/>
          <w:sz w:val="16"/>
        </w:rPr>
        <w:t>2022;</w:t>
      </w:r>
    </w:p>
    <w:p>
      <w:pPr>
        <w:spacing w:before="13"/>
        <w:ind w:left="116" w:right="0" w:firstLine="0"/>
        <w:jc w:val="both"/>
        <w:rPr>
          <w:rFonts w:ascii="Trebuchet MS"/>
          <w:sz w:val="16"/>
        </w:rPr>
      </w:pPr>
      <w:r>
        <w:rPr>
          <w:rFonts w:ascii="Trebuchet MS"/>
          <w:w w:val="80"/>
          <w:sz w:val="16"/>
        </w:rPr>
        <w:t>accepted</w:t>
      </w:r>
      <w:r>
        <w:rPr>
          <w:rFonts w:ascii="Trebuchet MS"/>
          <w:spacing w:val="7"/>
          <w:w w:val="80"/>
          <w:sz w:val="16"/>
        </w:rPr>
        <w:t> </w:t>
      </w:r>
      <w:r>
        <w:rPr>
          <w:rFonts w:ascii="Trebuchet MS"/>
          <w:w w:val="80"/>
          <w:sz w:val="16"/>
        </w:rPr>
        <w:t>Jan.</w:t>
      </w:r>
      <w:r>
        <w:rPr>
          <w:rFonts w:ascii="Trebuchet MS"/>
          <w:spacing w:val="10"/>
          <w:w w:val="80"/>
          <w:sz w:val="16"/>
        </w:rPr>
        <w:t> </w:t>
      </w:r>
      <w:r>
        <w:rPr>
          <w:rFonts w:ascii="Trebuchet MS"/>
          <w:w w:val="80"/>
          <w:sz w:val="16"/>
        </w:rPr>
        <w:t>11,</w:t>
      </w:r>
      <w:r>
        <w:rPr>
          <w:rFonts w:ascii="Trebuchet MS"/>
          <w:spacing w:val="8"/>
          <w:w w:val="80"/>
          <w:sz w:val="16"/>
        </w:rPr>
        <w:t> </w:t>
      </w:r>
      <w:r>
        <w:rPr>
          <w:rFonts w:ascii="Trebuchet MS"/>
          <w:w w:val="80"/>
          <w:sz w:val="16"/>
        </w:rPr>
        <w:t>2022.</w:t>
      </w:r>
    </w:p>
    <w:p>
      <w:pPr>
        <w:spacing w:line="256" w:lineRule="auto" w:before="14"/>
        <w:ind w:left="116" w:right="38" w:firstLine="179"/>
        <w:jc w:val="both"/>
        <w:rPr>
          <w:rFonts w:ascii="Trebuchet MS"/>
          <w:sz w:val="16"/>
        </w:rPr>
      </w:pPr>
      <w:r>
        <w:rPr>
          <w:rFonts w:ascii="Trebuchet MS"/>
          <w:w w:val="80"/>
          <w:sz w:val="16"/>
        </w:rPr>
        <w:t>All the site principal investigators (P.D., B.J., F.M.,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75"/>
          <w:sz w:val="16"/>
        </w:rPr>
        <w:t>R.W.,</w:t>
      </w:r>
      <w:r>
        <w:rPr>
          <w:rFonts w:ascii="Trebuchet MS"/>
          <w:spacing w:val="12"/>
          <w:w w:val="75"/>
          <w:sz w:val="16"/>
        </w:rPr>
        <w:t> </w:t>
      </w:r>
      <w:r>
        <w:rPr>
          <w:rFonts w:ascii="Trebuchet MS"/>
          <w:w w:val="75"/>
          <w:sz w:val="16"/>
        </w:rPr>
        <w:t>A.R.,</w:t>
      </w:r>
      <w:r>
        <w:rPr>
          <w:rFonts w:ascii="Trebuchet MS"/>
          <w:spacing w:val="13"/>
          <w:w w:val="75"/>
          <w:sz w:val="16"/>
        </w:rPr>
        <w:t> </w:t>
      </w:r>
      <w:r>
        <w:rPr>
          <w:rFonts w:ascii="Trebuchet MS"/>
          <w:w w:val="75"/>
          <w:sz w:val="16"/>
        </w:rPr>
        <w:t>A.K.,</w:t>
      </w:r>
      <w:r>
        <w:rPr>
          <w:rFonts w:ascii="Trebuchet MS"/>
          <w:spacing w:val="12"/>
          <w:w w:val="75"/>
          <w:sz w:val="16"/>
        </w:rPr>
        <w:t> </w:t>
      </w:r>
      <w:r>
        <w:rPr>
          <w:rFonts w:ascii="Trebuchet MS"/>
          <w:w w:val="75"/>
          <w:sz w:val="16"/>
        </w:rPr>
        <w:t>R.F.,</w:t>
      </w:r>
      <w:r>
        <w:rPr>
          <w:rFonts w:ascii="Trebuchet MS"/>
          <w:spacing w:val="13"/>
          <w:w w:val="75"/>
          <w:sz w:val="16"/>
        </w:rPr>
        <w:t> </w:t>
      </w:r>
      <w:r>
        <w:rPr>
          <w:rFonts w:ascii="Trebuchet MS"/>
          <w:w w:val="75"/>
          <w:sz w:val="16"/>
        </w:rPr>
        <w:t>R.M.,</w:t>
      </w:r>
      <w:r>
        <w:rPr>
          <w:rFonts w:ascii="Trebuchet MS"/>
          <w:spacing w:val="11"/>
          <w:w w:val="75"/>
          <w:sz w:val="16"/>
        </w:rPr>
        <w:t> </w:t>
      </w:r>
      <w:r>
        <w:rPr>
          <w:rFonts w:ascii="Trebuchet MS"/>
          <w:w w:val="75"/>
          <w:sz w:val="16"/>
        </w:rPr>
        <w:t>L.E.,</w:t>
      </w:r>
      <w:r>
        <w:rPr>
          <w:rFonts w:ascii="Trebuchet MS"/>
          <w:spacing w:val="13"/>
          <w:w w:val="75"/>
          <w:sz w:val="16"/>
        </w:rPr>
        <w:t> </w:t>
      </w:r>
      <w:r>
        <w:rPr>
          <w:rFonts w:ascii="Trebuchet MS"/>
          <w:w w:val="75"/>
          <w:sz w:val="16"/>
        </w:rPr>
        <w:t>S.H.,</w:t>
      </w:r>
      <w:r>
        <w:rPr>
          <w:rFonts w:ascii="Trebuchet MS"/>
          <w:spacing w:val="12"/>
          <w:w w:val="75"/>
          <w:sz w:val="16"/>
        </w:rPr>
        <w:t> </w:t>
      </w:r>
      <w:r>
        <w:rPr>
          <w:rFonts w:ascii="Trebuchet MS"/>
          <w:w w:val="75"/>
          <w:sz w:val="16"/>
        </w:rPr>
        <w:t>R.S.,</w:t>
      </w:r>
      <w:r>
        <w:rPr>
          <w:rFonts w:ascii="Trebuchet MS"/>
          <w:spacing w:val="14"/>
          <w:w w:val="75"/>
          <w:sz w:val="16"/>
        </w:rPr>
        <w:t> </w:t>
      </w:r>
      <w:r>
        <w:rPr>
          <w:rFonts w:ascii="Trebuchet MS"/>
          <w:w w:val="75"/>
          <w:sz w:val="16"/>
        </w:rPr>
        <w:t>N.V.,</w:t>
      </w:r>
      <w:r>
        <w:rPr>
          <w:rFonts w:ascii="Trebuchet MS"/>
          <w:spacing w:val="12"/>
          <w:w w:val="75"/>
          <w:sz w:val="16"/>
        </w:rPr>
        <w:t> </w:t>
      </w:r>
      <w:r>
        <w:rPr>
          <w:rFonts w:ascii="Trebuchet MS"/>
          <w:w w:val="75"/>
          <w:sz w:val="16"/>
        </w:rPr>
        <w:t>J.H.,</w:t>
      </w:r>
    </w:p>
    <w:p>
      <w:pPr>
        <w:spacing w:line="256" w:lineRule="auto" w:before="0"/>
        <w:ind w:left="116" w:right="38" w:firstLine="0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w w:val="80"/>
          <w:sz w:val="16"/>
        </w:rPr>
        <w:t>C.M., R.C., and M.N.) received institutional research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support from the funding sponsor (Natera). M.E., Z.D.,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and M.R. are employed by the study’s funding sponsor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75"/>
          <w:sz w:val="16"/>
        </w:rPr>
        <w:t>(Natera) and hold stock or options to hold stock. K.M. is a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80"/>
          <w:sz w:val="16"/>
        </w:rPr>
        <w:t>consultant to the funding sponsor (Natera) and holds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spacing w:val="-1"/>
          <w:w w:val="85"/>
          <w:sz w:val="16"/>
        </w:rPr>
        <w:t>stock </w:t>
      </w:r>
      <w:r>
        <w:rPr>
          <w:rFonts w:ascii="Trebuchet MS" w:hAnsi="Trebuchet MS"/>
          <w:w w:val="85"/>
          <w:sz w:val="16"/>
        </w:rPr>
        <w:t>and options to hold stock. J.H. has an ongoing</w:t>
      </w:r>
      <w:r>
        <w:rPr>
          <w:rFonts w:ascii="Trebuchet MS" w:hAnsi="Trebuchet MS"/>
          <w:spacing w:val="-38"/>
          <w:w w:val="85"/>
          <w:sz w:val="16"/>
        </w:rPr>
        <w:t> </w:t>
      </w:r>
      <w:r>
        <w:rPr>
          <w:rFonts w:ascii="Trebuchet MS" w:hAnsi="Trebuchet MS"/>
          <w:w w:val="75"/>
          <w:sz w:val="16"/>
        </w:rPr>
        <w:t>research collaboration that includes financial support for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80"/>
          <w:sz w:val="16"/>
        </w:rPr>
        <w:t>biochemical analytes from Perkin Elmer; has earned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75"/>
          <w:sz w:val="16"/>
        </w:rPr>
        <w:t>honoraria and/or given talks that were not compensated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75"/>
          <w:sz w:val="16"/>
        </w:rPr>
        <w:t>from Natera, Roche, and Canon; and has participated in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80"/>
          <w:sz w:val="16"/>
        </w:rPr>
        <w:t>Asian/Australasian expert consultancies for Natera and</w:t>
      </w:r>
      <w:r>
        <w:rPr>
          <w:rFonts w:ascii="Trebuchet MS" w:hAnsi="Trebuchet MS"/>
          <w:spacing w:val="-36"/>
          <w:w w:val="80"/>
          <w:sz w:val="16"/>
        </w:rPr>
        <w:t> </w:t>
      </w:r>
      <w:r>
        <w:rPr>
          <w:rFonts w:ascii="Trebuchet MS" w:hAnsi="Trebuchet MS"/>
          <w:w w:val="90"/>
          <w:sz w:val="16"/>
        </w:rPr>
        <w:t>Roche.</w:t>
      </w:r>
    </w:p>
    <w:p>
      <w:pPr>
        <w:spacing w:line="256" w:lineRule="auto" w:before="6"/>
        <w:ind w:left="116" w:right="38" w:firstLine="179"/>
        <w:jc w:val="both"/>
        <w:rPr>
          <w:rFonts w:ascii="Trebuchet MS"/>
          <w:sz w:val="16"/>
        </w:rPr>
      </w:pPr>
      <w:r>
        <w:rPr>
          <w:rFonts w:ascii="Trebuchet MS"/>
          <w:w w:val="80"/>
          <w:sz w:val="16"/>
        </w:rPr>
        <w:t>B.J. reports research clinical diagnostic trials with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Ariosa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(completed),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Vanadis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(completed),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Natera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75"/>
          <w:sz w:val="16"/>
        </w:rPr>
        <w:t>(ongoing),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75"/>
          <w:sz w:val="16"/>
        </w:rPr>
        <w:t>and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75"/>
          <w:sz w:val="16"/>
        </w:rPr>
        <w:t>Hologic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75"/>
          <w:sz w:val="16"/>
        </w:rPr>
        <w:t>(completed),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75"/>
          <w:sz w:val="16"/>
        </w:rPr>
        <w:t>with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75"/>
          <w:sz w:val="16"/>
        </w:rPr>
        <w:t>institutional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80"/>
          <w:sz w:val="16"/>
        </w:rPr>
        <w:t>expenditures</w:t>
      </w:r>
      <w:r>
        <w:rPr>
          <w:rFonts w:ascii="Trebuchet MS"/>
          <w:spacing w:val="17"/>
          <w:w w:val="80"/>
          <w:sz w:val="16"/>
        </w:rPr>
        <w:t> </w:t>
      </w:r>
      <w:r>
        <w:rPr>
          <w:rFonts w:ascii="Trebuchet MS"/>
          <w:w w:val="80"/>
          <w:sz w:val="16"/>
        </w:rPr>
        <w:t>reimbursed</w:t>
      </w:r>
      <w:r>
        <w:rPr>
          <w:rFonts w:ascii="Trebuchet MS"/>
          <w:spacing w:val="17"/>
          <w:w w:val="80"/>
          <w:sz w:val="16"/>
        </w:rPr>
        <w:t> </w:t>
      </w:r>
      <w:r>
        <w:rPr>
          <w:rFonts w:ascii="Trebuchet MS"/>
          <w:w w:val="80"/>
          <w:sz w:val="16"/>
        </w:rPr>
        <w:t>per</w:t>
      </w:r>
      <w:r>
        <w:rPr>
          <w:rFonts w:ascii="Trebuchet MS"/>
          <w:spacing w:val="20"/>
          <w:w w:val="80"/>
          <w:sz w:val="16"/>
        </w:rPr>
        <w:t> </w:t>
      </w:r>
      <w:r>
        <w:rPr>
          <w:rFonts w:ascii="Trebuchet MS"/>
          <w:w w:val="80"/>
          <w:sz w:val="16"/>
        </w:rPr>
        <w:t>patient</w:t>
      </w:r>
      <w:r>
        <w:rPr>
          <w:rFonts w:ascii="Trebuchet MS"/>
          <w:spacing w:val="19"/>
          <w:w w:val="80"/>
          <w:sz w:val="16"/>
        </w:rPr>
        <w:t> </w:t>
      </w:r>
      <w:r>
        <w:rPr>
          <w:rFonts w:ascii="Trebuchet MS"/>
          <w:w w:val="80"/>
          <w:sz w:val="16"/>
        </w:rPr>
        <w:t>and</w:t>
      </w:r>
      <w:r>
        <w:rPr>
          <w:rFonts w:ascii="Trebuchet MS"/>
          <w:spacing w:val="17"/>
          <w:w w:val="80"/>
          <w:sz w:val="16"/>
        </w:rPr>
        <w:t> </w:t>
      </w:r>
      <w:r>
        <w:rPr>
          <w:rFonts w:ascii="Trebuchet MS"/>
          <w:w w:val="80"/>
          <w:sz w:val="16"/>
        </w:rPr>
        <w:t>no</w:t>
      </w:r>
      <w:r>
        <w:rPr>
          <w:rFonts w:ascii="Trebuchet MS"/>
          <w:spacing w:val="17"/>
          <w:w w:val="80"/>
          <w:sz w:val="16"/>
        </w:rPr>
        <w:t> </w:t>
      </w:r>
      <w:r>
        <w:rPr>
          <w:rFonts w:ascii="Trebuchet MS"/>
          <w:w w:val="80"/>
          <w:sz w:val="16"/>
        </w:rPr>
        <w:t>personal</w:t>
      </w:r>
    </w:p>
    <w:p>
      <w:pPr>
        <w:spacing w:line="256" w:lineRule="auto" w:before="94"/>
        <w:ind w:left="116" w:right="115" w:firstLine="0"/>
        <w:jc w:val="both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w w:val="80"/>
          <w:sz w:val="16"/>
        </w:rPr>
        <w:t>reimbursements.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He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also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reports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clinical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probiotic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5"/>
          <w:sz w:val="16"/>
        </w:rPr>
        <w:t>studies</w:t>
      </w:r>
      <w:r>
        <w:rPr>
          <w:rFonts w:ascii="Trebuchet MS"/>
          <w:spacing w:val="1"/>
          <w:w w:val="85"/>
          <w:sz w:val="16"/>
        </w:rPr>
        <w:t> </w:t>
      </w:r>
      <w:r>
        <w:rPr>
          <w:rFonts w:ascii="Trebuchet MS"/>
          <w:w w:val="85"/>
          <w:sz w:val="16"/>
        </w:rPr>
        <w:t>with</w:t>
      </w:r>
      <w:r>
        <w:rPr>
          <w:rFonts w:ascii="Trebuchet MS"/>
          <w:spacing w:val="1"/>
          <w:w w:val="85"/>
          <w:sz w:val="16"/>
        </w:rPr>
        <w:t> </w:t>
      </w:r>
      <w:r>
        <w:rPr>
          <w:rFonts w:ascii="Trebuchet MS"/>
          <w:w w:val="85"/>
          <w:sz w:val="16"/>
        </w:rPr>
        <w:t>products</w:t>
      </w:r>
      <w:r>
        <w:rPr>
          <w:rFonts w:ascii="Trebuchet MS"/>
          <w:spacing w:val="1"/>
          <w:w w:val="85"/>
          <w:sz w:val="16"/>
        </w:rPr>
        <w:t> </w:t>
      </w:r>
      <w:r>
        <w:rPr>
          <w:rFonts w:ascii="Trebuchet MS"/>
          <w:w w:val="85"/>
          <w:sz w:val="16"/>
        </w:rPr>
        <w:t>provided</w:t>
      </w:r>
      <w:r>
        <w:rPr>
          <w:rFonts w:ascii="Trebuchet MS"/>
          <w:spacing w:val="1"/>
          <w:w w:val="85"/>
          <w:sz w:val="16"/>
        </w:rPr>
        <w:t> </w:t>
      </w:r>
      <w:r>
        <w:rPr>
          <w:rFonts w:ascii="Trebuchet MS"/>
          <w:w w:val="85"/>
          <w:sz w:val="16"/>
        </w:rPr>
        <w:t>by</w:t>
      </w:r>
      <w:r>
        <w:rPr>
          <w:rFonts w:ascii="Trebuchet MS"/>
          <w:spacing w:val="1"/>
          <w:w w:val="85"/>
          <w:sz w:val="16"/>
        </w:rPr>
        <w:t> </w:t>
      </w:r>
      <w:r>
        <w:rPr>
          <w:rFonts w:ascii="Trebuchet MS"/>
          <w:w w:val="85"/>
          <w:sz w:val="16"/>
        </w:rPr>
        <w:t>FukoPharma</w:t>
      </w:r>
      <w:r>
        <w:rPr>
          <w:rFonts w:ascii="Trebuchet MS"/>
          <w:spacing w:val="1"/>
          <w:w w:val="85"/>
          <w:sz w:val="16"/>
        </w:rPr>
        <w:t> </w:t>
      </w:r>
      <w:r>
        <w:rPr>
          <w:rFonts w:ascii="Trebuchet MS"/>
          <w:w w:val="80"/>
          <w:sz w:val="16"/>
        </w:rPr>
        <w:t>(ongoing, no funding) and BioGaia (ongoing; also pro-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vided a research grant for the specific study), coordi-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nation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of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scientific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conferences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and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meetings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with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5"/>
          <w:sz w:val="16"/>
        </w:rPr>
        <w:t>commercial partners as such as ESPBC 2016 and a</w:t>
      </w:r>
      <w:r>
        <w:rPr>
          <w:rFonts w:ascii="Trebuchet MS"/>
          <w:spacing w:val="1"/>
          <w:w w:val="85"/>
          <w:sz w:val="16"/>
        </w:rPr>
        <w:t> </w:t>
      </w:r>
      <w:r>
        <w:rPr>
          <w:rFonts w:ascii="Trebuchet MS"/>
          <w:w w:val="75"/>
          <w:sz w:val="16"/>
        </w:rPr>
        <w:t>Nordic educational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75"/>
          <w:sz w:val="16"/>
        </w:rPr>
        <w:t>meeting about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75"/>
          <w:sz w:val="16"/>
        </w:rPr>
        <w:t>noninvasive prenatal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80"/>
          <w:sz w:val="16"/>
        </w:rPr>
        <w:t>testing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and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preeclampsia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screening.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B.J.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and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Y.C.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collaborated in the IMPACT study where Roche, Perkin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75"/>
          <w:sz w:val="16"/>
        </w:rPr>
        <w:t>Elmer, and Thermo Fisher provide reagents to placental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80"/>
          <w:sz w:val="16"/>
        </w:rPr>
        <w:t>growth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factor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analyses.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R.J.W.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receives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research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funding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from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the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i/>
          <w:w w:val="80"/>
          <w:sz w:val="16"/>
        </w:rPr>
        <w:t>Eunice</w:t>
      </w:r>
      <w:r>
        <w:rPr>
          <w:rFonts w:ascii="Trebuchet MS"/>
          <w:i/>
          <w:spacing w:val="1"/>
          <w:w w:val="80"/>
          <w:sz w:val="16"/>
        </w:rPr>
        <w:t> </w:t>
      </w:r>
      <w:r>
        <w:rPr>
          <w:rFonts w:ascii="Trebuchet MS"/>
          <w:i/>
          <w:w w:val="80"/>
          <w:sz w:val="16"/>
        </w:rPr>
        <w:t>Kennedy</w:t>
      </w:r>
      <w:r>
        <w:rPr>
          <w:rFonts w:ascii="Trebuchet MS"/>
          <w:i/>
          <w:spacing w:val="1"/>
          <w:w w:val="80"/>
          <w:sz w:val="16"/>
        </w:rPr>
        <w:t> </w:t>
      </w:r>
      <w:r>
        <w:rPr>
          <w:rFonts w:ascii="Trebuchet MS"/>
          <w:i/>
          <w:w w:val="80"/>
          <w:sz w:val="16"/>
        </w:rPr>
        <w:t>Shriver</w:t>
      </w:r>
      <w:r>
        <w:rPr>
          <w:rFonts w:ascii="Trebuchet MS"/>
          <w:i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National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Institute of Child Health and Human Development and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receives</w:t>
      </w:r>
      <w:r>
        <w:rPr>
          <w:rFonts w:ascii="Trebuchet MS"/>
          <w:spacing w:val="17"/>
          <w:w w:val="80"/>
          <w:sz w:val="16"/>
        </w:rPr>
        <w:t> </w:t>
      </w:r>
      <w:r>
        <w:rPr>
          <w:rFonts w:ascii="Trebuchet MS"/>
          <w:w w:val="80"/>
          <w:sz w:val="16"/>
        </w:rPr>
        <w:t>support</w:t>
      </w:r>
      <w:r>
        <w:rPr>
          <w:rFonts w:ascii="Trebuchet MS"/>
          <w:spacing w:val="17"/>
          <w:w w:val="80"/>
          <w:sz w:val="16"/>
        </w:rPr>
        <w:t> </w:t>
      </w:r>
      <w:r>
        <w:rPr>
          <w:rFonts w:ascii="Trebuchet MS"/>
          <w:w w:val="80"/>
          <w:sz w:val="16"/>
        </w:rPr>
        <w:t>from</w:t>
      </w:r>
      <w:r>
        <w:rPr>
          <w:rFonts w:ascii="Trebuchet MS"/>
          <w:spacing w:val="18"/>
          <w:w w:val="80"/>
          <w:sz w:val="16"/>
        </w:rPr>
        <w:t> </w:t>
      </w:r>
      <w:r>
        <w:rPr>
          <w:rFonts w:ascii="Trebuchet MS"/>
          <w:w w:val="80"/>
          <w:sz w:val="16"/>
        </w:rPr>
        <w:t>Illumina</w:t>
      </w:r>
      <w:r>
        <w:rPr>
          <w:rFonts w:ascii="Trebuchet MS"/>
          <w:spacing w:val="16"/>
          <w:w w:val="80"/>
          <w:sz w:val="16"/>
        </w:rPr>
        <w:t> </w:t>
      </w:r>
      <w:r>
        <w:rPr>
          <w:rFonts w:ascii="Trebuchet MS"/>
          <w:w w:val="80"/>
          <w:sz w:val="16"/>
        </w:rPr>
        <w:t>for</w:t>
      </w:r>
      <w:r>
        <w:rPr>
          <w:rFonts w:ascii="Trebuchet MS"/>
          <w:spacing w:val="17"/>
          <w:w w:val="80"/>
          <w:sz w:val="16"/>
        </w:rPr>
        <w:t> </w:t>
      </w:r>
      <w:r>
        <w:rPr>
          <w:rFonts w:ascii="Trebuchet MS"/>
          <w:w w:val="80"/>
          <w:sz w:val="16"/>
        </w:rPr>
        <w:t>research</w:t>
      </w:r>
      <w:r>
        <w:rPr>
          <w:rFonts w:ascii="Trebuchet MS"/>
          <w:spacing w:val="17"/>
          <w:w w:val="80"/>
          <w:sz w:val="16"/>
        </w:rPr>
        <w:t> </w:t>
      </w:r>
      <w:r>
        <w:rPr>
          <w:rFonts w:ascii="Trebuchet MS"/>
          <w:w w:val="80"/>
          <w:sz w:val="16"/>
        </w:rPr>
        <w:t>reagents.</w:t>
      </w:r>
    </w:p>
    <w:p>
      <w:pPr>
        <w:spacing w:line="256" w:lineRule="auto" w:before="6"/>
        <w:ind w:left="116" w:right="116" w:firstLine="0"/>
        <w:jc w:val="both"/>
        <w:rPr>
          <w:rFonts w:ascii="Trebuchet MS"/>
          <w:sz w:val="16"/>
        </w:rPr>
      </w:pPr>
      <w:r>
        <w:rPr>
          <w:rFonts w:ascii="Trebuchet MS"/>
          <w:w w:val="80"/>
          <w:sz w:val="16"/>
        </w:rPr>
        <w:t>M.N. is a consultant to Invitae. All the other authors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5"/>
          <w:sz w:val="16"/>
        </w:rPr>
        <w:t>report</w:t>
      </w:r>
      <w:r>
        <w:rPr>
          <w:rFonts w:ascii="Trebuchet MS"/>
          <w:spacing w:val="-2"/>
          <w:w w:val="85"/>
          <w:sz w:val="16"/>
        </w:rPr>
        <w:t> </w:t>
      </w:r>
      <w:r>
        <w:rPr>
          <w:rFonts w:ascii="Trebuchet MS"/>
          <w:w w:val="85"/>
          <w:sz w:val="16"/>
        </w:rPr>
        <w:t>no</w:t>
      </w:r>
      <w:r>
        <w:rPr>
          <w:rFonts w:ascii="Trebuchet MS"/>
          <w:spacing w:val="-2"/>
          <w:w w:val="85"/>
          <w:sz w:val="16"/>
        </w:rPr>
        <w:t> </w:t>
      </w:r>
      <w:r>
        <w:rPr>
          <w:rFonts w:ascii="Trebuchet MS"/>
          <w:w w:val="85"/>
          <w:sz w:val="16"/>
        </w:rPr>
        <w:t>conflict</w:t>
      </w:r>
      <w:r>
        <w:rPr>
          <w:rFonts w:ascii="Trebuchet MS"/>
          <w:spacing w:val="-1"/>
          <w:w w:val="85"/>
          <w:sz w:val="16"/>
        </w:rPr>
        <w:t> </w:t>
      </w:r>
      <w:r>
        <w:rPr>
          <w:rFonts w:ascii="Trebuchet MS"/>
          <w:w w:val="85"/>
          <w:sz w:val="16"/>
        </w:rPr>
        <w:t>of</w:t>
      </w:r>
      <w:r>
        <w:rPr>
          <w:rFonts w:ascii="Trebuchet MS"/>
          <w:spacing w:val="-1"/>
          <w:w w:val="85"/>
          <w:sz w:val="16"/>
        </w:rPr>
        <w:t> </w:t>
      </w:r>
      <w:r>
        <w:rPr>
          <w:rFonts w:ascii="Trebuchet MS"/>
          <w:w w:val="85"/>
          <w:sz w:val="16"/>
        </w:rPr>
        <w:t>interest.</w:t>
      </w:r>
    </w:p>
    <w:p>
      <w:pPr>
        <w:spacing w:line="256" w:lineRule="auto" w:before="0"/>
        <w:ind w:left="116" w:right="117" w:firstLine="179"/>
        <w:jc w:val="both"/>
        <w:rPr>
          <w:rFonts w:ascii="Trebuchet MS"/>
          <w:sz w:val="16"/>
        </w:rPr>
      </w:pPr>
      <w:r>
        <w:rPr>
          <w:rFonts w:ascii="Trebuchet MS"/>
          <w:w w:val="75"/>
          <w:sz w:val="16"/>
        </w:rPr>
        <w:t>The study was funded by Natera, Inc, Austin, TX. The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80"/>
          <w:sz w:val="16"/>
        </w:rPr>
        <w:t>study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was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a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collaboration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between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the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clinical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in-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75"/>
          <w:sz w:val="16"/>
        </w:rPr>
        <w:t>vestigators and the funding sponsor. P.D., M.N., and R.C.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75"/>
          <w:sz w:val="16"/>
        </w:rPr>
        <w:t>designed the protocol with the sponsor (M.E., Z.D., K.M.,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80"/>
          <w:sz w:val="16"/>
        </w:rPr>
        <w:t>and M.R.). There were no confidentiality agreements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75"/>
          <w:sz w:val="16"/>
        </w:rPr>
        <w:t>pertaining to study results between the authors, sites, or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90"/>
          <w:sz w:val="16"/>
        </w:rPr>
        <w:t>sponsor.</w:t>
      </w:r>
    </w:p>
    <w:p>
      <w:pPr>
        <w:spacing w:line="256" w:lineRule="auto" w:before="3"/>
        <w:ind w:left="116" w:right="117" w:firstLine="179"/>
        <w:jc w:val="both"/>
        <w:rPr>
          <w:rFonts w:ascii="Trebuchet MS"/>
          <w:sz w:val="16"/>
        </w:rPr>
      </w:pPr>
      <w:r>
        <w:rPr>
          <w:rFonts w:ascii="Trebuchet MS"/>
          <w:w w:val="80"/>
          <w:sz w:val="16"/>
        </w:rPr>
        <w:t>The trial was registered on </w:t>
      </w:r>
      <w:hyperlink r:id="rId51">
        <w:r>
          <w:rPr>
            <w:rFonts w:ascii="Trebuchet MS"/>
            <w:color w:val="007FAC"/>
            <w:w w:val="80"/>
            <w:sz w:val="16"/>
          </w:rPr>
          <w:t>ClinicalTrials.gov</w:t>
        </w:r>
      </w:hyperlink>
      <w:r>
        <w:rPr>
          <w:rFonts w:ascii="Trebuchet MS"/>
          <w:color w:val="007FAC"/>
          <w:w w:val="80"/>
          <w:sz w:val="16"/>
        </w:rPr>
        <w:t> </w:t>
      </w:r>
      <w:r>
        <w:rPr>
          <w:rFonts w:ascii="Trebuchet MS"/>
          <w:w w:val="80"/>
          <w:sz w:val="16"/>
        </w:rPr>
        <w:t>with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spacing w:val="-1"/>
          <w:w w:val="90"/>
          <w:sz w:val="16"/>
        </w:rPr>
        <w:t>identifier</w:t>
      </w:r>
      <w:r>
        <w:rPr>
          <w:rFonts w:ascii="Trebuchet MS"/>
          <w:w w:val="90"/>
          <w:sz w:val="16"/>
        </w:rPr>
        <w:t> </w:t>
      </w:r>
      <w:r>
        <w:rPr>
          <w:rFonts w:ascii="Trebuchet MS"/>
          <w:spacing w:val="-1"/>
          <w:w w:val="90"/>
          <w:sz w:val="16"/>
        </w:rPr>
        <w:t>NCT02381457,</w:t>
      </w:r>
      <w:r>
        <w:rPr>
          <w:rFonts w:ascii="Trebuchet MS"/>
          <w:w w:val="90"/>
          <w:sz w:val="16"/>
        </w:rPr>
        <w:t> </w:t>
      </w:r>
      <w:r>
        <w:rPr>
          <w:rFonts w:ascii="Trebuchet MS"/>
          <w:spacing w:val="-1"/>
          <w:w w:val="90"/>
          <w:sz w:val="16"/>
        </w:rPr>
        <w:t>Single-nucleotide-</w:t>
      </w:r>
      <w:r>
        <w:rPr>
          <w:rFonts w:ascii="Trebuchet MS"/>
          <w:spacing w:val="-41"/>
          <w:w w:val="90"/>
          <w:sz w:val="16"/>
        </w:rPr>
        <w:t> </w:t>
      </w:r>
      <w:r>
        <w:rPr>
          <w:rFonts w:ascii="Trebuchet MS"/>
          <w:w w:val="80"/>
          <w:sz w:val="16"/>
        </w:rPr>
        <w:t>polymorphism-based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Microdeletion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and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Aneuploidy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90"/>
          <w:sz w:val="16"/>
        </w:rPr>
        <w:t>RegisTry</w:t>
      </w:r>
      <w:r>
        <w:rPr>
          <w:rFonts w:ascii="Trebuchet MS"/>
          <w:spacing w:val="-4"/>
          <w:w w:val="90"/>
          <w:sz w:val="16"/>
        </w:rPr>
        <w:t> </w:t>
      </w:r>
      <w:r>
        <w:rPr>
          <w:rFonts w:ascii="Trebuchet MS"/>
          <w:w w:val="90"/>
          <w:sz w:val="16"/>
        </w:rPr>
        <w:t>(SMART).</w:t>
      </w:r>
    </w:p>
    <w:p>
      <w:pPr>
        <w:spacing w:line="256" w:lineRule="auto" w:before="2"/>
        <w:ind w:left="116" w:right="117" w:firstLine="179"/>
        <w:jc w:val="both"/>
        <w:rPr>
          <w:rFonts w:ascii="Trebuchet MS"/>
          <w:sz w:val="16"/>
        </w:rPr>
      </w:pPr>
      <w:r>
        <w:rPr>
          <w:rFonts w:ascii="Trebuchet MS"/>
          <w:w w:val="80"/>
          <w:sz w:val="16"/>
        </w:rPr>
        <w:t>Data sharing: Data sharing requests should be sub-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mitted to the corresponding author (P.D.) for consider-</w:t>
      </w:r>
      <w:r>
        <w:rPr>
          <w:rFonts w:ascii="Trebuchet MS"/>
          <w:spacing w:val="-36"/>
          <w:w w:val="80"/>
          <w:sz w:val="16"/>
        </w:rPr>
        <w:t> </w:t>
      </w:r>
      <w:r>
        <w:rPr>
          <w:rFonts w:ascii="Trebuchet MS"/>
          <w:w w:val="80"/>
          <w:sz w:val="16"/>
        </w:rPr>
        <w:t>ation. The requests will be considered by the study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75"/>
          <w:sz w:val="16"/>
        </w:rPr>
        <w:t>publication committee. The study protocol and statistical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75"/>
          <w:sz w:val="16"/>
        </w:rPr>
        <w:t>analysis plan will be available on request. Individual pa-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75"/>
          <w:sz w:val="16"/>
        </w:rPr>
        <w:t>tient</w:t>
      </w:r>
      <w:r>
        <w:rPr>
          <w:rFonts w:ascii="Trebuchet MS"/>
          <w:spacing w:val="-6"/>
          <w:w w:val="75"/>
          <w:sz w:val="16"/>
        </w:rPr>
        <w:t> </w:t>
      </w:r>
      <w:r>
        <w:rPr>
          <w:rFonts w:ascii="Trebuchet MS"/>
          <w:w w:val="75"/>
          <w:sz w:val="16"/>
        </w:rPr>
        <w:t>data</w:t>
      </w:r>
      <w:r>
        <w:rPr>
          <w:rFonts w:ascii="Trebuchet MS"/>
          <w:spacing w:val="-6"/>
          <w:w w:val="75"/>
          <w:sz w:val="16"/>
        </w:rPr>
        <w:t> </w:t>
      </w:r>
      <w:r>
        <w:rPr>
          <w:rFonts w:ascii="Trebuchet MS"/>
          <w:w w:val="75"/>
          <w:sz w:val="16"/>
        </w:rPr>
        <w:t>will</w:t>
      </w:r>
      <w:r>
        <w:rPr>
          <w:rFonts w:ascii="Trebuchet MS"/>
          <w:spacing w:val="-5"/>
          <w:w w:val="75"/>
          <w:sz w:val="16"/>
        </w:rPr>
        <w:t> </w:t>
      </w:r>
      <w:r>
        <w:rPr>
          <w:rFonts w:ascii="Trebuchet MS"/>
          <w:w w:val="75"/>
          <w:sz w:val="16"/>
        </w:rPr>
        <w:t>not</w:t>
      </w:r>
      <w:r>
        <w:rPr>
          <w:rFonts w:ascii="Trebuchet MS"/>
          <w:spacing w:val="-5"/>
          <w:w w:val="75"/>
          <w:sz w:val="16"/>
        </w:rPr>
        <w:t> </w:t>
      </w:r>
      <w:r>
        <w:rPr>
          <w:rFonts w:ascii="Trebuchet MS"/>
          <w:w w:val="75"/>
          <w:sz w:val="16"/>
        </w:rPr>
        <w:t>be</w:t>
      </w:r>
      <w:r>
        <w:rPr>
          <w:rFonts w:ascii="Trebuchet MS"/>
          <w:spacing w:val="-5"/>
          <w:w w:val="75"/>
          <w:sz w:val="16"/>
        </w:rPr>
        <w:t> </w:t>
      </w:r>
      <w:r>
        <w:rPr>
          <w:rFonts w:ascii="Trebuchet MS"/>
          <w:w w:val="75"/>
          <w:sz w:val="16"/>
        </w:rPr>
        <w:t>available.</w:t>
      </w:r>
      <w:r>
        <w:rPr>
          <w:rFonts w:ascii="Trebuchet MS"/>
          <w:spacing w:val="-7"/>
          <w:w w:val="75"/>
          <w:sz w:val="16"/>
        </w:rPr>
        <w:t> </w:t>
      </w:r>
      <w:r>
        <w:rPr>
          <w:rFonts w:ascii="Trebuchet MS"/>
          <w:w w:val="75"/>
          <w:sz w:val="16"/>
        </w:rPr>
        <w:t>Access</w:t>
      </w:r>
      <w:r>
        <w:rPr>
          <w:rFonts w:ascii="Trebuchet MS"/>
          <w:spacing w:val="-5"/>
          <w:w w:val="75"/>
          <w:sz w:val="16"/>
        </w:rPr>
        <w:t> </w:t>
      </w:r>
      <w:r>
        <w:rPr>
          <w:rFonts w:ascii="Trebuchet MS"/>
          <w:w w:val="75"/>
          <w:sz w:val="16"/>
        </w:rPr>
        <w:t>to</w:t>
      </w:r>
      <w:r>
        <w:rPr>
          <w:rFonts w:ascii="Trebuchet MS"/>
          <w:spacing w:val="-6"/>
          <w:w w:val="75"/>
          <w:sz w:val="16"/>
        </w:rPr>
        <w:t> </w:t>
      </w:r>
      <w:r>
        <w:rPr>
          <w:rFonts w:ascii="Trebuchet MS"/>
          <w:w w:val="75"/>
          <w:sz w:val="16"/>
        </w:rPr>
        <w:t>deidentified</w:t>
      </w:r>
      <w:r>
        <w:rPr>
          <w:rFonts w:ascii="Trebuchet MS"/>
          <w:spacing w:val="-6"/>
          <w:w w:val="75"/>
          <w:sz w:val="16"/>
        </w:rPr>
        <w:t> </w:t>
      </w:r>
      <w:r>
        <w:rPr>
          <w:rFonts w:ascii="Trebuchet MS"/>
          <w:w w:val="75"/>
          <w:sz w:val="16"/>
        </w:rPr>
        <w:t>data</w:t>
      </w:r>
      <w:r>
        <w:rPr>
          <w:rFonts w:ascii="Trebuchet MS"/>
          <w:spacing w:val="-34"/>
          <w:w w:val="75"/>
          <w:sz w:val="16"/>
        </w:rPr>
        <w:t> </w:t>
      </w:r>
      <w:r>
        <w:rPr>
          <w:rFonts w:ascii="Trebuchet MS"/>
          <w:w w:val="80"/>
          <w:sz w:val="16"/>
        </w:rPr>
        <w:t>may be granted following submission of a written pro-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75"/>
          <w:sz w:val="16"/>
        </w:rPr>
        <w:t>posal and a signed data sharing agreement. Files will be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80"/>
          <w:sz w:val="16"/>
        </w:rPr>
        <w:t>shared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using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a secure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file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transfer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protocol.</w:t>
      </w:r>
    </w:p>
    <w:p>
      <w:pPr>
        <w:spacing w:line="256" w:lineRule="auto" w:before="5"/>
        <w:ind w:left="116" w:right="117" w:firstLine="179"/>
        <w:jc w:val="both"/>
        <w:rPr>
          <w:rFonts w:ascii="Trebuchet MS"/>
          <w:sz w:val="16"/>
        </w:rPr>
      </w:pPr>
      <w:r>
        <w:rPr>
          <w:rFonts w:ascii="Trebuchet MS"/>
          <w:w w:val="80"/>
          <w:sz w:val="16"/>
        </w:rPr>
        <w:t>Ethical approval: This study was designed in compli-</w:t>
      </w:r>
      <w:r>
        <w:rPr>
          <w:rFonts w:ascii="Trebuchet MS"/>
          <w:spacing w:val="-36"/>
          <w:w w:val="80"/>
          <w:sz w:val="16"/>
        </w:rPr>
        <w:t> </w:t>
      </w:r>
      <w:r>
        <w:rPr>
          <w:rFonts w:ascii="Trebuchet MS"/>
          <w:w w:val="80"/>
          <w:sz w:val="16"/>
        </w:rPr>
        <w:t>ance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with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an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investigational-review-board-approved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protocol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(Ethical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and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Independent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Review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Services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Study ID, 17113; date of certification, August 28, 2017,</w:t>
      </w:r>
      <w:r>
        <w:rPr>
          <w:rFonts w:ascii="Trebuchet MS"/>
          <w:spacing w:val="-36"/>
          <w:w w:val="80"/>
          <w:sz w:val="16"/>
        </w:rPr>
        <w:t> </w:t>
      </w:r>
      <w:r>
        <w:rPr>
          <w:rFonts w:ascii="Trebuchet MS"/>
          <w:w w:val="80"/>
          <w:sz w:val="16"/>
        </w:rPr>
        <w:t>date of renewal August 20, 2020). Written informed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75"/>
          <w:sz w:val="16"/>
        </w:rPr>
        <w:t>consent</w:t>
      </w:r>
      <w:r>
        <w:rPr>
          <w:rFonts w:ascii="Trebuchet MS"/>
          <w:spacing w:val="12"/>
          <w:w w:val="75"/>
          <w:sz w:val="16"/>
        </w:rPr>
        <w:t> </w:t>
      </w:r>
      <w:r>
        <w:rPr>
          <w:rFonts w:ascii="Trebuchet MS"/>
          <w:w w:val="75"/>
          <w:sz w:val="16"/>
        </w:rPr>
        <w:t>was</w:t>
      </w:r>
      <w:r>
        <w:rPr>
          <w:rFonts w:ascii="Trebuchet MS"/>
          <w:spacing w:val="13"/>
          <w:w w:val="75"/>
          <w:sz w:val="16"/>
        </w:rPr>
        <w:t> </w:t>
      </w:r>
      <w:r>
        <w:rPr>
          <w:rFonts w:ascii="Trebuchet MS"/>
          <w:w w:val="75"/>
          <w:sz w:val="16"/>
        </w:rPr>
        <w:t>obtained</w:t>
      </w:r>
      <w:r>
        <w:rPr>
          <w:rFonts w:ascii="Trebuchet MS"/>
          <w:spacing w:val="13"/>
          <w:w w:val="75"/>
          <w:sz w:val="16"/>
        </w:rPr>
        <w:t> </w:t>
      </w:r>
      <w:r>
        <w:rPr>
          <w:rFonts w:ascii="Trebuchet MS"/>
          <w:w w:val="75"/>
          <w:sz w:val="16"/>
        </w:rPr>
        <w:t>from</w:t>
      </w:r>
      <w:r>
        <w:rPr>
          <w:rFonts w:ascii="Trebuchet MS"/>
          <w:spacing w:val="13"/>
          <w:w w:val="75"/>
          <w:sz w:val="16"/>
        </w:rPr>
        <w:t> </w:t>
      </w:r>
      <w:r>
        <w:rPr>
          <w:rFonts w:ascii="Trebuchet MS"/>
          <w:w w:val="75"/>
          <w:sz w:val="16"/>
        </w:rPr>
        <w:t>all</w:t>
      </w:r>
      <w:r>
        <w:rPr>
          <w:rFonts w:ascii="Trebuchet MS"/>
          <w:spacing w:val="14"/>
          <w:w w:val="75"/>
          <w:sz w:val="16"/>
        </w:rPr>
        <w:t> </w:t>
      </w:r>
      <w:r>
        <w:rPr>
          <w:rFonts w:ascii="Trebuchet MS"/>
          <w:w w:val="75"/>
          <w:sz w:val="16"/>
        </w:rPr>
        <w:t>the</w:t>
      </w:r>
      <w:r>
        <w:rPr>
          <w:rFonts w:ascii="Trebuchet MS"/>
          <w:spacing w:val="13"/>
          <w:w w:val="75"/>
          <w:sz w:val="16"/>
        </w:rPr>
        <w:t> </w:t>
      </w:r>
      <w:r>
        <w:rPr>
          <w:rFonts w:ascii="Trebuchet MS"/>
          <w:w w:val="75"/>
          <w:sz w:val="16"/>
        </w:rPr>
        <w:t>study</w:t>
      </w:r>
      <w:r>
        <w:rPr>
          <w:rFonts w:ascii="Trebuchet MS"/>
          <w:spacing w:val="13"/>
          <w:w w:val="75"/>
          <w:sz w:val="16"/>
        </w:rPr>
        <w:t> </w:t>
      </w:r>
      <w:r>
        <w:rPr>
          <w:rFonts w:ascii="Trebuchet MS"/>
          <w:w w:val="75"/>
          <w:sz w:val="16"/>
        </w:rPr>
        <w:t>participants.</w:t>
      </w:r>
    </w:p>
    <w:p>
      <w:pPr>
        <w:spacing w:line="256" w:lineRule="auto" w:before="3"/>
        <w:ind w:left="116" w:right="117" w:firstLine="179"/>
        <w:jc w:val="both"/>
        <w:rPr>
          <w:rFonts w:ascii="Trebuchet MS"/>
          <w:sz w:val="16"/>
        </w:rPr>
      </w:pPr>
      <w:r>
        <w:rPr>
          <w:rFonts w:ascii="Trebuchet MS"/>
          <w:w w:val="80"/>
          <w:sz w:val="16"/>
        </w:rPr>
        <w:t>This study was presented as an oral presentation at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the 41st annual meeting of the Society of Maternal and</w:t>
      </w:r>
      <w:r>
        <w:rPr>
          <w:rFonts w:ascii="Trebuchet MS"/>
          <w:spacing w:val="-36"/>
          <w:w w:val="80"/>
          <w:sz w:val="16"/>
        </w:rPr>
        <w:t> </w:t>
      </w:r>
      <w:r>
        <w:rPr>
          <w:rFonts w:ascii="Trebuchet MS"/>
          <w:w w:val="80"/>
          <w:sz w:val="16"/>
        </w:rPr>
        <w:t>Fetal</w:t>
      </w:r>
      <w:r>
        <w:rPr>
          <w:rFonts w:ascii="Trebuchet MS"/>
          <w:spacing w:val="5"/>
          <w:w w:val="80"/>
          <w:sz w:val="16"/>
        </w:rPr>
        <w:t> </w:t>
      </w:r>
      <w:r>
        <w:rPr>
          <w:rFonts w:ascii="Trebuchet MS"/>
          <w:w w:val="80"/>
          <w:sz w:val="16"/>
        </w:rPr>
        <w:t>Medicine,</w:t>
      </w:r>
      <w:r>
        <w:rPr>
          <w:rFonts w:ascii="Trebuchet MS"/>
          <w:spacing w:val="4"/>
          <w:w w:val="80"/>
          <w:sz w:val="16"/>
        </w:rPr>
        <w:t> </w:t>
      </w:r>
      <w:r>
        <w:rPr>
          <w:rFonts w:ascii="Trebuchet MS"/>
          <w:w w:val="80"/>
          <w:sz w:val="16"/>
        </w:rPr>
        <w:t>held</w:t>
      </w:r>
      <w:r>
        <w:rPr>
          <w:rFonts w:ascii="Trebuchet MS"/>
          <w:spacing w:val="5"/>
          <w:w w:val="80"/>
          <w:sz w:val="16"/>
        </w:rPr>
        <w:t> </w:t>
      </w:r>
      <w:r>
        <w:rPr>
          <w:rFonts w:ascii="Trebuchet MS"/>
          <w:w w:val="80"/>
          <w:sz w:val="16"/>
        </w:rPr>
        <w:t>virtually,</w:t>
      </w:r>
      <w:r>
        <w:rPr>
          <w:rFonts w:ascii="Trebuchet MS"/>
          <w:spacing w:val="4"/>
          <w:w w:val="80"/>
          <w:sz w:val="16"/>
        </w:rPr>
        <w:t> </w:t>
      </w:r>
      <w:r>
        <w:rPr>
          <w:rFonts w:ascii="Trebuchet MS"/>
          <w:w w:val="80"/>
          <w:sz w:val="16"/>
        </w:rPr>
        <w:t>January</w:t>
      </w:r>
      <w:r>
        <w:rPr>
          <w:rFonts w:ascii="Trebuchet MS"/>
          <w:spacing w:val="6"/>
          <w:w w:val="80"/>
          <w:sz w:val="16"/>
        </w:rPr>
        <w:t> </w:t>
      </w:r>
      <w:r>
        <w:rPr>
          <w:rFonts w:ascii="Trebuchet MS"/>
          <w:w w:val="80"/>
          <w:sz w:val="16"/>
        </w:rPr>
        <w:t>25</w:t>
      </w:r>
      <w:r>
        <w:rPr>
          <w:rFonts w:ascii="Arial MT"/>
          <w:w w:val="80"/>
          <w:sz w:val="16"/>
        </w:rPr>
        <w:t>e</w:t>
      </w:r>
      <w:r>
        <w:rPr>
          <w:rFonts w:ascii="Trebuchet MS"/>
          <w:w w:val="80"/>
          <w:sz w:val="16"/>
        </w:rPr>
        <w:t>30,</w:t>
      </w:r>
      <w:r>
        <w:rPr>
          <w:rFonts w:ascii="Trebuchet MS"/>
          <w:spacing w:val="5"/>
          <w:w w:val="80"/>
          <w:sz w:val="16"/>
        </w:rPr>
        <w:t> </w:t>
      </w:r>
      <w:r>
        <w:rPr>
          <w:rFonts w:ascii="Trebuchet MS"/>
          <w:w w:val="80"/>
          <w:sz w:val="16"/>
        </w:rPr>
        <w:t>2021.</w:t>
      </w:r>
    </w:p>
    <w:p>
      <w:pPr>
        <w:spacing w:line="256" w:lineRule="auto" w:before="1"/>
        <w:ind w:left="116" w:right="117" w:firstLine="179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pacing w:val="-1"/>
          <w:w w:val="85"/>
          <w:sz w:val="16"/>
        </w:rPr>
        <w:t>Corresponding </w:t>
      </w:r>
      <w:r>
        <w:rPr>
          <w:rFonts w:ascii="Trebuchet MS" w:hAnsi="Trebuchet MS"/>
          <w:w w:val="85"/>
          <w:sz w:val="16"/>
        </w:rPr>
        <w:t>author: Pe’er Dar, MD. </w:t>
      </w:r>
      <w:hyperlink r:id="rId52">
        <w:r>
          <w:rPr>
            <w:rFonts w:ascii="Trebuchet MS" w:hAnsi="Trebuchet MS"/>
            <w:color w:val="007FAC"/>
            <w:w w:val="85"/>
            <w:sz w:val="16"/>
          </w:rPr>
          <w:t>peerdar@</w:t>
        </w:r>
      </w:hyperlink>
      <w:r>
        <w:rPr>
          <w:rFonts w:ascii="Trebuchet MS" w:hAnsi="Trebuchet MS"/>
          <w:color w:val="007FAC"/>
          <w:spacing w:val="1"/>
          <w:w w:val="85"/>
          <w:sz w:val="16"/>
        </w:rPr>
        <w:t> </w:t>
      </w:r>
      <w:hyperlink r:id="rId52">
        <w:r>
          <w:rPr>
            <w:rFonts w:ascii="Trebuchet MS" w:hAnsi="Trebuchet MS"/>
            <w:color w:val="007FAC"/>
            <w:w w:val="90"/>
            <w:sz w:val="16"/>
          </w:rPr>
          <w:t>gmail.com</w:t>
        </w:r>
      </w:hyperlink>
    </w:p>
    <w:p>
      <w:pPr>
        <w:spacing w:after="0" w:line="256" w:lineRule="auto"/>
        <w:jc w:val="both"/>
        <w:rPr>
          <w:rFonts w:ascii="Trebuchet MS" w:hAnsi="Trebuchet MS"/>
          <w:sz w:val="16"/>
        </w:rPr>
        <w:sectPr>
          <w:pgSz w:w="11520" w:h="15480"/>
          <w:pgMar w:header="28" w:footer="399" w:top="1140" w:bottom="580" w:left="620" w:right="620"/>
          <w:cols w:num="3" w:equalWidth="0">
            <w:col w:w="3348" w:space="80"/>
            <w:col w:w="3347" w:space="80"/>
            <w:col w:w="3425"/>
          </w:cols>
        </w:sectPr>
      </w:pPr>
    </w:p>
    <w:p>
      <w:pPr>
        <w:spacing w:line="228" w:lineRule="auto" w:before="84"/>
        <w:ind w:left="117" w:right="1299" w:firstLine="0"/>
        <w:jc w:val="left"/>
        <w:rPr>
          <w:rFonts w:ascii="Tahoma"/>
          <w:sz w:val="19"/>
        </w:rPr>
      </w:pPr>
      <w:bookmarkStart w:name="Supplemental information" w:id="53"/>
      <w:bookmarkEnd w:id="53"/>
      <w:r>
        <w:rPr/>
      </w:r>
      <w:bookmarkStart w:name="Methods" w:id="54"/>
      <w:bookmarkEnd w:id="54"/>
      <w:r>
        <w:rPr/>
      </w:r>
      <w:bookmarkStart w:name="Procedures" w:id="55"/>
      <w:bookmarkEnd w:id="55"/>
      <w:r>
        <w:rPr/>
      </w:r>
      <w:bookmarkStart w:name="Study design and participants" w:id="56"/>
      <w:bookmarkEnd w:id="56"/>
      <w:r>
        <w:rPr/>
      </w:r>
      <w:r>
        <w:rPr>
          <w:rFonts w:ascii="Arial MT"/>
          <w:spacing w:val="11"/>
          <w:w w:val="110"/>
          <w:sz w:val="23"/>
        </w:rPr>
        <w:t>Supplemental</w:t>
      </w:r>
      <w:r>
        <w:rPr>
          <w:rFonts w:ascii="Arial MT"/>
          <w:spacing w:val="-68"/>
          <w:w w:val="110"/>
          <w:sz w:val="23"/>
        </w:rPr>
        <w:t> </w:t>
      </w:r>
      <w:r>
        <w:rPr>
          <w:rFonts w:ascii="Arial MT"/>
          <w:spacing w:val="11"/>
          <w:w w:val="110"/>
          <w:sz w:val="23"/>
        </w:rPr>
        <w:t>information</w:t>
      </w:r>
      <w:r>
        <w:rPr>
          <w:rFonts w:ascii="Arial MT"/>
          <w:spacing w:val="12"/>
          <w:w w:val="110"/>
          <w:sz w:val="23"/>
        </w:rPr>
        <w:t> </w:t>
      </w:r>
      <w:r>
        <w:rPr>
          <w:rFonts w:ascii="Arial MT"/>
          <w:color w:val="0065AC"/>
          <w:w w:val="110"/>
          <w:sz w:val="22"/>
        </w:rPr>
        <w:t>Methods</w:t>
      </w:r>
      <w:r>
        <w:rPr>
          <w:rFonts w:ascii="Arial MT"/>
          <w:color w:val="0065AC"/>
          <w:spacing w:val="1"/>
          <w:w w:val="110"/>
          <w:sz w:val="22"/>
        </w:rPr>
        <w:t> </w:t>
      </w:r>
      <w:r>
        <w:rPr>
          <w:rFonts w:ascii="Tahoma"/>
          <w:w w:val="110"/>
          <w:sz w:val="19"/>
        </w:rPr>
        <w:t>Procedures</w:t>
      </w:r>
    </w:p>
    <w:p>
      <w:pPr>
        <w:pStyle w:val="BodyText"/>
        <w:spacing w:line="228" w:lineRule="auto"/>
        <w:ind w:left="117" w:right="38"/>
        <w:jc w:val="both"/>
      </w:pPr>
      <w:r>
        <w:rPr/>
        <w:pict>
          <v:shape style="position:absolute;margin-left:180.679153pt;margin-top:49.166283pt;width:7.7pt;height:17.25pt;mso-position-horizontal-relative:page;mso-position-vertical-relative:paragraph;z-index:-17178624" type="#_x0000_t202" filled="false" stroked="false">
            <v:textbox inset="0,0,0,0">
              <w:txbxContent>
                <w:p>
                  <w:pPr>
                    <w:pStyle w:val="BodyText"/>
                    <w:spacing w:line="24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6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Sample</w:t>
      </w:r>
      <w:r>
        <w:rPr>
          <w:spacing w:val="-8"/>
        </w:rPr>
        <w:t> </w:t>
      </w:r>
      <w:r>
        <w:rPr>
          <w:spacing w:val="-1"/>
        </w:rPr>
        <w:t>preparation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cell-</w:t>
      </w:r>
      <w:r>
        <w:rPr>
          <w:spacing w:val="-42"/>
        </w:rPr>
        <w:t> </w:t>
      </w:r>
      <w:r>
        <w:rPr/>
        <w:t>free DNA (cfDNA) were performed as</w:t>
      </w:r>
      <w:r>
        <w:rPr>
          <w:spacing w:val="1"/>
        </w:rPr>
        <w:t> </w:t>
      </w:r>
      <w:r>
        <w:rPr>
          <w:w w:val="95"/>
        </w:rPr>
        <w:t>previously described (Natera Inc, Austin,</w:t>
      </w:r>
      <w:r>
        <w:rPr>
          <w:spacing w:val="1"/>
          <w:w w:val="95"/>
        </w:rPr>
        <w:t> </w:t>
      </w:r>
      <w:r>
        <w:rPr/>
        <w:t>TX).</w:t>
      </w:r>
      <w:hyperlink w:history="true" w:anchor="_bookmark18">
        <w:r>
          <w:rPr>
            <w:color w:val="007FAC"/>
            <w:vertAlign w:val="superscript"/>
          </w:rPr>
          <w:t>14</w:t>
        </w:r>
      </w:hyperlink>
      <w:r>
        <w:rPr>
          <w:color w:val="007FAC"/>
          <w:spacing w:val="1"/>
          <w:vertAlign w:val="baseline"/>
        </w:rPr>
        <w:t> </w:t>
      </w:r>
      <w:r>
        <w:rPr>
          <w:vertAlign w:val="baseline"/>
        </w:rPr>
        <w:t>Noninvasive</w:t>
      </w:r>
      <w:r>
        <w:rPr>
          <w:spacing w:val="1"/>
          <w:vertAlign w:val="baseline"/>
        </w:rPr>
        <w:t> </w:t>
      </w:r>
      <w:r>
        <w:rPr>
          <w:vertAlign w:val="baseline"/>
        </w:rPr>
        <w:t>prenatal</w:t>
      </w:r>
      <w:r>
        <w:rPr>
          <w:spacing w:val="1"/>
          <w:vertAlign w:val="baseline"/>
        </w:rPr>
        <w:t> </w:t>
      </w:r>
      <w:r>
        <w:rPr>
          <w:vertAlign w:val="baseline"/>
        </w:rPr>
        <w:t>testing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(NIPT) results indicating a risk of  </w:t>
      </w:r>
      <w:r>
        <w:rPr>
          <w:spacing w:val="1"/>
          <w:vertAlign w:val="baseline"/>
        </w:rPr>
        <w:t> </w:t>
      </w:r>
      <w:r>
        <w:rPr>
          <w:vertAlign w:val="baseline"/>
        </w:rPr>
        <w:t>1/</w:t>
      </w:r>
      <w:r>
        <w:rPr>
          <w:spacing w:val="1"/>
          <w:vertAlign w:val="baseline"/>
        </w:rPr>
        <w:t> </w:t>
      </w:r>
      <w:r>
        <w:rPr>
          <w:vertAlign w:val="baseline"/>
        </w:rPr>
        <w:t>100 for a trisomy were categorized as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high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risk</w:t>
      </w:r>
      <w:r>
        <w:rPr>
          <w:spacing w:val="-1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those</w:t>
      </w:r>
      <w:r>
        <w:rPr>
          <w:spacing w:val="-2"/>
          <w:w w:val="95"/>
          <w:vertAlign w:val="baseline"/>
        </w:rPr>
        <w:t> </w:t>
      </w:r>
      <w:r>
        <w:rPr>
          <w:w w:val="95"/>
          <w:vertAlign w:val="baseline"/>
        </w:rPr>
        <w:t>at</w:t>
      </w:r>
      <w:r>
        <w:rPr>
          <w:spacing w:val="-3"/>
          <w:w w:val="95"/>
          <w:vertAlign w:val="baseline"/>
        </w:rPr>
        <w:t> </w:t>
      </w:r>
      <w:r>
        <w:rPr>
          <w:rFonts w:ascii="Lucida Sans Unicode"/>
          <w:w w:val="95"/>
          <w:vertAlign w:val="baseline"/>
        </w:rPr>
        <w:t>&lt;</w:t>
      </w:r>
      <w:r>
        <w:rPr>
          <w:w w:val="95"/>
          <w:vertAlign w:val="baseline"/>
        </w:rPr>
        <w:t>1/100</w:t>
      </w:r>
      <w:r>
        <w:rPr>
          <w:spacing w:val="-2"/>
          <w:w w:val="95"/>
          <w:vertAlign w:val="baseline"/>
        </w:rPr>
        <w:t> </w:t>
      </w:r>
      <w:r>
        <w:rPr>
          <w:w w:val="95"/>
          <w:vertAlign w:val="baseline"/>
        </w:rPr>
        <w:t>as</w:t>
      </w:r>
      <w:r>
        <w:rPr>
          <w:spacing w:val="-2"/>
          <w:w w:val="95"/>
          <w:vertAlign w:val="baseline"/>
        </w:rPr>
        <w:t> </w:t>
      </w:r>
      <w:r>
        <w:rPr>
          <w:w w:val="95"/>
          <w:vertAlign w:val="baseline"/>
        </w:rPr>
        <w:t>low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risk.</w:t>
      </w:r>
      <w:r>
        <w:rPr>
          <w:spacing w:val="-41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cases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that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did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not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yield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result,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41"/>
          <w:w w:val="95"/>
          <w:vertAlign w:val="baseline"/>
        </w:rPr>
        <w:t> </w:t>
      </w:r>
      <w:r>
        <w:rPr>
          <w:w w:val="95"/>
          <w:vertAlign w:val="baseline"/>
        </w:rPr>
        <w:t>patients</w:t>
      </w:r>
      <w:r>
        <w:rPr>
          <w:spacing w:val="-2"/>
          <w:w w:val="95"/>
          <w:vertAlign w:val="baseline"/>
        </w:rPr>
        <w:t> </w:t>
      </w:r>
      <w:r>
        <w:rPr>
          <w:w w:val="95"/>
          <w:vertAlign w:val="baseline"/>
        </w:rPr>
        <w:t>were</w:t>
      </w:r>
      <w:r>
        <w:rPr>
          <w:spacing w:val="-2"/>
          <w:w w:val="95"/>
          <w:vertAlign w:val="baseline"/>
        </w:rPr>
        <w:t> </w:t>
      </w:r>
      <w:r>
        <w:rPr>
          <w:w w:val="95"/>
          <w:vertAlign w:val="baseline"/>
        </w:rPr>
        <w:t>offered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repeat</w:t>
      </w:r>
      <w:r>
        <w:rPr>
          <w:spacing w:val="-1"/>
          <w:w w:val="95"/>
          <w:vertAlign w:val="baseline"/>
        </w:rPr>
        <w:t> </w:t>
      </w:r>
      <w:r>
        <w:rPr>
          <w:w w:val="95"/>
          <w:vertAlign w:val="baseline"/>
        </w:rPr>
        <w:t>testing,</w:t>
      </w:r>
      <w:r>
        <w:rPr>
          <w:spacing w:val="-1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</w:p>
    <w:p>
      <w:pPr>
        <w:pStyle w:val="BodyText"/>
        <w:spacing w:line="235" w:lineRule="auto"/>
        <w:ind w:left="117" w:right="38"/>
        <w:jc w:val="both"/>
      </w:pPr>
      <w:r>
        <w:rPr>
          <w:spacing w:val="-1"/>
          <w:w w:val="95"/>
        </w:rPr>
        <w:t>results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after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second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draw</w:t>
      </w:r>
      <w:r>
        <w:rPr>
          <w:spacing w:val="-7"/>
          <w:w w:val="95"/>
        </w:rPr>
        <w:t> </w:t>
      </w:r>
      <w:r>
        <w:rPr>
          <w:w w:val="95"/>
        </w:rPr>
        <w:t>were</w:t>
      </w:r>
      <w:r>
        <w:rPr>
          <w:spacing w:val="-5"/>
          <w:w w:val="95"/>
        </w:rPr>
        <w:t> </w:t>
      </w:r>
      <w:r>
        <w:rPr>
          <w:w w:val="95"/>
        </w:rPr>
        <w:t>included</w:t>
      </w:r>
      <w:r>
        <w:rPr>
          <w:spacing w:val="-41"/>
          <w:w w:val="95"/>
        </w:rPr>
        <w:t> </w:t>
      </w:r>
      <w:r>
        <w:rPr/>
        <w:t>for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enrollment,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cfDNA laboratory protocol was modi-</w:t>
      </w:r>
      <w:r>
        <w:rPr>
          <w:spacing w:val="1"/>
        </w:rPr>
        <w:t> 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ed</w:t>
      </w:r>
      <w:r>
        <w:rPr>
          <w:spacing w:val="-5"/>
          <w:w w:val="95"/>
        </w:rPr>
        <w:t> </w:t>
      </w:r>
      <w:r>
        <w:rPr>
          <w:w w:val="95"/>
        </w:rPr>
        <w:t>once</w:t>
      </w:r>
      <w:hyperlink w:history="true" w:anchor="_bookmark19">
        <w:r>
          <w:rPr>
            <w:color w:val="007FAC"/>
            <w:w w:val="95"/>
            <w:vertAlign w:val="superscript"/>
          </w:rPr>
          <w:t>15</w:t>
        </w:r>
      </w:hyperlink>
      <w:r>
        <w:rPr>
          <w:w w:val="95"/>
          <w:vertAlign w:val="baseline"/>
        </w:rPr>
        <w:t>;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results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from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both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periods</w:t>
      </w:r>
      <w:r>
        <w:rPr>
          <w:spacing w:val="-40"/>
          <w:w w:val="95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(original</w:t>
      </w:r>
      <w:r>
        <w:rPr>
          <w:spacing w:val="-43"/>
          <w:vertAlign w:val="baseline"/>
        </w:rPr>
        <w:t> </w:t>
      </w:r>
      <w:r>
        <w:rPr>
          <w:vertAlign w:val="baseline"/>
        </w:rPr>
        <w:t>algorithm).</w:t>
      </w:r>
    </w:p>
    <w:p>
      <w:pPr>
        <w:pStyle w:val="BodyText"/>
        <w:spacing w:line="235" w:lineRule="auto"/>
        <w:ind w:left="116" w:right="38" w:firstLine="199"/>
        <w:jc w:val="both"/>
      </w:pPr>
      <w:r>
        <w:rPr>
          <w:spacing w:val="-3"/>
        </w:rPr>
        <w:t>Independent of the study, </w:t>
      </w:r>
      <w:r>
        <w:rPr>
          <w:spacing w:val="-2"/>
        </w:rPr>
        <w:t>the labora-</w:t>
      </w:r>
      <w:r>
        <w:rPr>
          <w:spacing w:val="-43"/>
        </w:rPr>
        <w:t> </w:t>
      </w:r>
      <w:r>
        <w:rPr>
          <w:spacing w:val="-1"/>
        </w:rPr>
        <w:t>tory developed an </w:t>
      </w:r>
      <w:r>
        <w:rPr/>
        <w:t>updated algorithm</w:t>
      </w:r>
      <w:r>
        <w:rPr>
          <w:spacing w:val="1"/>
        </w:rPr>
        <w:t> </w:t>
      </w:r>
      <w:r>
        <w:rPr>
          <w:w w:val="95"/>
        </w:rPr>
        <w:t>optimized</w:t>
      </w:r>
      <w:r>
        <w:rPr>
          <w:spacing w:val="-6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improve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no-call</w:t>
      </w:r>
      <w:r>
        <w:rPr>
          <w:spacing w:val="-5"/>
          <w:w w:val="95"/>
        </w:rPr>
        <w:t> </w:t>
      </w:r>
      <w:r>
        <w:rPr>
          <w:w w:val="95"/>
        </w:rPr>
        <w:t>rate</w:t>
      </w:r>
      <w:r>
        <w:rPr>
          <w:spacing w:val="-6"/>
          <w:w w:val="95"/>
        </w:rPr>
        <w:t> </w:t>
      </w:r>
      <w:r>
        <w:rPr>
          <w:w w:val="95"/>
        </w:rPr>
        <w:t>at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40"/>
          <w:w w:val="95"/>
        </w:rPr>
        <w:t> </w:t>
      </w:r>
      <w:r>
        <w:rPr/>
        <w:t>low fetal fraction using a deep neural</w:t>
      </w:r>
      <w:r>
        <w:rPr>
          <w:spacing w:val="1"/>
        </w:rPr>
        <w:t> </w:t>
      </w:r>
      <w:r>
        <w:rPr>
          <w:spacing w:val="-1"/>
        </w:rPr>
        <w:t>network component, </w:t>
      </w:r>
      <w:r>
        <w:rPr/>
        <w:t>which utilizes an</w:t>
      </w:r>
      <w:r>
        <w:rPr>
          <w:spacing w:val="1"/>
        </w:rPr>
        <w:t> </w:t>
      </w:r>
      <w:r>
        <w:rPr>
          <w:spacing w:val="-2"/>
        </w:rPr>
        <w:t>arti</w:t>
      </w:r>
      <w:r>
        <w:rPr>
          <w:rFonts w:ascii="Times New Roman" w:hAnsi="Times New Roman"/>
          <w:spacing w:val="-2"/>
        </w:rPr>
        <w:t>ﬁ</w:t>
      </w:r>
      <w:r>
        <w:rPr>
          <w:spacing w:val="-2"/>
        </w:rPr>
        <w:t>cial intelligence </w:t>
      </w:r>
      <w:r>
        <w:rPr>
          <w:spacing w:val="-1"/>
        </w:rPr>
        <w:t>approach. A deep</w:t>
      </w:r>
      <w:r>
        <w:rPr/>
        <w:t> </w:t>
      </w:r>
      <w:r>
        <w:rPr>
          <w:spacing w:val="-1"/>
          <w:w w:val="95"/>
        </w:rPr>
        <w:t>learning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(Tensor</w:t>
      </w:r>
      <w:r>
        <w:rPr>
          <w:rFonts w:ascii="Times New Roman" w:hAnsi="Times New Roman"/>
          <w:spacing w:val="-1"/>
          <w:w w:val="95"/>
        </w:rPr>
        <w:t>ﬂ</w:t>
      </w:r>
      <w:r>
        <w:rPr>
          <w:spacing w:val="-1"/>
          <w:w w:val="95"/>
        </w:rPr>
        <w:t>ow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v1.15)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approach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was</w:t>
      </w:r>
      <w:r>
        <w:rPr>
          <w:spacing w:val="-40"/>
          <w:w w:val="95"/>
        </w:rPr>
        <w:t> </w:t>
      </w:r>
      <w:r>
        <w:rPr/>
        <w:t>used to optimally model noise using a</w:t>
      </w:r>
      <w:r>
        <w:rPr>
          <w:spacing w:val="1"/>
        </w:rPr>
        <w:t> </w:t>
      </w:r>
      <w:r>
        <w:rPr>
          <w:w w:val="95"/>
        </w:rPr>
        <w:t>deep mixture-of-experts neural network</w:t>
      </w:r>
      <w:r>
        <w:rPr>
          <w:spacing w:val="1"/>
          <w:w w:val="95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multiple</w:t>
      </w:r>
      <w:r>
        <w:rPr/>
        <w:t> independent</w:t>
      </w:r>
      <w:r>
        <w:rPr>
          <w:spacing w:val="1"/>
        </w:rPr>
        <w:t> </w:t>
      </w:r>
      <w:r>
        <w:rPr/>
        <w:t>networks,</w:t>
      </w:r>
      <w:r>
        <w:rPr>
          <w:spacing w:val="1"/>
        </w:rPr>
        <w:t> </w:t>
      </w:r>
      <w:r>
        <w:rPr>
          <w:spacing w:val="-1"/>
        </w:rPr>
        <w:t>combining the results into a probability</w:t>
      </w:r>
      <w:r>
        <w:rPr>
          <w:spacing w:val="-43"/>
        </w:rPr>
        <w:t> </w:t>
      </w:r>
      <w:r>
        <w:rPr/>
        <w:t>score.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self-supervised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>
          <w:w w:val="95"/>
        </w:rPr>
        <w:t>leveraged</w:t>
      </w:r>
      <w:r>
        <w:rPr>
          <w:spacing w:val="-9"/>
          <w:w w:val="95"/>
        </w:rPr>
        <w:t> </w:t>
      </w:r>
      <w:r>
        <w:rPr>
          <w:w w:val="95"/>
        </w:rPr>
        <w:t>1.6</w:t>
      </w:r>
      <w:r>
        <w:rPr>
          <w:spacing w:val="-9"/>
          <w:w w:val="95"/>
        </w:rPr>
        <w:t> </w:t>
      </w:r>
      <w:r>
        <w:rPr>
          <w:w w:val="95"/>
        </w:rPr>
        <w:t>million</w:t>
      </w:r>
      <w:r>
        <w:rPr>
          <w:spacing w:val="-8"/>
          <w:w w:val="95"/>
        </w:rPr>
        <w:t> </w:t>
      </w:r>
      <w:r>
        <w:rPr>
          <w:w w:val="95"/>
        </w:rPr>
        <w:t>sequenced</w:t>
      </w:r>
      <w:r>
        <w:rPr>
          <w:spacing w:val="-9"/>
          <w:w w:val="95"/>
        </w:rPr>
        <w:t> </w:t>
      </w:r>
      <w:r>
        <w:rPr>
          <w:w w:val="95"/>
        </w:rPr>
        <w:t>mixtures</w:t>
      </w:r>
      <w:r>
        <w:rPr>
          <w:spacing w:val="-40"/>
          <w:w w:val="95"/>
        </w:rPr>
        <w:t> </w:t>
      </w:r>
      <w:r>
        <w:rPr/>
        <w:t>of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fetus</w:t>
      </w:r>
      <w:r>
        <w:rPr>
          <w:spacing w:val="1"/>
        </w:rPr>
        <w:t> </w:t>
      </w:r>
      <w:r>
        <w:rPr/>
        <w:t>cfDNA</w:t>
      </w:r>
      <w:r>
        <w:rPr>
          <w:spacing w:val="1"/>
        </w:rPr>
        <w:t> </w:t>
      </w:r>
      <w:r>
        <w:rPr/>
        <w:t>samples,</w:t>
      </w:r>
      <w:r>
        <w:rPr>
          <w:spacing w:val="-43"/>
        </w:rPr>
        <w:t> </w:t>
      </w:r>
      <w:r>
        <w:rPr>
          <w:spacing w:val="-1"/>
        </w:rPr>
        <w:t>learning to harness </w:t>
      </w:r>
      <w:r>
        <w:rPr/>
        <w:t>linkage among the</w:t>
      </w:r>
      <w:r>
        <w:rPr>
          <w:spacing w:val="1"/>
        </w:rPr>
        <w:t> </w:t>
      </w:r>
      <w:r>
        <w:rPr>
          <w:spacing w:val="-3"/>
        </w:rPr>
        <w:t>single-nucleotide-polymorphisms </w:t>
      </w:r>
      <w:r>
        <w:rPr>
          <w:spacing w:val="-2"/>
        </w:rPr>
        <w:t>(SNPs)</w:t>
      </w:r>
      <w:r>
        <w:rPr>
          <w:spacing w:val="-43"/>
        </w:rPr>
        <w:t> </w:t>
      </w:r>
      <w:r>
        <w:rPr>
          <w:w w:val="95"/>
        </w:rPr>
        <w:t>to make high-con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dence calls for a larger</w:t>
      </w:r>
      <w:r>
        <w:rPr>
          <w:spacing w:val="-41"/>
          <w:w w:val="95"/>
        </w:rPr>
        <w:t> </w:t>
      </w:r>
      <w:r>
        <w:rPr>
          <w:spacing w:val="-2"/>
          <w:w w:val="95"/>
        </w:rPr>
        <w:t>proportion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of</w:t>
      </w:r>
      <w:r>
        <w:rPr>
          <w:spacing w:val="-17"/>
          <w:w w:val="95"/>
        </w:rPr>
        <w:t> </w:t>
      </w:r>
      <w:r>
        <w:rPr>
          <w:spacing w:val="-2"/>
          <w:w w:val="95"/>
        </w:rPr>
        <w:t>samples.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Deeper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sequencing</w:t>
      </w:r>
      <w:r>
        <w:rPr>
          <w:spacing w:val="-40"/>
          <w:w w:val="95"/>
        </w:rPr>
        <w:t> </w:t>
      </w:r>
      <w:r>
        <w:rPr>
          <w:spacing w:val="-2"/>
          <w:w w:val="95"/>
        </w:rPr>
        <w:t>of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high-risk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calls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was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applied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lower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false</w:t>
      </w:r>
      <w:r>
        <w:rPr>
          <w:spacing w:val="-40"/>
          <w:w w:val="95"/>
        </w:rPr>
        <w:t> </w:t>
      </w:r>
      <w:r>
        <w:rPr>
          <w:w w:val="95"/>
        </w:rPr>
        <w:t>positive rates. This updated protocol was</w:t>
      </w:r>
      <w:r>
        <w:rPr>
          <w:spacing w:val="-40"/>
          <w:w w:val="95"/>
        </w:rPr>
        <w:t> </w:t>
      </w:r>
      <w:r>
        <w:rPr>
          <w:spacing w:val="-2"/>
          <w:w w:val="95"/>
        </w:rPr>
        <w:t>assessed after enrollment </w:t>
      </w:r>
      <w:r>
        <w:rPr>
          <w:spacing w:val="-1"/>
          <w:w w:val="95"/>
        </w:rPr>
        <w:t>completion and</w:t>
      </w:r>
      <w:r>
        <w:rPr>
          <w:spacing w:val="-40"/>
          <w:w w:val="95"/>
        </w:rPr>
        <w:t> </w:t>
      </w:r>
      <w:r>
        <w:rPr/>
        <w:t>was</w:t>
      </w:r>
      <w:r>
        <w:rPr>
          <w:spacing w:val="-6"/>
        </w:rPr>
        <w:t> </w:t>
      </w:r>
      <w:r>
        <w:rPr/>
        <w:t>blinded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outcomes.</w:t>
      </w:r>
    </w:p>
    <w:p>
      <w:pPr>
        <w:pStyle w:val="BodyText"/>
        <w:spacing w:line="235" w:lineRule="auto"/>
        <w:ind w:left="116" w:right="38" w:firstLine="199"/>
        <w:jc w:val="both"/>
      </w:pPr>
      <w:r>
        <w:rPr>
          <w:w w:val="95"/>
        </w:rPr>
        <w:t>The genetic outcomes were assessed</w:t>
      </w:r>
      <w:r>
        <w:rPr>
          <w:spacing w:val="1"/>
          <w:w w:val="95"/>
        </w:rPr>
        <w:t> </w:t>
      </w:r>
      <w:r>
        <w:rPr/>
        <w:t>by</w:t>
      </w:r>
      <w:r>
        <w:rPr>
          <w:spacing w:val="1"/>
        </w:rPr>
        <w:t> </w:t>
      </w:r>
      <w:r>
        <w:rPr/>
        <w:t>chromosome</w:t>
      </w:r>
      <w:r>
        <w:rPr>
          <w:spacing w:val="1"/>
        </w:rPr>
        <w:t> </w:t>
      </w:r>
      <w:r>
        <w:rPr/>
        <w:t>microarray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(CMA) through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 DNA from</w:t>
      </w:r>
      <w:r>
        <w:rPr>
          <w:spacing w:val="1"/>
        </w:rPr>
        <w:t> </w:t>
      </w:r>
      <w:r>
        <w:rPr/>
        <w:t>fetal (chorionic villus sampling, amnio-</w:t>
      </w:r>
      <w:r>
        <w:rPr>
          <w:spacing w:val="1"/>
        </w:rPr>
        <w:t> </w:t>
      </w:r>
      <w:r>
        <w:rPr/>
        <w:t>centesis, or products of conception) or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(cord</w:t>
      </w:r>
      <w:r>
        <w:rPr>
          <w:spacing w:val="1"/>
        </w:rPr>
        <w:t> </w:t>
      </w:r>
      <w:r>
        <w:rPr/>
        <w:t>blood,</w:t>
      </w:r>
      <w:r>
        <w:rPr>
          <w:spacing w:val="1"/>
        </w:rPr>
        <w:t> </w:t>
      </w:r>
      <w:r>
        <w:rPr/>
        <w:t>buccal</w:t>
      </w:r>
      <w:r>
        <w:rPr>
          <w:spacing w:val="1"/>
        </w:rPr>
        <w:t> </w:t>
      </w:r>
      <w:r>
        <w:rPr/>
        <w:t>swab,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newborn </w:t>
      </w:r>
      <w:r>
        <w:rPr/>
        <w:t>blood spot obtained for state</w:t>
      </w:r>
      <w:r>
        <w:rPr>
          <w:spacing w:val="1"/>
        </w:rPr>
        <w:t> </w:t>
      </w:r>
      <w:r>
        <w:rPr>
          <w:w w:val="95"/>
        </w:rPr>
        <w:t>newborn</w:t>
      </w:r>
      <w:r>
        <w:rPr>
          <w:spacing w:val="1"/>
          <w:w w:val="95"/>
        </w:rPr>
        <w:t> </w:t>
      </w:r>
      <w:r>
        <w:rPr>
          <w:w w:val="95"/>
        </w:rPr>
        <w:t>screening)</w:t>
      </w:r>
      <w:r>
        <w:rPr>
          <w:spacing w:val="1"/>
          <w:w w:val="95"/>
        </w:rPr>
        <w:t> </w:t>
      </w:r>
      <w:r>
        <w:rPr>
          <w:w w:val="95"/>
        </w:rPr>
        <w:t>samples.</w:t>
      </w:r>
      <w:r>
        <w:rPr>
          <w:spacing w:val="1"/>
          <w:w w:val="95"/>
        </w:rPr>
        <w:t> </w:t>
      </w:r>
      <w:r>
        <w:rPr>
          <w:w w:val="95"/>
        </w:rPr>
        <w:t>Postnatal</w:t>
      </w:r>
      <w:r>
        <w:rPr>
          <w:spacing w:val="-40"/>
          <w:w w:val="95"/>
        </w:rPr>
        <w:t> </w:t>
      </w:r>
      <w:r>
        <w:rPr>
          <w:w w:val="95"/>
        </w:rPr>
        <w:t>con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rmatory samples were obtained at</w:t>
      </w:r>
      <w:r>
        <w:rPr>
          <w:spacing w:val="1"/>
          <w:w w:val="95"/>
        </w:rPr>
        <w:t> </w:t>
      </w:r>
      <w:r>
        <w:rPr/>
        <w:t>the end of the pregnancy in all cases,</w:t>
      </w:r>
      <w:r>
        <w:rPr>
          <w:spacing w:val="1"/>
        </w:rPr>
        <w:t> </w:t>
      </w:r>
      <w:r>
        <w:rPr>
          <w:w w:val="95"/>
        </w:rPr>
        <w:t>regardless of the availability of previous</w:t>
      </w:r>
      <w:r>
        <w:rPr>
          <w:spacing w:val="1"/>
          <w:w w:val="95"/>
        </w:rPr>
        <w:t> </w:t>
      </w:r>
      <w:r>
        <w:rPr/>
        <w:t>prenatal</w:t>
      </w:r>
      <w:r>
        <w:rPr>
          <w:spacing w:val="-4"/>
        </w:rPr>
        <w:t> </w:t>
      </w:r>
      <w:r>
        <w:rPr/>
        <w:t>diagnostic</w:t>
      </w:r>
      <w:r>
        <w:rPr>
          <w:spacing w:val="-2"/>
        </w:rPr>
        <w:t> </w:t>
      </w:r>
      <w:r>
        <w:rPr/>
        <w:t>genetic</w:t>
      </w:r>
      <w:r>
        <w:rPr>
          <w:spacing w:val="-2"/>
        </w:rPr>
        <w:t> </w:t>
      </w:r>
      <w:r>
        <w:rPr/>
        <w:t>testing.</w:t>
      </w:r>
    </w:p>
    <w:p>
      <w:pPr>
        <w:pStyle w:val="BodyText"/>
        <w:spacing w:line="223" w:lineRule="auto" w:before="1"/>
        <w:ind w:left="116" w:right="38" w:firstLine="199"/>
        <w:jc w:val="both"/>
      </w:pPr>
      <w:r>
        <w:rPr/>
        <w:t>CMA was performed by an indepen-</w:t>
      </w:r>
      <w:r>
        <w:rPr>
          <w:spacing w:val="1"/>
        </w:rPr>
        <w:t> </w:t>
      </w:r>
      <w:r>
        <w:rPr/>
        <w:t>dent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(Center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Genomics,</w:t>
      </w:r>
      <w:r>
        <w:rPr>
          <w:spacing w:val="40"/>
        </w:rPr>
        <w:t> </w:t>
      </w:r>
      <w:r>
        <w:rPr/>
        <w:t>Children</w:t>
      </w:r>
      <w:r>
        <w:rPr>
          <w:rFonts w:ascii="Lucida Sans Unicode" w:hAnsi="Lucida Sans Unicode"/>
        </w:rPr>
        <w:t>’</w:t>
      </w:r>
      <w:r>
        <w:rPr/>
        <w:t>s</w:t>
      </w:r>
      <w:r>
        <w:rPr>
          <w:spacing w:val="39"/>
        </w:rPr>
        <w:t> </w:t>
      </w:r>
      <w:r>
        <w:rPr/>
        <w:t>Hospital</w:t>
      </w:r>
      <w:r>
        <w:rPr>
          <w:spacing w:val="38"/>
        </w:rPr>
        <w:t> </w:t>
      </w:r>
      <w:r>
        <w:rPr/>
        <w:t>of</w:t>
      </w:r>
    </w:p>
    <w:p>
      <w:pPr>
        <w:pStyle w:val="BodyText"/>
        <w:spacing w:line="235" w:lineRule="auto" w:before="82"/>
        <w:ind w:left="116" w:right="38"/>
        <w:jc w:val="both"/>
      </w:pPr>
      <w:r>
        <w:rPr/>
        <w:br w:type="column"/>
      </w:r>
      <w:r>
        <w:rPr/>
        <w:t>Philadelphia, Philadelphia, PA) and was</w:t>
      </w:r>
      <w:r>
        <w:rPr>
          <w:spacing w:val="-43"/>
        </w:rPr>
        <w:t> </w:t>
      </w:r>
      <w:r>
        <w:rPr/>
        <w:t>blind to clinical </w:t>
      </w:r>
      <w:r>
        <w:rPr>
          <w:rFonts w:ascii="Times New Roman" w:hAnsi="Times New Roman"/>
        </w:rPr>
        <w:t>ﬁ</w:t>
      </w:r>
      <w:r>
        <w:rPr/>
        <w:t>ndings and cfDNA re-</w:t>
      </w:r>
      <w:r>
        <w:rPr>
          <w:spacing w:val="1"/>
        </w:rPr>
        <w:t> </w:t>
      </w:r>
      <w:r>
        <w:rPr/>
        <w:t>sults. For CMA analysis, DNA was pre-</w:t>
      </w:r>
      <w:r>
        <w:rPr>
          <w:spacing w:val="1"/>
        </w:rPr>
        <w:t> </w:t>
      </w:r>
      <w:r>
        <w:rPr>
          <w:w w:val="95"/>
        </w:rPr>
        <w:t>pared from cord blood, buccal smear, or</w:t>
      </w:r>
      <w:r>
        <w:rPr>
          <w:spacing w:val="1"/>
          <w:w w:val="95"/>
        </w:rPr>
        <w:t> </w:t>
      </w:r>
      <w:r>
        <w:rPr/>
        <w:t>a dried blood spot. The copy number</w:t>
      </w:r>
      <w:r>
        <w:rPr>
          <w:spacing w:val="1"/>
        </w:rPr>
        <w:t> </w:t>
      </w:r>
      <w:r>
        <w:rPr/>
        <w:t>variants were identi</w:t>
      </w:r>
      <w:r>
        <w:rPr>
          <w:rFonts w:ascii="Times New Roman" w:hAnsi="Times New Roman"/>
        </w:rPr>
        <w:t>ﬁ</w:t>
      </w:r>
      <w:r>
        <w:rPr/>
        <w:t>ed using the Illu-</w:t>
      </w:r>
      <w:r>
        <w:rPr>
          <w:spacing w:val="1"/>
        </w:rPr>
        <w:t> </w:t>
      </w:r>
      <w:r>
        <w:rPr/>
        <w:t>mina</w:t>
      </w:r>
      <w:r>
        <w:rPr>
          <w:spacing w:val="1"/>
        </w:rPr>
        <w:t> </w:t>
      </w:r>
      <w:r>
        <w:rPr/>
        <w:t>(San</w:t>
      </w:r>
      <w:r>
        <w:rPr>
          <w:spacing w:val="1"/>
        </w:rPr>
        <w:t> </w:t>
      </w:r>
      <w:r>
        <w:rPr/>
        <w:t>Diego,</w:t>
      </w:r>
      <w:r>
        <w:rPr>
          <w:spacing w:val="1"/>
        </w:rPr>
        <w:t> </w:t>
      </w:r>
      <w:r>
        <w:rPr/>
        <w:t>CA)</w:t>
      </w:r>
      <w:r>
        <w:rPr>
          <w:spacing w:val="1"/>
        </w:rPr>
        <w:t> </w:t>
      </w:r>
      <w:r>
        <w:rPr/>
        <w:t>SNP-based</w:t>
      </w:r>
      <w:r>
        <w:rPr>
          <w:spacing w:val="-43"/>
        </w:rPr>
        <w:t> </w:t>
      </w:r>
      <w:r>
        <w:rPr/>
        <w:t>In</w:t>
      </w:r>
      <w:r>
        <w:rPr>
          <w:rFonts w:ascii="Times New Roman" w:hAnsi="Times New Roman"/>
        </w:rPr>
        <w:t>ﬁ</w:t>
      </w:r>
      <w:r>
        <w:rPr/>
        <w:t>nium GSA platform. Samples were</w:t>
      </w:r>
      <w:r>
        <w:rPr>
          <w:spacing w:val="1"/>
        </w:rPr>
        <w:t> </w:t>
      </w:r>
      <w:r>
        <w:rPr/>
        <w:t>genotyped on standard versions GSA-</w:t>
      </w:r>
      <w:r>
        <w:rPr>
          <w:spacing w:val="1"/>
        </w:rPr>
        <w:t> </w:t>
      </w:r>
      <w:r>
        <w:rPr/>
        <w:t>V1.0,   </w:t>
      </w:r>
      <w:r>
        <w:rPr>
          <w:spacing w:val="39"/>
        </w:rPr>
        <w:t> </w:t>
      </w:r>
      <w:r>
        <w:rPr/>
        <w:t>GSA-V2.0,   </w:t>
      </w:r>
      <w:r>
        <w:rPr>
          <w:spacing w:val="41"/>
        </w:rPr>
        <w:t> </w:t>
      </w:r>
      <w:r>
        <w:rPr/>
        <w:t>GSAMD-V1.0,   </w:t>
      </w:r>
      <w:r>
        <w:rPr>
          <w:spacing w:val="40"/>
        </w:rPr>
        <w:t> </w:t>
      </w:r>
      <w:r>
        <w:rPr/>
        <w:t>or</w:t>
      </w:r>
    </w:p>
    <w:p>
      <w:pPr>
        <w:pStyle w:val="BodyText"/>
        <w:spacing w:line="206" w:lineRule="auto"/>
        <w:ind w:left="116" w:right="39"/>
        <w:jc w:val="both"/>
      </w:pPr>
      <w:r>
        <w:rPr/>
        <w:t>GSAMD-V2.0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>
          <w:rFonts w:ascii="Lucida Sans Unicode"/>
        </w:rPr>
        <w:t>&gt;</w:t>
      </w:r>
      <w:r>
        <w:rPr/>
        <w:t>700,000</w:t>
      </w:r>
      <w:r>
        <w:rPr>
          <w:spacing w:val="1"/>
        </w:rPr>
        <w:t> </w:t>
      </w:r>
      <w:r>
        <w:rPr/>
        <w:t>SNP  </w:t>
      </w:r>
      <w:r>
        <w:rPr>
          <w:spacing w:val="2"/>
        </w:rPr>
        <w:t> </w:t>
      </w:r>
      <w:r>
        <w:rPr/>
        <w:t>from  </w:t>
      </w:r>
      <w:r>
        <w:rPr>
          <w:spacing w:val="3"/>
        </w:rPr>
        <w:t> </w:t>
      </w:r>
      <w:r>
        <w:rPr/>
        <w:t>chromosome  </w:t>
      </w:r>
      <w:r>
        <w:rPr>
          <w:spacing w:val="3"/>
        </w:rPr>
        <w:t> </w:t>
      </w:r>
      <w:r>
        <w:rPr/>
        <w:t>1</w:t>
      </w:r>
      <w:r>
        <w:rPr>
          <w:rFonts w:ascii="Arial MT"/>
        </w:rPr>
        <w:t>e</w:t>
      </w:r>
      <w:r>
        <w:rPr/>
        <w:t>22  </w:t>
      </w:r>
      <w:r>
        <w:rPr>
          <w:spacing w:val="2"/>
        </w:rPr>
        <w:t> </w:t>
      </w:r>
      <w:r>
        <w:rPr/>
        <w:t>or  </w:t>
      </w:r>
      <w:r>
        <w:rPr>
          <w:spacing w:val="3"/>
        </w:rPr>
        <w:t> </w:t>
      </w:r>
      <w:r>
        <w:rPr/>
        <w:t>a</w:t>
      </w:r>
    </w:p>
    <w:p>
      <w:pPr>
        <w:pStyle w:val="BodyText"/>
        <w:spacing w:line="235" w:lineRule="auto" w:before="3"/>
        <w:ind w:left="116" w:right="39"/>
        <w:jc w:val="both"/>
      </w:pPr>
      <w:r>
        <w:rPr/>
        <w:t>custom-designed SMARTArray in which</w:t>
      </w:r>
      <w:r>
        <w:rPr>
          <w:spacing w:val="-44"/>
        </w:rPr>
        <w:t> </w:t>
      </w:r>
      <w:r>
        <w:rPr/>
        <w:t>additional SNPs were added to the GSA</w:t>
      </w:r>
      <w:r>
        <w:rPr>
          <w:spacing w:val="-44"/>
        </w:rPr>
        <w:t> </w:t>
      </w:r>
      <w:r>
        <w:rPr>
          <w:spacing w:val="-1"/>
        </w:rPr>
        <w:t>backbone.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addition,</w:t>
      </w:r>
      <w:r>
        <w:rPr>
          <w:spacing w:val="-3"/>
        </w:rPr>
        <w:t> </w:t>
      </w:r>
      <w:r>
        <w:rPr/>
        <w:t>positive</w:t>
      </w:r>
      <w:r>
        <w:rPr>
          <w:spacing w:val="-5"/>
        </w:rPr>
        <w:t> </w:t>
      </w:r>
      <w:r>
        <w:rPr/>
        <w:t>samples</w:t>
      </w:r>
      <w:r>
        <w:rPr>
          <w:spacing w:val="-43"/>
        </w:rPr>
        <w:t> </w:t>
      </w:r>
      <w:r>
        <w:rPr/>
        <w:t>underwent con</w:t>
      </w:r>
      <w:r>
        <w:rPr>
          <w:rFonts w:ascii="Times New Roman" w:hAnsi="Times New Roman"/>
        </w:rPr>
        <w:t>ﬁ</w:t>
      </w:r>
      <w:r>
        <w:rPr/>
        <w:t>rmation on the Omni</w:t>
      </w:r>
      <w:r>
        <w:rPr>
          <w:spacing w:val="1"/>
        </w:rPr>
        <w:t> </w:t>
      </w:r>
      <w:r>
        <w:rPr>
          <w:w w:val="95"/>
        </w:rPr>
        <w:t>2.5-8V1-3 array and were reviewed by a</w:t>
      </w:r>
      <w:r>
        <w:rPr>
          <w:spacing w:val="1"/>
          <w:w w:val="95"/>
        </w:rPr>
        <w:t> </w:t>
      </w:r>
      <w:r>
        <w:rPr>
          <w:w w:val="95"/>
        </w:rPr>
        <w:t>clinical</w:t>
      </w:r>
      <w:r>
        <w:rPr>
          <w:spacing w:val="1"/>
          <w:w w:val="95"/>
        </w:rPr>
        <w:t> </w:t>
      </w:r>
      <w:r>
        <w:rPr>
          <w:w w:val="95"/>
        </w:rPr>
        <w:t>molecular</w:t>
      </w:r>
      <w:r>
        <w:rPr>
          <w:spacing w:val="1"/>
          <w:w w:val="95"/>
        </w:rPr>
        <w:t> </w:t>
      </w:r>
      <w:r>
        <w:rPr>
          <w:w w:val="95"/>
        </w:rPr>
        <w:t>cytogeneticist</w:t>
      </w:r>
      <w:r>
        <w:rPr>
          <w:spacing w:val="1"/>
          <w:w w:val="95"/>
        </w:rPr>
        <w:t> </w:t>
      </w:r>
      <w:r>
        <w:rPr>
          <w:w w:val="95"/>
        </w:rPr>
        <w:t>before</w:t>
      </w:r>
      <w:r>
        <w:rPr>
          <w:spacing w:val="1"/>
          <w:w w:val="95"/>
        </w:rPr>
        <w:t> </w:t>
      </w:r>
      <w:r>
        <w:rPr/>
        <w:t>generated</w:t>
      </w:r>
      <w:r>
        <w:rPr>
          <w:spacing w:val="5"/>
        </w:rPr>
        <w:t> </w:t>
      </w:r>
      <w:r>
        <w:rPr/>
        <w:t>results.</w:t>
      </w:r>
    </w:p>
    <w:p>
      <w:pPr>
        <w:pStyle w:val="BodyText"/>
        <w:spacing w:line="235" w:lineRule="auto"/>
        <w:ind w:left="116" w:right="39" w:firstLine="198"/>
        <w:jc w:val="both"/>
      </w:pP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postnatal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CMA</w:t>
      </w:r>
      <w:r>
        <w:rPr>
          <w:spacing w:val="1"/>
        </w:rPr>
        <w:t> </w:t>
      </w:r>
      <w:r>
        <w:rPr>
          <w:spacing w:val="-1"/>
        </w:rPr>
        <w:t>con</w:t>
      </w:r>
      <w:r>
        <w:rPr>
          <w:rFonts w:ascii="Times New Roman" w:hAnsi="Times New Roman"/>
          <w:spacing w:val="-1"/>
        </w:rPr>
        <w:t>ﬁ</w:t>
      </w:r>
      <w:r>
        <w:rPr>
          <w:spacing w:val="-1"/>
        </w:rPr>
        <w:t>rmation </w:t>
      </w:r>
      <w:r>
        <w:rPr/>
        <w:t>was not available, 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postnatal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testing</w:t>
      </w:r>
      <w:r>
        <w:rPr>
          <w:spacing w:val="-43"/>
        </w:rPr>
        <w:t> </w:t>
      </w:r>
      <w:r>
        <w:rPr>
          <w:w w:val="95"/>
        </w:rPr>
        <w:t>with karyotype, quantitative </w:t>
      </w:r>
      <w:r>
        <w:rPr>
          <w:rFonts w:ascii="Times New Roman" w:hAnsi="Times New Roman"/>
          <w:w w:val="95"/>
        </w:rPr>
        <w:t>ﬂ</w:t>
      </w:r>
      <w:r>
        <w:rPr>
          <w:w w:val="95"/>
        </w:rPr>
        <w:t>uorescent</w:t>
      </w:r>
      <w:r>
        <w:rPr>
          <w:spacing w:val="1"/>
          <w:w w:val="95"/>
        </w:rPr>
        <w:t> </w:t>
      </w:r>
      <w:r>
        <w:rPr/>
        <w:t>polymerase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(QF-PCR),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CMA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con</w:t>
      </w:r>
      <w:r>
        <w:rPr>
          <w:rFonts w:ascii="Times New Roman" w:hAnsi="Times New Roman"/>
        </w:rPr>
        <w:t>ﬁ</w:t>
      </w:r>
      <w:r>
        <w:rPr/>
        <w:t>rmation,</w:t>
      </w:r>
      <w:r>
        <w:rPr>
          <w:spacing w:val="7"/>
        </w:rPr>
        <w:t> </w:t>
      </w:r>
      <w:r>
        <w:rPr/>
        <w:t>if</w:t>
      </w:r>
      <w:r>
        <w:rPr>
          <w:spacing w:val="6"/>
        </w:rPr>
        <w:t> </w:t>
      </w:r>
      <w:r>
        <w:rPr/>
        <w:t>available.</w:t>
      </w:r>
    </w:p>
    <w:p>
      <w:pPr>
        <w:pStyle w:val="BodyText"/>
        <w:spacing w:line="228" w:lineRule="auto" w:before="3"/>
        <w:ind w:left="117" w:right="38" w:firstLine="198"/>
        <w:jc w:val="both"/>
      </w:pPr>
      <w:r>
        <w:rPr>
          <w:spacing w:val="-1"/>
          <w:w w:val="95"/>
        </w:rPr>
        <w:t>Cases</w:t>
      </w:r>
      <w:r>
        <w:rPr>
          <w:spacing w:val="-5"/>
          <w:w w:val="95"/>
        </w:rPr>
        <w:t> </w:t>
      </w:r>
      <w:r>
        <w:rPr>
          <w:w w:val="95"/>
        </w:rPr>
        <w:t>with</w:t>
      </w:r>
      <w:r>
        <w:rPr>
          <w:spacing w:val="-4"/>
          <w:w w:val="95"/>
        </w:rPr>
        <w:t> </w:t>
      </w:r>
      <w:r>
        <w:rPr>
          <w:w w:val="95"/>
        </w:rPr>
        <w:t>mosaicism</w:t>
      </w:r>
      <w:r>
        <w:rPr>
          <w:spacing w:val="-8"/>
          <w:w w:val="95"/>
        </w:rPr>
        <w:t> </w:t>
      </w:r>
      <w:r>
        <w:rPr>
          <w:w w:val="95"/>
        </w:rPr>
        <w:t>were</w:t>
      </w:r>
      <w:r>
        <w:rPr>
          <w:spacing w:val="-3"/>
          <w:w w:val="95"/>
        </w:rPr>
        <w:t> </w:t>
      </w:r>
      <w:r>
        <w:rPr>
          <w:w w:val="95"/>
        </w:rPr>
        <w:t>considered</w:t>
      </w:r>
      <w:r>
        <w:rPr>
          <w:spacing w:val="-41"/>
          <w:w w:val="95"/>
        </w:rPr>
        <w:t> </w:t>
      </w:r>
      <w:r>
        <w:rPr>
          <w:w w:val="95"/>
        </w:rPr>
        <w:t>affected</w:t>
      </w:r>
      <w:r>
        <w:rPr>
          <w:spacing w:val="-7"/>
          <w:w w:val="95"/>
        </w:rPr>
        <w:t> </w:t>
      </w:r>
      <w:r>
        <w:rPr>
          <w:w w:val="95"/>
        </w:rPr>
        <w:t>if</w:t>
      </w:r>
      <w:r>
        <w:rPr>
          <w:spacing w:val="-7"/>
          <w:w w:val="95"/>
        </w:rPr>
        <w:t> </w:t>
      </w:r>
      <w:r>
        <w:rPr>
          <w:rFonts w:ascii="Lucida Sans Unicode" w:hAnsi="Lucida Sans Unicode"/>
          <w:w w:val="95"/>
        </w:rPr>
        <w:t>&gt;</w:t>
      </w:r>
      <w:r>
        <w:rPr>
          <w:w w:val="95"/>
        </w:rPr>
        <w:t>80%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cells</w:t>
      </w:r>
      <w:r>
        <w:rPr>
          <w:spacing w:val="-8"/>
          <w:w w:val="95"/>
        </w:rPr>
        <w:t> </w:t>
      </w:r>
      <w:r>
        <w:rPr>
          <w:w w:val="95"/>
        </w:rPr>
        <w:t>were</w:t>
      </w:r>
      <w:r>
        <w:rPr>
          <w:spacing w:val="-6"/>
          <w:w w:val="95"/>
        </w:rPr>
        <w:t> </w:t>
      </w:r>
      <w:r>
        <w:rPr>
          <w:w w:val="95"/>
        </w:rPr>
        <w:t>trisomic</w:t>
      </w:r>
      <w:r>
        <w:rPr>
          <w:spacing w:val="-9"/>
          <w:w w:val="95"/>
        </w:rPr>
        <w:t> </w:t>
      </w:r>
      <w:r>
        <w:rPr>
          <w:w w:val="95"/>
        </w:rPr>
        <w:t>on</w:t>
      </w:r>
      <w:r>
        <w:rPr>
          <w:spacing w:val="-41"/>
          <w:w w:val="95"/>
        </w:rPr>
        <w:t> </w:t>
      </w:r>
      <w:r>
        <w:rPr>
          <w:spacing w:val="-2"/>
        </w:rPr>
        <w:t>con</w:t>
      </w:r>
      <w:r>
        <w:rPr>
          <w:rFonts w:ascii="Times New Roman" w:hAnsi="Times New Roman"/>
          <w:spacing w:val="-2"/>
        </w:rPr>
        <w:t>ﬁ</w:t>
      </w:r>
      <w:r>
        <w:rPr>
          <w:spacing w:val="-2"/>
        </w:rPr>
        <w:t>rmatory </w:t>
      </w:r>
      <w:r>
        <w:rPr>
          <w:spacing w:val="-1"/>
        </w:rPr>
        <w:t>testing. Mosaicism identi-</w:t>
      </w:r>
      <w:r>
        <w:rPr>
          <w:spacing w:val="-43"/>
        </w:rPr>
        <w:t> </w:t>
      </w:r>
      <w:r>
        <w:rPr>
          <w:rFonts w:ascii="Times New Roman" w:hAnsi="Times New Roman"/>
        </w:rPr>
        <w:t>ﬁ</w:t>
      </w:r>
      <w:r>
        <w:rPr/>
        <w:t>ed only by CVS was not considered as</w:t>
      </w:r>
      <w:r>
        <w:rPr>
          <w:spacing w:val="-43"/>
        </w:rPr>
        <w:t> </w:t>
      </w:r>
      <w:r>
        <w:rPr/>
        <w:t>con</w:t>
      </w:r>
      <w:r>
        <w:rPr>
          <w:rFonts w:ascii="Times New Roman" w:hAnsi="Times New Roman"/>
        </w:rPr>
        <w:t>ﬁ</w:t>
      </w:r>
      <w:r>
        <w:rPr/>
        <w:t>rmation of genetic outcome. The</w:t>
      </w:r>
      <w:r>
        <w:rPr>
          <w:spacing w:val="1"/>
        </w:rPr>
        <w:t> </w:t>
      </w:r>
      <w:r>
        <w:rPr>
          <w:w w:val="95"/>
        </w:rPr>
        <w:t>study steering committee reviewed any</w:t>
      </w:r>
      <w:r>
        <w:rPr>
          <w:spacing w:val="1"/>
          <w:w w:val="95"/>
        </w:rPr>
        <w:t> </w:t>
      </w:r>
      <w:r>
        <w:rPr>
          <w:w w:val="95"/>
        </w:rPr>
        <w:t>discordance between con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rmatory tests,</w:t>
      </w:r>
      <w:r>
        <w:rPr>
          <w:spacing w:val="-40"/>
          <w:w w:val="95"/>
        </w:rPr>
        <w:t> </w:t>
      </w:r>
      <w:r>
        <w:rPr>
          <w:spacing w:val="-1"/>
        </w:rPr>
        <w:t>blinded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clinical</w:t>
      </w:r>
      <w:r>
        <w:rPr>
          <w:spacing w:val="-9"/>
        </w:rPr>
        <w:t> </w:t>
      </w:r>
      <w:r>
        <w:rPr/>
        <w:t>outcome,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adju-</w:t>
      </w:r>
      <w:r>
        <w:rPr>
          <w:spacing w:val="-43"/>
        </w:rPr>
        <w:t> </w:t>
      </w:r>
      <w:r>
        <w:rPr>
          <w:w w:val="95"/>
        </w:rPr>
        <w:t>dicate</w:t>
      </w:r>
      <w:r>
        <w:rPr>
          <w:spacing w:val="8"/>
          <w:w w:val="95"/>
        </w:rPr>
        <w:t> </w:t>
      </w:r>
      <w:r>
        <w:rPr>
          <w:w w:val="95"/>
        </w:rPr>
        <w:t>how</w:t>
      </w:r>
      <w:r>
        <w:rPr>
          <w:spacing w:val="10"/>
          <w:w w:val="95"/>
        </w:rPr>
        <w:t> </w:t>
      </w:r>
      <w:r>
        <w:rPr>
          <w:w w:val="95"/>
        </w:rPr>
        <w:t>results</w:t>
      </w:r>
      <w:r>
        <w:rPr>
          <w:spacing w:val="7"/>
          <w:w w:val="95"/>
        </w:rPr>
        <w:t> </w:t>
      </w:r>
      <w:r>
        <w:rPr>
          <w:w w:val="95"/>
        </w:rPr>
        <w:t>should</w:t>
      </w:r>
      <w:r>
        <w:rPr>
          <w:spacing w:val="8"/>
          <w:w w:val="95"/>
        </w:rPr>
        <w:t> </w:t>
      </w:r>
      <w:r>
        <w:rPr>
          <w:w w:val="95"/>
        </w:rPr>
        <w:t>be</w:t>
      </w:r>
      <w:r>
        <w:rPr>
          <w:spacing w:val="8"/>
          <w:w w:val="95"/>
        </w:rPr>
        <w:t> </w:t>
      </w:r>
      <w:r>
        <w:rPr>
          <w:w w:val="95"/>
        </w:rPr>
        <w:t>interpreted</w:t>
      </w:r>
    </w:p>
    <w:p>
      <w:pPr>
        <w:pStyle w:val="BodyText"/>
        <w:spacing w:line="237" w:lineRule="exact"/>
        <w:ind w:left="117"/>
        <w:jc w:val="both"/>
      </w:pP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included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analysis.</w:t>
      </w:r>
    </w:p>
    <w:p>
      <w:pPr>
        <w:pStyle w:val="BodyText"/>
        <w:spacing w:line="235" w:lineRule="auto" w:before="2"/>
        <w:ind w:left="116" w:right="39" w:firstLine="198"/>
        <w:jc w:val="both"/>
      </w:pPr>
      <w:r>
        <w:rPr/>
        <w:t>For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4"/>
          <w:w w:val="95"/>
        </w:rPr>
        <w:t>concordance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test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was</w:t>
      </w:r>
      <w:r>
        <w:rPr>
          <w:spacing w:val="-16"/>
          <w:w w:val="95"/>
        </w:rPr>
        <w:t> </w:t>
      </w:r>
      <w:r>
        <w:rPr>
          <w:spacing w:val="-4"/>
          <w:w w:val="95"/>
        </w:rPr>
        <w:t>developed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to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con</w:t>
      </w:r>
      <w:r>
        <w:rPr>
          <w:rFonts w:ascii="Times New Roman" w:hAnsi="Times New Roman"/>
          <w:spacing w:val="-3"/>
          <w:w w:val="95"/>
        </w:rPr>
        <w:t>ﬁ</w:t>
      </w:r>
      <w:r>
        <w:rPr>
          <w:spacing w:val="-3"/>
          <w:w w:val="95"/>
        </w:rPr>
        <w:t>rm</w:t>
      </w:r>
      <w:r>
        <w:rPr>
          <w:spacing w:val="-40"/>
          <w:w w:val="95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cfDNA</w:t>
      </w:r>
      <w:r>
        <w:rPr>
          <w:spacing w:val="-7"/>
        </w:rPr>
        <w:t> </w:t>
      </w:r>
      <w:r>
        <w:rPr>
          <w:spacing w:val="-3"/>
        </w:rPr>
        <w:t>results</w:t>
      </w:r>
      <w:r>
        <w:rPr>
          <w:spacing w:val="-7"/>
        </w:rPr>
        <w:t> </w:t>
      </w:r>
      <w:r>
        <w:rPr>
          <w:spacing w:val="-3"/>
        </w:rPr>
        <w:t>and</w:t>
      </w:r>
      <w:r>
        <w:rPr>
          <w:spacing w:val="-6"/>
        </w:rPr>
        <w:t> </w:t>
      </w:r>
      <w:r>
        <w:rPr>
          <w:spacing w:val="-3"/>
        </w:rPr>
        <w:t>newborn</w:t>
      </w:r>
      <w:r>
        <w:rPr>
          <w:spacing w:val="-6"/>
        </w:rPr>
        <w:t> </w:t>
      </w:r>
      <w:r>
        <w:rPr>
          <w:spacing w:val="-3"/>
        </w:rPr>
        <w:t>samples</w:t>
      </w:r>
      <w:r>
        <w:rPr>
          <w:spacing w:val="-43"/>
        </w:rPr>
        <w:t> </w:t>
      </w:r>
      <w:r>
        <w:rPr>
          <w:w w:val="95"/>
        </w:rPr>
        <w:t>were</w:t>
      </w:r>
      <w:r>
        <w:rPr>
          <w:spacing w:val="-9"/>
          <w:w w:val="95"/>
        </w:rPr>
        <w:t> </w:t>
      </w:r>
      <w:r>
        <w:rPr>
          <w:w w:val="95"/>
        </w:rPr>
        <w:t>correctly</w:t>
      </w:r>
      <w:r>
        <w:rPr>
          <w:spacing w:val="-7"/>
          <w:w w:val="95"/>
        </w:rPr>
        <w:t> </w:t>
      </w:r>
      <w:r>
        <w:rPr>
          <w:w w:val="95"/>
        </w:rPr>
        <w:t>paired</w:t>
      </w:r>
      <w:r>
        <w:rPr>
          <w:spacing w:val="-9"/>
          <w:w w:val="95"/>
        </w:rPr>
        <w:t> </w:t>
      </w:r>
      <w:r>
        <w:rPr>
          <w:w w:val="95"/>
        </w:rPr>
        <w:t>using</w:t>
      </w:r>
      <w:r>
        <w:rPr>
          <w:spacing w:val="-8"/>
          <w:w w:val="95"/>
        </w:rPr>
        <w:t> </w:t>
      </w:r>
      <w:r>
        <w:rPr>
          <w:w w:val="95"/>
        </w:rPr>
        <w:t>alignment</w:t>
      </w:r>
      <w:r>
        <w:rPr>
          <w:spacing w:val="-9"/>
          <w:w w:val="95"/>
        </w:rPr>
        <w:t> </w:t>
      </w:r>
      <w:r>
        <w:rPr>
          <w:w w:val="95"/>
        </w:rPr>
        <w:t>be-</w:t>
      </w:r>
      <w:r>
        <w:rPr>
          <w:spacing w:val="-41"/>
          <w:w w:val="95"/>
        </w:rPr>
        <w:t> </w:t>
      </w:r>
      <w:r>
        <w:rPr>
          <w:spacing w:val="-1"/>
          <w:w w:val="95"/>
        </w:rPr>
        <w:t>tween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SNPs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2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samples;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any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samples</w:t>
      </w:r>
      <w:r>
        <w:rPr>
          <w:spacing w:val="-41"/>
          <w:w w:val="95"/>
        </w:rPr>
        <w:t> </w:t>
      </w:r>
      <w:r>
        <w:rPr>
          <w:w w:val="95"/>
        </w:rPr>
        <w:t>that</w:t>
      </w:r>
      <w:r>
        <w:rPr>
          <w:spacing w:val="-8"/>
          <w:w w:val="95"/>
        </w:rPr>
        <w:t> </w:t>
      </w:r>
      <w:r>
        <w:rPr>
          <w:w w:val="95"/>
        </w:rPr>
        <w:t>could</w:t>
      </w:r>
      <w:r>
        <w:rPr>
          <w:spacing w:val="-8"/>
          <w:w w:val="95"/>
        </w:rPr>
        <w:t> </w:t>
      </w:r>
      <w:r>
        <w:rPr>
          <w:w w:val="95"/>
        </w:rPr>
        <w:t>not</w:t>
      </w:r>
      <w:r>
        <w:rPr>
          <w:spacing w:val="-8"/>
          <w:w w:val="95"/>
        </w:rPr>
        <w:t> </w:t>
      </w:r>
      <w:r>
        <w:rPr>
          <w:w w:val="95"/>
        </w:rPr>
        <w:t>be</w:t>
      </w:r>
      <w:r>
        <w:rPr>
          <w:spacing w:val="-8"/>
          <w:w w:val="95"/>
        </w:rPr>
        <w:t> </w:t>
      </w:r>
      <w:r>
        <w:rPr>
          <w:w w:val="95"/>
        </w:rPr>
        <w:t>paired</w:t>
      </w:r>
      <w:r>
        <w:rPr>
          <w:spacing w:val="-8"/>
          <w:w w:val="95"/>
        </w:rPr>
        <w:t> </w:t>
      </w:r>
      <w:r>
        <w:rPr>
          <w:w w:val="95"/>
        </w:rPr>
        <w:t>were</w:t>
      </w:r>
      <w:r>
        <w:rPr>
          <w:spacing w:val="-8"/>
          <w:w w:val="95"/>
        </w:rPr>
        <w:t> </w:t>
      </w:r>
      <w:r>
        <w:rPr>
          <w:w w:val="95"/>
        </w:rPr>
        <w:t>excluded.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789" w:val="left" w:leader="none"/>
          <w:tab w:pos="2598" w:val="left" w:leader="none"/>
        </w:tabs>
        <w:spacing w:line="237" w:lineRule="auto"/>
        <w:ind w:left="117" w:right="39"/>
      </w:pPr>
      <w:r>
        <w:rPr>
          <w:rFonts w:ascii="Tahoma" w:hAnsi="Tahoma"/>
          <w:sz w:val="19"/>
        </w:rPr>
        <w:t>Study   design   and   </w:t>
      </w:r>
      <w:r>
        <w:rPr>
          <w:rFonts w:ascii="Tahoma" w:hAnsi="Tahoma"/>
          <w:spacing w:val="9"/>
          <w:sz w:val="19"/>
        </w:rPr>
        <w:t>participants</w:t>
      </w:r>
      <w:r>
        <w:rPr>
          <w:rFonts w:ascii="Tahoma" w:hAnsi="Tahoma"/>
          <w:spacing w:val="10"/>
          <w:sz w:val="19"/>
        </w:rPr>
        <w:t> </w:t>
      </w:r>
      <w:r>
        <w:rPr>
          <w:w w:val="95"/>
        </w:rPr>
        <w:t>Full</w:t>
      </w:r>
      <w:r>
        <w:rPr>
          <w:spacing w:val="-5"/>
          <w:w w:val="95"/>
        </w:rPr>
        <w:t> </w:t>
      </w:r>
      <w:r>
        <w:rPr>
          <w:w w:val="95"/>
        </w:rPr>
        <w:t>information</w:t>
      </w:r>
      <w:r>
        <w:rPr>
          <w:spacing w:val="-5"/>
          <w:w w:val="95"/>
        </w:rPr>
        <w:t> </w:t>
      </w:r>
      <w:r>
        <w:rPr>
          <w:w w:val="95"/>
        </w:rPr>
        <w:t>on</w:t>
      </w:r>
      <w:r>
        <w:rPr>
          <w:spacing w:val="-4"/>
          <w:w w:val="95"/>
        </w:rPr>
        <w:t> </w:t>
      </w:r>
      <w:r>
        <w:rPr>
          <w:w w:val="95"/>
        </w:rPr>
        <w:t>study</w:t>
      </w:r>
      <w:r>
        <w:rPr>
          <w:spacing w:val="-7"/>
          <w:w w:val="95"/>
        </w:rPr>
        <w:t> </w:t>
      </w:r>
      <w:r>
        <w:rPr>
          <w:w w:val="95"/>
        </w:rPr>
        <w:t>dates,</w:t>
      </w:r>
      <w:r>
        <w:rPr>
          <w:spacing w:val="-5"/>
          <w:w w:val="95"/>
        </w:rPr>
        <w:t> </w:t>
      </w:r>
      <w:r>
        <w:rPr>
          <w:w w:val="95"/>
        </w:rPr>
        <w:t>including</w:t>
      </w:r>
      <w:r>
        <w:rPr>
          <w:spacing w:val="-40"/>
          <w:w w:val="95"/>
        </w:rPr>
        <w:t> </w:t>
      </w:r>
      <w:r>
        <w:rPr>
          <w:spacing w:val="-4"/>
        </w:rPr>
        <w:t>enrollment</w:t>
      </w:r>
      <w:r>
        <w:rPr>
          <w:spacing w:val="-2"/>
        </w:rPr>
        <w:t> </w:t>
      </w:r>
      <w:r>
        <w:rPr>
          <w:spacing w:val="-4"/>
        </w:rPr>
        <w:t>and</w:t>
      </w:r>
      <w:r>
        <w:rPr>
          <w:spacing w:val="-1"/>
        </w:rPr>
        <w:t> </w:t>
      </w:r>
      <w:r>
        <w:rPr>
          <w:spacing w:val="-4"/>
        </w:rPr>
        <w:t>completion</w:t>
      </w:r>
      <w:r>
        <w:rPr>
          <w:spacing w:val="-1"/>
        </w:rPr>
        <w:t> </w:t>
      </w:r>
      <w:r>
        <w:rPr>
          <w:spacing w:val="-3"/>
        </w:rPr>
        <w:t>are</w:t>
      </w:r>
      <w:r>
        <w:rPr>
          <w:spacing w:val="-1"/>
        </w:rPr>
        <w:t> </w:t>
      </w:r>
      <w:r>
        <w:rPr>
          <w:spacing w:val="-3"/>
        </w:rPr>
        <w:t>provided</w:t>
      </w:r>
      <w:r>
        <w:rPr>
          <w:spacing w:val="-43"/>
        </w:rPr>
        <w:t> </w:t>
      </w:r>
      <w:r>
        <w:rPr/>
        <w:t>on</w:t>
        <w:tab/>
      </w:r>
      <w:hyperlink r:id="rId51">
        <w:r>
          <w:rPr>
            <w:color w:val="007FAC"/>
          </w:rPr>
          <w:t>ClinicalTrials.gov</w:t>
        </w:r>
      </w:hyperlink>
      <w:r>
        <w:rPr/>
        <w:t>,</w:t>
        <w:tab/>
      </w:r>
      <w:r>
        <w:rPr>
          <w:spacing w:val="-2"/>
          <w:w w:val="95"/>
        </w:rPr>
        <w:t>Identi</w:t>
      </w:r>
      <w:r>
        <w:rPr>
          <w:rFonts w:ascii="Times New Roman" w:hAnsi="Times New Roman"/>
          <w:spacing w:val="-2"/>
          <w:w w:val="95"/>
        </w:rPr>
        <w:t>ﬁ</w:t>
      </w:r>
      <w:r>
        <w:rPr>
          <w:spacing w:val="-2"/>
          <w:w w:val="95"/>
        </w:rPr>
        <w:t>er</w:t>
      </w:r>
      <w:r>
        <w:rPr>
          <w:spacing w:val="-40"/>
          <w:w w:val="95"/>
        </w:rPr>
        <w:t> </w:t>
      </w:r>
      <w:r>
        <w:rPr>
          <w:spacing w:val="-3"/>
        </w:rPr>
        <w:t>NCT02381457.</w:t>
      </w:r>
      <w:r>
        <w:rPr>
          <w:spacing w:val="-1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3"/>
        </w:rPr>
        <w:t>relevant</w:t>
      </w:r>
      <w:r>
        <w:rPr>
          <w:spacing w:val="-1"/>
        </w:rPr>
        <w:t> </w:t>
      </w:r>
      <w:r>
        <w:rPr>
          <w:spacing w:val="-3"/>
        </w:rPr>
        <w:t>dates</w:t>
      </w:r>
      <w:r>
        <w:rPr>
          <w:spacing w:val="-1"/>
        </w:rPr>
        <w:t> </w:t>
      </w:r>
      <w:r>
        <w:rPr>
          <w:spacing w:val="-3"/>
        </w:rPr>
        <w:t>are</w:t>
      </w:r>
      <w:r>
        <w:rPr>
          <w:spacing w:val="-1"/>
        </w:rPr>
        <w:t> </w:t>
      </w:r>
      <w:r>
        <w:rPr>
          <w:spacing w:val="-2"/>
        </w:rPr>
        <w:t>as</w:t>
      </w:r>
      <w:r>
        <w:rPr>
          <w:spacing w:val="-42"/>
        </w:rPr>
        <w:t> </w:t>
      </w:r>
      <w:r>
        <w:rPr>
          <w:spacing w:val="-2"/>
        </w:rPr>
        <w:t>follows:</w:t>
      </w:r>
      <w:r>
        <w:rPr>
          <w:spacing w:val="8"/>
        </w:rPr>
        <w:t> </w:t>
      </w:r>
      <w:r>
        <w:rPr>
          <w:spacing w:val="-2"/>
        </w:rPr>
        <w:t>periods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recruitment:</w:t>
      </w:r>
      <w:r>
        <w:rPr>
          <w:spacing w:val="8"/>
        </w:rPr>
        <w:t> </w:t>
      </w:r>
      <w:r>
        <w:rPr>
          <w:spacing w:val="-1"/>
        </w:rPr>
        <w:t>April</w:t>
      </w:r>
      <w:r>
        <w:rPr>
          <w:spacing w:val="8"/>
        </w:rPr>
        <w:t> </w:t>
      </w:r>
      <w:r>
        <w:rPr>
          <w:spacing w:val="-1"/>
        </w:rPr>
        <w:t>8,</w:t>
      </w:r>
      <w:r>
        <w:rPr>
          <w:spacing w:val="-42"/>
        </w:rPr>
        <w:t> </w:t>
      </w:r>
      <w:r>
        <w:rPr>
          <w:spacing w:val="-3"/>
        </w:rPr>
        <w:t>2015</w:t>
      </w:r>
      <w:r>
        <w:rPr>
          <w:spacing w:val="11"/>
        </w:rPr>
        <w:t> </w:t>
      </w:r>
      <w:r>
        <w:rPr>
          <w:spacing w:val="-2"/>
        </w:rPr>
        <w:t>to</w:t>
      </w:r>
      <w:r>
        <w:rPr>
          <w:spacing w:val="12"/>
        </w:rPr>
        <w:t> </w:t>
      </w:r>
      <w:r>
        <w:rPr>
          <w:spacing w:val="-2"/>
        </w:rPr>
        <w:t>December</w:t>
      </w:r>
      <w:r>
        <w:rPr>
          <w:spacing w:val="11"/>
        </w:rPr>
        <w:t> </w:t>
      </w:r>
      <w:r>
        <w:rPr>
          <w:spacing w:val="-2"/>
        </w:rPr>
        <w:t>12,</w:t>
      </w:r>
      <w:r>
        <w:rPr>
          <w:spacing w:val="11"/>
        </w:rPr>
        <w:t> </w:t>
      </w:r>
      <w:r>
        <w:rPr>
          <w:spacing w:val="-2"/>
        </w:rPr>
        <w:t>2019;</w:t>
      </w:r>
      <w:r>
        <w:rPr>
          <w:spacing w:val="11"/>
        </w:rPr>
        <w:t> </w:t>
      </w:r>
      <w:r>
        <w:rPr>
          <w:spacing w:val="-2"/>
        </w:rPr>
        <w:t>follow-up:</w:t>
      </w:r>
      <w:r>
        <w:rPr>
          <w:spacing w:val="-42"/>
        </w:rPr>
        <w:t> </w:t>
      </w:r>
      <w:r>
        <w:rPr>
          <w:w w:val="95"/>
        </w:rPr>
        <w:t>April</w:t>
      </w:r>
      <w:r>
        <w:rPr>
          <w:spacing w:val="-5"/>
          <w:w w:val="95"/>
        </w:rPr>
        <w:t> </w:t>
      </w:r>
      <w:r>
        <w:rPr>
          <w:w w:val="95"/>
        </w:rPr>
        <w:t>8,</w:t>
      </w:r>
      <w:r>
        <w:rPr>
          <w:spacing w:val="-5"/>
          <w:w w:val="95"/>
        </w:rPr>
        <w:t> </w:t>
      </w:r>
      <w:r>
        <w:rPr>
          <w:w w:val="95"/>
        </w:rPr>
        <w:t>2015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4"/>
          <w:w w:val="95"/>
        </w:rPr>
        <w:t> </w:t>
      </w:r>
      <w:r>
        <w:rPr>
          <w:w w:val="95"/>
        </w:rPr>
        <w:t>July</w:t>
      </w:r>
      <w:r>
        <w:rPr>
          <w:spacing w:val="-6"/>
          <w:w w:val="95"/>
        </w:rPr>
        <w:t> </w:t>
      </w:r>
      <w:r>
        <w:rPr>
          <w:w w:val="95"/>
        </w:rPr>
        <w:t>18,</w:t>
      </w:r>
      <w:r>
        <w:rPr>
          <w:spacing w:val="-4"/>
          <w:w w:val="95"/>
        </w:rPr>
        <w:t> </w:t>
      </w:r>
      <w:r>
        <w:rPr>
          <w:w w:val="95"/>
        </w:rPr>
        <w:t>2019;</w:t>
      </w:r>
      <w:r>
        <w:rPr>
          <w:spacing w:val="-5"/>
          <w:w w:val="95"/>
        </w:rPr>
        <w:t> </w:t>
      </w:r>
      <w:r>
        <w:rPr>
          <w:w w:val="95"/>
        </w:rPr>
        <w:t>data</w:t>
      </w:r>
      <w:r>
        <w:rPr>
          <w:spacing w:val="-4"/>
          <w:w w:val="95"/>
        </w:rPr>
        <w:t> </w:t>
      </w:r>
      <w:r>
        <w:rPr>
          <w:w w:val="95"/>
        </w:rPr>
        <w:t>collec-</w:t>
      </w:r>
      <w:r>
        <w:rPr>
          <w:spacing w:val="-40"/>
          <w:w w:val="95"/>
        </w:rPr>
        <w:t> </w:t>
      </w:r>
      <w:r>
        <w:rPr>
          <w:spacing w:val="-1"/>
          <w:w w:val="95"/>
        </w:rPr>
        <w:t>tion: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April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8,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2015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September</w:t>
      </w:r>
      <w:r>
        <w:rPr>
          <w:spacing w:val="-6"/>
          <w:w w:val="95"/>
        </w:rPr>
        <w:t> </w:t>
      </w:r>
      <w:r>
        <w:rPr>
          <w:w w:val="95"/>
        </w:rPr>
        <w:t>18,</w:t>
      </w:r>
      <w:r>
        <w:rPr>
          <w:spacing w:val="-7"/>
          <w:w w:val="95"/>
        </w:rPr>
        <w:t> </w:t>
      </w:r>
      <w:r>
        <w:rPr>
          <w:w w:val="95"/>
        </w:rPr>
        <w:t>2019.</w:t>
      </w:r>
    </w:p>
    <w:p>
      <w:pPr>
        <w:pStyle w:val="BodyText"/>
        <w:spacing w:line="235" w:lineRule="auto"/>
        <w:ind w:left="117" w:right="38" w:firstLine="198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-43"/>
        </w:rPr>
        <w:t> </w:t>
      </w:r>
      <w:r>
        <w:rPr/>
        <w:t>California San Francisco, San Francisco,</w:t>
      </w:r>
      <w:r>
        <w:rPr>
          <w:spacing w:val="-43"/>
        </w:rPr>
        <w:t> </w:t>
      </w:r>
      <w:r>
        <w:rPr/>
        <w:t>California,   </w:t>
      </w:r>
      <w:r>
        <w:rPr>
          <w:spacing w:val="38"/>
        </w:rPr>
        <w:t> </w:t>
      </w:r>
      <w:r>
        <w:rPr/>
        <w:t>United   </w:t>
      </w:r>
      <w:r>
        <w:rPr>
          <w:spacing w:val="38"/>
        </w:rPr>
        <w:t> </w:t>
      </w:r>
      <w:r>
        <w:rPr/>
        <w:t>States;   </w:t>
      </w:r>
      <w:r>
        <w:rPr>
          <w:spacing w:val="37"/>
        </w:rPr>
        <w:t> </w:t>
      </w:r>
      <w:r>
        <w:rPr/>
        <w:t>Cooper</w:t>
      </w:r>
    </w:p>
    <w:p>
      <w:pPr>
        <w:pStyle w:val="BodyText"/>
        <w:spacing w:line="228" w:lineRule="auto" w:before="88"/>
        <w:ind w:left="116" w:right="116"/>
        <w:jc w:val="both"/>
      </w:pPr>
      <w:r>
        <w:rPr/>
        <w:br w:type="column"/>
      </w:r>
      <w:r>
        <w:rPr>
          <w:w w:val="95"/>
        </w:rPr>
        <w:t>University</w:t>
      </w:r>
      <w:r>
        <w:rPr>
          <w:spacing w:val="-5"/>
          <w:w w:val="95"/>
        </w:rPr>
        <w:t> </w:t>
      </w:r>
      <w:r>
        <w:rPr>
          <w:w w:val="95"/>
        </w:rPr>
        <w:t>Hospital,</w:t>
      </w:r>
      <w:r>
        <w:rPr>
          <w:spacing w:val="-8"/>
          <w:w w:val="95"/>
        </w:rPr>
        <w:t> </w:t>
      </w:r>
      <w:r>
        <w:rPr>
          <w:w w:val="95"/>
        </w:rPr>
        <w:t>Camden,</w:t>
      </w:r>
      <w:r>
        <w:rPr>
          <w:spacing w:val="-6"/>
          <w:w w:val="95"/>
        </w:rPr>
        <w:t> </w:t>
      </w:r>
      <w:r>
        <w:rPr>
          <w:w w:val="95"/>
        </w:rPr>
        <w:t>New</w:t>
      </w:r>
      <w:r>
        <w:rPr>
          <w:spacing w:val="-5"/>
          <w:w w:val="95"/>
        </w:rPr>
        <w:t> </w:t>
      </w:r>
      <w:r>
        <w:rPr>
          <w:w w:val="95"/>
        </w:rPr>
        <w:t>Jersey,</w:t>
      </w:r>
      <w:r>
        <w:rPr>
          <w:spacing w:val="-40"/>
          <w:w w:val="95"/>
        </w:rPr>
        <w:t> </w:t>
      </w:r>
      <w:r>
        <w:rPr>
          <w:w w:val="95"/>
        </w:rPr>
        <w:t>United States; Virtua, Mount Laurel, New</w:t>
      </w:r>
      <w:r>
        <w:rPr>
          <w:spacing w:val="-40"/>
          <w:w w:val="95"/>
        </w:rPr>
        <w:t> </w:t>
      </w:r>
      <w:r>
        <w:rPr>
          <w:spacing w:val="-3"/>
        </w:rPr>
        <w:t>Jersey, United States; St. Peter</w:t>
      </w:r>
      <w:r>
        <w:rPr>
          <w:rFonts w:ascii="Lucida Sans Unicode" w:hAnsi="Lucida Sans Unicode"/>
          <w:spacing w:val="-3"/>
        </w:rPr>
        <w:t>’</w:t>
      </w:r>
      <w:r>
        <w:rPr>
          <w:spacing w:val="-3"/>
        </w:rPr>
        <w:t>s Univer-</w:t>
      </w:r>
      <w:r>
        <w:rPr>
          <w:spacing w:val="-2"/>
        </w:rPr>
        <w:t> sity,</w:t>
      </w:r>
      <w:r>
        <w:rPr>
          <w:spacing w:val="-8"/>
        </w:rPr>
        <w:t> </w:t>
      </w:r>
      <w:r>
        <w:rPr>
          <w:spacing w:val="-2"/>
        </w:rPr>
        <w:t>New</w:t>
      </w:r>
      <w:r>
        <w:rPr>
          <w:spacing w:val="-8"/>
        </w:rPr>
        <w:t> </w:t>
      </w:r>
      <w:r>
        <w:rPr>
          <w:spacing w:val="-2"/>
        </w:rPr>
        <w:t>Brunswick,</w:t>
      </w:r>
      <w:r>
        <w:rPr>
          <w:spacing w:val="-8"/>
        </w:rPr>
        <w:t> </w:t>
      </w:r>
      <w:r>
        <w:rPr>
          <w:spacing w:val="-2"/>
        </w:rPr>
        <w:t>New</w:t>
      </w:r>
      <w:r>
        <w:rPr>
          <w:spacing w:val="-8"/>
        </w:rPr>
        <w:t> </w:t>
      </w:r>
      <w:r>
        <w:rPr>
          <w:spacing w:val="-2"/>
        </w:rPr>
        <w:t>Jersey,</w:t>
      </w:r>
      <w:r>
        <w:rPr>
          <w:spacing w:val="-8"/>
        </w:rPr>
        <w:t> </w:t>
      </w:r>
      <w:r>
        <w:rPr>
          <w:spacing w:val="-1"/>
        </w:rPr>
        <w:t>United</w:t>
      </w:r>
      <w:r>
        <w:rPr>
          <w:spacing w:val="-43"/>
        </w:rPr>
        <w:t> </w:t>
      </w:r>
      <w:r>
        <w:rPr>
          <w:spacing w:val="-3"/>
        </w:rPr>
        <w:t>States; Complete Women</w:t>
      </w:r>
      <w:r>
        <w:rPr>
          <w:rFonts w:ascii="Lucida Sans Unicode" w:hAnsi="Lucida Sans Unicode"/>
          <w:spacing w:val="-3"/>
        </w:rPr>
        <w:t>’</w:t>
      </w:r>
      <w:r>
        <w:rPr>
          <w:spacing w:val="-3"/>
        </w:rPr>
        <w:t>s Healthcare,</w:t>
      </w:r>
      <w:r>
        <w:rPr>
          <w:spacing w:val="-2"/>
        </w:rPr>
        <w:t> </w:t>
      </w:r>
      <w:r>
        <w:rPr/>
        <w:t>Garden City, New York, United States;</w:t>
      </w:r>
      <w:r>
        <w:rPr>
          <w:spacing w:val="1"/>
        </w:rPr>
        <w:t> </w:t>
      </w:r>
      <w:r>
        <w:rPr/>
        <w:t>North Shore University Hospital, Man-</w:t>
      </w:r>
      <w:r>
        <w:rPr>
          <w:spacing w:val="1"/>
        </w:rPr>
        <w:t> </w:t>
      </w:r>
      <w:r>
        <w:rPr/>
        <w:t>hasset, New York, United States; Ma-</w:t>
      </w:r>
      <w:r>
        <w:rPr>
          <w:spacing w:val="1"/>
        </w:rPr>
        <w:t> </w:t>
      </w:r>
      <w:r>
        <w:rPr/>
        <w:t>donna</w:t>
      </w:r>
      <w:r>
        <w:rPr>
          <w:spacing w:val="1"/>
        </w:rPr>
        <w:t> </w:t>
      </w:r>
      <w:r>
        <w:rPr/>
        <w:t>Perinatal,</w:t>
      </w:r>
      <w:r>
        <w:rPr>
          <w:spacing w:val="1"/>
        </w:rPr>
        <w:t> </w:t>
      </w:r>
      <w:r>
        <w:rPr/>
        <w:t>Mineola,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York,</w:t>
      </w:r>
      <w:r>
        <w:rPr>
          <w:spacing w:val="-43"/>
        </w:rPr>
        <w:t> </w:t>
      </w:r>
      <w:r>
        <w:rPr>
          <w:w w:val="95"/>
        </w:rPr>
        <w:t>United</w:t>
      </w:r>
      <w:r>
        <w:rPr>
          <w:spacing w:val="-8"/>
          <w:w w:val="95"/>
        </w:rPr>
        <w:t> </w:t>
      </w:r>
      <w:r>
        <w:rPr>
          <w:w w:val="95"/>
        </w:rPr>
        <w:t>States;</w:t>
      </w:r>
      <w:r>
        <w:rPr>
          <w:spacing w:val="-6"/>
          <w:w w:val="95"/>
        </w:rPr>
        <w:t> </w:t>
      </w:r>
      <w:r>
        <w:rPr>
          <w:w w:val="95"/>
        </w:rPr>
        <w:t>Long</w:t>
      </w:r>
      <w:r>
        <w:rPr>
          <w:spacing w:val="-7"/>
          <w:w w:val="95"/>
        </w:rPr>
        <w:t> </w:t>
      </w:r>
      <w:r>
        <w:rPr>
          <w:w w:val="95"/>
        </w:rPr>
        <w:t>Island</w:t>
      </w:r>
      <w:r>
        <w:rPr>
          <w:spacing w:val="-8"/>
          <w:w w:val="95"/>
        </w:rPr>
        <w:t> </w:t>
      </w:r>
      <w:r>
        <w:rPr>
          <w:w w:val="95"/>
        </w:rPr>
        <w:t>Jewish</w:t>
      </w:r>
      <w:r>
        <w:rPr>
          <w:spacing w:val="-7"/>
          <w:w w:val="95"/>
        </w:rPr>
        <w:t> </w:t>
      </w:r>
      <w:r>
        <w:rPr>
          <w:w w:val="95"/>
        </w:rPr>
        <w:t>Medical</w:t>
      </w:r>
      <w:r>
        <w:rPr>
          <w:spacing w:val="-40"/>
          <w:w w:val="95"/>
        </w:rPr>
        <w:t> </w:t>
      </w:r>
      <w:r>
        <w:rPr/>
        <w:t>Center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Hyde</w:t>
      </w:r>
      <w:r>
        <w:rPr>
          <w:spacing w:val="1"/>
        </w:rPr>
        <w:t> </w:t>
      </w:r>
      <w:r>
        <w:rPr/>
        <w:t>Park,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York,</w:t>
      </w:r>
      <w:r>
        <w:rPr>
          <w:spacing w:val="1"/>
        </w:rPr>
        <w:t> </w:t>
      </w:r>
      <w:r>
        <w:rPr>
          <w:spacing w:val="-3"/>
        </w:rPr>
        <w:t>United</w:t>
      </w:r>
      <w:r>
        <w:rPr>
          <w:spacing w:val="-9"/>
        </w:rPr>
        <w:t> </w:t>
      </w:r>
      <w:r>
        <w:rPr>
          <w:spacing w:val="-3"/>
        </w:rPr>
        <w:t>States;</w:t>
      </w:r>
      <w:r>
        <w:rPr>
          <w:spacing w:val="-7"/>
        </w:rPr>
        <w:t> </w:t>
      </w:r>
      <w:r>
        <w:rPr>
          <w:spacing w:val="-3"/>
        </w:rPr>
        <w:t>New</w:t>
      </w:r>
      <w:r>
        <w:rPr>
          <w:spacing w:val="-7"/>
        </w:rPr>
        <w:t> </w:t>
      </w:r>
      <w:r>
        <w:rPr>
          <w:spacing w:val="-3"/>
        </w:rPr>
        <w:t>York</w:t>
      </w:r>
      <w:r>
        <w:rPr>
          <w:spacing w:val="-8"/>
        </w:rPr>
        <w:t> </w:t>
      </w:r>
      <w:r>
        <w:rPr>
          <w:spacing w:val="-2"/>
        </w:rPr>
        <w:t>University,</w:t>
      </w:r>
      <w:r>
        <w:rPr>
          <w:spacing w:val="-8"/>
        </w:rPr>
        <w:t> </w:t>
      </w:r>
      <w:r>
        <w:rPr>
          <w:spacing w:val="-2"/>
        </w:rPr>
        <w:t>New</w:t>
      </w:r>
      <w:r>
        <w:rPr>
          <w:spacing w:val="-43"/>
        </w:rPr>
        <w:t> </w:t>
      </w:r>
      <w:r>
        <w:rPr/>
        <w:t>York,</w:t>
      </w:r>
      <w:r>
        <w:rPr>
          <w:spacing w:val="42"/>
        </w:rPr>
        <w:t> </w:t>
      </w:r>
      <w:r>
        <w:rPr/>
        <w:t>New</w:t>
      </w:r>
      <w:r>
        <w:rPr>
          <w:spacing w:val="42"/>
        </w:rPr>
        <w:t> </w:t>
      </w:r>
      <w:r>
        <w:rPr/>
        <w:t>York,</w:t>
      </w:r>
      <w:r>
        <w:rPr>
          <w:spacing w:val="43"/>
        </w:rPr>
        <w:t> </w:t>
      </w:r>
      <w:r>
        <w:rPr/>
        <w:t>United</w:t>
      </w:r>
      <w:r>
        <w:rPr>
          <w:spacing w:val="42"/>
        </w:rPr>
        <w:t> </w:t>
      </w:r>
      <w:r>
        <w:rPr/>
        <w:t>States;</w:t>
      </w:r>
      <w:r>
        <w:rPr>
          <w:spacing w:val="44"/>
        </w:rPr>
        <w:t> </w:t>
      </w:r>
      <w:r>
        <w:rPr/>
        <w:t>Icahn</w:t>
      </w:r>
      <w:r>
        <w:rPr>
          <w:spacing w:val="-42"/>
        </w:rPr>
        <w:t> </w:t>
      </w:r>
      <w:r>
        <w:rPr/>
        <w:t>School of Medicine Mt Sinai, New York,</w:t>
      </w:r>
      <w:r>
        <w:rPr>
          <w:spacing w:val="-43"/>
        </w:rPr>
        <w:t> </w:t>
      </w:r>
      <w:r>
        <w:rPr/>
        <w:t>New</w:t>
      </w:r>
      <w:r>
        <w:rPr>
          <w:spacing w:val="1"/>
        </w:rPr>
        <w:t> </w:t>
      </w:r>
      <w:r>
        <w:rPr/>
        <w:t>York,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States;</w:t>
      </w:r>
      <w:r>
        <w:rPr>
          <w:spacing w:val="1"/>
        </w:rPr>
        <w:t> </w:t>
      </w:r>
      <w:r>
        <w:rPr/>
        <w:t>Columbia</w:t>
      </w:r>
      <w:r>
        <w:rPr>
          <w:spacing w:val="1"/>
        </w:rPr>
        <w:t> </w:t>
      </w:r>
      <w:r>
        <w:rPr/>
        <w:t>University,</w:t>
      </w:r>
      <w:r>
        <w:rPr>
          <w:spacing w:val="-6"/>
        </w:rPr>
        <w:t> </w:t>
      </w:r>
      <w:r>
        <w:rPr/>
        <w:t>New</w:t>
      </w:r>
      <w:r>
        <w:rPr>
          <w:spacing w:val="-7"/>
        </w:rPr>
        <w:t> </w:t>
      </w:r>
      <w:r>
        <w:rPr/>
        <w:t>York,</w:t>
      </w:r>
      <w:r>
        <w:rPr>
          <w:spacing w:val="-7"/>
        </w:rPr>
        <w:t> </w:t>
      </w:r>
      <w:r>
        <w:rPr/>
        <w:t>New</w:t>
      </w:r>
      <w:r>
        <w:rPr>
          <w:spacing w:val="-8"/>
        </w:rPr>
        <w:t> </w:t>
      </w:r>
      <w:r>
        <w:rPr/>
        <w:t>York,</w:t>
      </w:r>
      <w:r>
        <w:rPr>
          <w:spacing w:val="-7"/>
        </w:rPr>
        <w:t> </w:t>
      </w:r>
      <w:r>
        <w:rPr/>
        <w:t>United</w:t>
      </w:r>
      <w:r>
        <w:rPr>
          <w:spacing w:val="-42"/>
        </w:rPr>
        <w:t> </w:t>
      </w:r>
      <w:r>
        <w:rPr>
          <w:w w:val="95"/>
        </w:rPr>
        <w:t>States;</w:t>
      </w:r>
      <w:r>
        <w:rPr>
          <w:spacing w:val="12"/>
          <w:w w:val="95"/>
        </w:rPr>
        <w:t> </w:t>
      </w:r>
      <w:r>
        <w:rPr>
          <w:w w:val="95"/>
        </w:rPr>
        <w:t>Monte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ore</w:t>
      </w:r>
      <w:r>
        <w:rPr>
          <w:spacing w:val="14"/>
          <w:w w:val="95"/>
        </w:rPr>
        <w:t> </w:t>
      </w:r>
      <w:r>
        <w:rPr>
          <w:w w:val="95"/>
        </w:rPr>
        <w:t>Medical</w:t>
      </w:r>
      <w:r>
        <w:rPr>
          <w:spacing w:val="15"/>
          <w:w w:val="95"/>
        </w:rPr>
        <w:t> </w:t>
      </w:r>
      <w:r>
        <w:rPr>
          <w:w w:val="95"/>
        </w:rPr>
        <w:t>Center,</w:t>
      </w:r>
      <w:r>
        <w:rPr>
          <w:spacing w:val="14"/>
          <w:w w:val="95"/>
        </w:rPr>
        <w:t> </w:t>
      </w:r>
      <w:r>
        <w:rPr>
          <w:w w:val="95"/>
        </w:rPr>
        <w:t>New</w:t>
      </w:r>
    </w:p>
    <w:p>
      <w:pPr>
        <w:pStyle w:val="BodyText"/>
        <w:spacing w:line="228" w:lineRule="auto" w:before="2"/>
        <w:ind w:left="116" w:right="117"/>
        <w:jc w:val="both"/>
      </w:pPr>
      <w:r>
        <w:rPr/>
        <w:t>York, New York, United States; Suffolk</w:t>
      </w:r>
      <w:r>
        <w:rPr>
          <w:spacing w:val="1"/>
        </w:rPr>
        <w:t> </w:t>
      </w:r>
      <w:r>
        <w:rPr/>
        <w:t>OB, Port Jefferson, New York, United</w:t>
      </w:r>
      <w:r>
        <w:rPr>
          <w:spacing w:val="1"/>
        </w:rPr>
        <w:t> </w:t>
      </w:r>
      <w:r>
        <w:rPr/>
        <w:t>States;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Austin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Fetal</w:t>
      </w:r>
      <w:r>
        <w:rPr>
          <w:spacing w:val="1"/>
        </w:rPr>
        <w:t> </w:t>
      </w:r>
      <w:r>
        <w:rPr>
          <w:spacing w:val="-2"/>
        </w:rPr>
        <w:t>Medicine, </w:t>
      </w:r>
      <w:r>
        <w:rPr>
          <w:spacing w:val="-1"/>
        </w:rPr>
        <w:t>Austin, Texas, United States;</w:t>
      </w:r>
      <w:r>
        <w:rPr/>
        <w:t> </w:t>
      </w:r>
      <w:r>
        <w:rPr>
          <w:spacing w:val="-2"/>
        </w:rPr>
        <w:t>Zeid</w:t>
      </w:r>
      <w:r>
        <w:rPr>
          <w:spacing w:val="-8"/>
        </w:rPr>
        <w:t> </w:t>
      </w:r>
      <w:r>
        <w:rPr>
          <w:spacing w:val="-2"/>
        </w:rPr>
        <w:t>Women</w:t>
      </w:r>
      <w:r>
        <w:rPr>
          <w:rFonts w:ascii="Lucida Sans Unicode" w:hAnsi="Lucida Sans Unicode"/>
          <w:spacing w:val="-2"/>
        </w:rPr>
        <w:t>’</w:t>
      </w:r>
      <w:r>
        <w:rPr>
          <w:spacing w:val="-2"/>
        </w:rPr>
        <w:t>s</w:t>
      </w:r>
      <w:r>
        <w:rPr>
          <w:spacing w:val="-6"/>
        </w:rPr>
        <w:t> </w:t>
      </w:r>
      <w:r>
        <w:rPr>
          <w:spacing w:val="-2"/>
        </w:rPr>
        <w:t>Health</w:t>
      </w:r>
      <w:r>
        <w:rPr>
          <w:spacing w:val="-7"/>
        </w:rPr>
        <w:t> </w:t>
      </w:r>
      <w:r>
        <w:rPr>
          <w:spacing w:val="-2"/>
        </w:rPr>
        <w:t>Center,</w:t>
      </w:r>
      <w:r>
        <w:rPr>
          <w:spacing w:val="-7"/>
        </w:rPr>
        <w:t> </w:t>
      </w:r>
      <w:r>
        <w:rPr>
          <w:spacing w:val="-1"/>
        </w:rPr>
        <w:t>Longview,</w:t>
      </w:r>
      <w:r>
        <w:rPr>
          <w:spacing w:val="-42"/>
        </w:rPr>
        <w:t> </w:t>
      </w:r>
      <w:r>
        <w:rPr>
          <w:spacing w:val="-2"/>
        </w:rPr>
        <w:t>Texas,</w:t>
      </w:r>
      <w:r>
        <w:rPr>
          <w:spacing w:val="-5"/>
        </w:rPr>
        <w:t> </w:t>
      </w:r>
      <w:r>
        <w:rPr>
          <w:spacing w:val="-2"/>
        </w:rPr>
        <w:t>United</w:t>
      </w:r>
      <w:r>
        <w:rPr>
          <w:spacing w:val="-4"/>
        </w:rPr>
        <w:t> </w:t>
      </w:r>
      <w:r>
        <w:rPr>
          <w:spacing w:val="-2"/>
        </w:rPr>
        <w:t>States;</w:t>
      </w:r>
      <w:r>
        <w:rPr>
          <w:spacing w:val="-4"/>
        </w:rPr>
        <w:t> </w:t>
      </w:r>
      <w:r>
        <w:rPr>
          <w:spacing w:val="-2"/>
        </w:rPr>
        <w:t>University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Utah,</w:t>
      </w:r>
      <w:r>
        <w:rPr>
          <w:spacing w:val="-42"/>
        </w:rPr>
        <w:t> </w:t>
      </w:r>
      <w:r>
        <w:rPr>
          <w:spacing w:val="-2"/>
        </w:rPr>
        <w:t>Salt</w:t>
      </w:r>
      <w:r>
        <w:rPr>
          <w:spacing w:val="-9"/>
        </w:rPr>
        <w:t> </w:t>
      </w:r>
      <w:r>
        <w:rPr>
          <w:spacing w:val="-2"/>
        </w:rPr>
        <w:t>Lake</w:t>
      </w:r>
      <w:r>
        <w:rPr>
          <w:spacing w:val="-7"/>
        </w:rPr>
        <w:t> </w:t>
      </w:r>
      <w:r>
        <w:rPr>
          <w:spacing w:val="-2"/>
        </w:rPr>
        <w:t>City,</w:t>
      </w:r>
      <w:r>
        <w:rPr>
          <w:spacing w:val="-7"/>
        </w:rPr>
        <w:t> </w:t>
      </w:r>
      <w:r>
        <w:rPr>
          <w:spacing w:val="-2"/>
        </w:rPr>
        <w:t>Utah,</w:t>
      </w:r>
      <w:r>
        <w:rPr>
          <w:spacing w:val="-9"/>
        </w:rPr>
        <w:t> </w:t>
      </w:r>
      <w:r>
        <w:rPr>
          <w:spacing w:val="-2"/>
        </w:rPr>
        <w:t>United</w:t>
      </w:r>
      <w:r>
        <w:rPr>
          <w:spacing w:val="-7"/>
        </w:rPr>
        <w:t> </w:t>
      </w:r>
      <w:r>
        <w:rPr>
          <w:spacing w:val="-2"/>
        </w:rPr>
        <w:t>States;</w:t>
      </w:r>
      <w:r>
        <w:rPr>
          <w:spacing w:val="-8"/>
        </w:rPr>
        <w:t> </w:t>
      </w:r>
      <w:r>
        <w:rPr>
          <w:spacing w:val="-2"/>
        </w:rPr>
        <w:t>Royal</w:t>
      </w:r>
      <w:r>
        <w:rPr>
          <w:spacing w:val="-43"/>
        </w:rPr>
        <w:t> </w:t>
      </w:r>
      <w:r>
        <w:rPr>
          <w:spacing w:val="-1"/>
        </w:rPr>
        <w:t>Prince</w:t>
      </w:r>
      <w:r>
        <w:rPr>
          <w:spacing w:val="-10"/>
        </w:rPr>
        <w:t> </w:t>
      </w:r>
      <w:r>
        <w:rPr/>
        <w:t>Alfred,</w:t>
      </w:r>
      <w:r>
        <w:rPr>
          <w:spacing w:val="-8"/>
        </w:rPr>
        <w:t> </w:t>
      </w:r>
      <w:r>
        <w:rPr/>
        <w:t>Camperdown,</w:t>
      </w:r>
      <w:r>
        <w:rPr>
          <w:spacing w:val="-10"/>
        </w:rPr>
        <w:t> </w:t>
      </w:r>
      <w:r>
        <w:rPr/>
        <w:t>New</w:t>
      </w:r>
      <w:r>
        <w:rPr>
          <w:spacing w:val="-9"/>
        </w:rPr>
        <w:t> </w:t>
      </w:r>
      <w:r>
        <w:rPr/>
        <w:t>South</w:t>
      </w:r>
      <w:r>
        <w:rPr>
          <w:spacing w:val="-42"/>
        </w:rPr>
        <w:t> </w:t>
      </w:r>
      <w:r>
        <w:rPr>
          <w:spacing w:val="-3"/>
        </w:rPr>
        <w:t>Wales,</w:t>
      </w:r>
      <w:r>
        <w:rPr>
          <w:spacing w:val="-7"/>
        </w:rPr>
        <w:t> </w:t>
      </w:r>
      <w:r>
        <w:rPr>
          <w:spacing w:val="-3"/>
        </w:rPr>
        <w:t>Australia;</w:t>
      </w:r>
      <w:r>
        <w:rPr>
          <w:spacing w:val="-6"/>
        </w:rPr>
        <w:t> </w:t>
      </w:r>
      <w:r>
        <w:rPr>
          <w:spacing w:val="-2"/>
        </w:rPr>
        <w:t>Royal</w:t>
      </w:r>
      <w:r>
        <w:rPr>
          <w:spacing w:val="-7"/>
        </w:rPr>
        <w:t> </w:t>
      </w:r>
      <w:r>
        <w:rPr>
          <w:spacing w:val="-2"/>
        </w:rPr>
        <w:t>College</w:t>
      </w:r>
      <w:r>
        <w:rPr>
          <w:spacing w:val="-7"/>
        </w:rPr>
        <w:t> </w:t>
      </w:r>
      <w:r>
        <w:rPr>
          <w:spacing w:val="-2"/>
        </w:rPr>
        <w:t>Surgeons</w:t>
      </w:r>
    </w:p>
    <w:p>
      <w:pPr>
        <w:pStyle w:val="BodyText"/>
        <w:spacing w:line="235" w:lineRule="auto"/>
        <w:ind w:left="116" w:right="117"/>
        <w:jc w:val="both"/>
      </w:pPr>
      <w:r>
        <w:rPr/>
        <w:t>in Ireland, Dublin, Ireland, 1; Dexeus,</w:t>
      </w:r>
      <w:r>
        <w:rPr>
          <w:spacing w:val="1"/>
        </w:rPr>
        <w:t> </w:t>
      </w:r>
      <w:r>
        <w:rPr>
          <w:spacing w:val="-3"/>
        </w:rPr>
        <w:t>Barcelona,</w:t>
      </w:r>
      <w:r>
        <w:rPr>
          <w:spacing w:val="-7"/>
        </w:rPr>
        <w:t> </w:t>
      </w:r>
      <w:r>
        <w:rPr>
          <w:spacing w:val="-2"/>
        </w:rPr>
        <w:t>Spain;</w:t>
      </w:r>
      <w:r>
        <w:rPr>
          <w:spacing w:val="-7"/>
        </w:rPr>
        <w:t> </w:t>
      </w:r>
      <w:r>
        <w:rPr>
          <w:spacing w:val="-2"/>
        </w:rPr>
        <w:t>Sahlgrenska</w:t>
      </w:r>
      <w:r>
        <w:rPr>
          <w:spacing w:val="-5"/>
        </w:rPr>
        <w:t> </w:t>
      </w:r>
      <w:r>
        <w:rPr>
          <w:spacing w:val="-2"/>
        </w:rPr>
        <w:t>University</w:t>
      </w:r>
      <w:r>
        <w:rPr>
          <w:spacing w:val="-43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Gothenburg,</w:t>
      </w:r>
      <w:r>
        <w:rPr>
          <w:spacing w:val="1"/>
        </w:rPr>
        <w:t> </w:t>
      </w:r>
      <w:r>
        <w:rPr/>
        <w:t>Sweden;</w:t>
      </w:r>
      <w:r>
        <w:rPr>
          <w:spacing w:val="1"/>
        </w:rPr>
        <w:t> </w:t>
      </w:r>
      <w:r>
        <w:rPr/>
        <w:t>St.</w:t>
      </w:r>
      <w:r>
        <w:rPr>
          <w:spacing w:val="1"/>
        </w:rPr>
        <w:t> </w:t>
      </w:r>
      <w:r>
        <w:rPr/>
        <w:t>George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London,</w:t>
      </w:r>
      <w:r>
        <w:rPr>
          <w:spacing w:val="1"/>
        </w:rPr>
        <w:t> </w:t>
      </w:r>
      <w:r>
        <w:rPr/>
        <w:t>United</w:t>
      </w:r>
      <w:r>
        <w:rPr>
          <w:spacing w:val="5"/>
        </w:rPr>
        <w:t> </w:t>
      </w:r>
      <w:r>
        <w:rPr/>
        <w:t>Kingdom.</w:t>
      </w:r>
    </w:p>
    <w:p>
      <w:pPr>
        <w:pStyle w:val="BodyText"/>
        <w:spacing w:line="235" w:lineRule="auto"/>
        <w:ind w:left="116" w:right="117" w:firstLine="199"/>
        <w:jc w:val="both"/>
      </w:pPr>
      <w:r>
        <w:rPr/>
        <w:t>This multicenter prospective obser-</w:t>
      </w:r>
      <w:r>
        <w:rPr>
          <w:spacing w:val="1"/>
        </w:rPr>
        <w:t> </w:t>
      </w:r>
      <w:r>
        <w:rPr>
          <w:w w:val="95"/>
        </w:rPr>
        <w:t>vational study enrolled pregnant women</w:t>
      </w:r>
      <w:r>
        <w:rPr>
          <w:spacing w:val="1"/>
          <w:w w:val="95"/>
        </w:rPr>
        <w:t> </w:t>
      </w:r>
      <w:r>
        <w:rPr/>
        <w:t>who presented clinically at or after 9</w:t>
      </w:r>
      <w:r>
        <w:rPr>
          <w:spacing w:val="1"/>
        </w:rPr>
        <w:t> </w:t>
      </w:r>
      <w:r>
        <w:rPr>
          <w:w w:val="95"/>
        </w:rPr>
        <w:t>weeks gestation and elected Panorama</w:t>
      </w:r>
      <w:r>
        <w:rPr>
          <w:spacing w:val="1"/>
          <w:w w:val="95"/>
        </w:rPr>
        <w:t> </w:t>
      </w:r>
      <w:r>
        <w:rPr>
          <w:w w:val="95"/>
        </w:rPr>
        <w:t>microdeletion and aneuploidy screening</w:t>
      </w:r>
      <w:r>
        <w:rPr>
          <w:spacing w:val="1"/>
          <w:w w:val="95"/>
        </w:rPr>
        <w:t> </w:t>
      </w:r>
      <w:r>
        <w:rPr>
          <w:w w:val="95"/>
        </w:rPr>
        <w:t>as part of their routine care. The primary</w:t>
      </w:r>
      <w:r>
        <w:rPr>
          <w:spacing w:val="-40"/>
          <w:w w:val="95"/>
        </w:rPr>
        <w:t> </w:t>
      </w:r>
      <w:r>
        <w:rPr/>
        <w:t>objective was to evaluate the perfor-</w:t>
      </w:r>
      <w:r>
        <w:rPr>
          <w:spacing w:val="1"/>
        </w:rPr>
        <w:t> </w:t>
      </w:r>
      <w:r>
        <w:rPr/>
        <w:t>mance of SNP-based NIPT for 22q11.2</w:t>
      </w:r>
      <w:r>
        <w:rPr>
          <w:spacing w:val="1"/>
        </w:rPr>
        <w:t> </w:t>
      </w:r>
      <w:r>
        <w:rPr/>
        <w:t>microdeletion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large</w:t>
      </w:r>
      <w:r>
        <w:rPr>
          <w:spacing w:val="-2"/>
        </w:rPr>
        <w:t> </w:t>
      </w:r>
      <w:r>
        <w:rPr/>
        <w:t>cohort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preg-</w:t>
      </w:r>
      <w:r>
        <w:rPr>
          <w:spacing w:val="-43"/>
        </w:rPr>
        <w:t> </w:t>
      </w:r>
      <w:r>
        <w:rPr/>
        <w:t>nant women. Data collection began at</w:t>
      </w:r>
      <w:r>
        <w:rPr>
          <w:spacing w:val="1"/>
        </w:rPr>
        <w:t> </w:t>
      </w:r>
      <w:r>
        <w:rPr>
          <w:w w:val="95"/>
        </w:rPr>
        <w:t>enrollment and continued until patients</w:t>
      </w:r>
      <w:r>
        <w:rPr>
          <w:spacing w:val="1"/>
          <w:w w:val="95"/>
        </w:rPr>
        <w:t> </w:t>
      </w:r>
      <w:r>
        <w:rPr>
          <w:w w:val="95"/>
        </w:rPr>
        <w:t>delivered and their child was discharged</w:t>
      </w:r>
      <w:r>
        <w:rPr>
          <w:spacing w:val="1"/>
          <w:w w:val="95"/>
        </w:rPr>
        <w:t> </w:t>
      </w:r>
      <w:r>
        <w:rPr/>
        <w:t>from the hospital. Biospecimens 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infants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 genetic diagnostic testing for</w:t>
      </w:r>
      <w:r>
        <w:rPr>
          <w:spacing w:val="1"/>
        </w:rPr>
        <w:t> </w:t>
      </w:r>
      <w:r>
        <w:rPr/>
        <w:t>22q11.2 deletion. The results from the</w:t>
      </w:r>
      <w:r>
        <w:rPr>
          <w:spacing w:val="1"/>
        </w:rPr>
        <w:t> </w:t>
      </w:r>
      <w:r>
        <w:rPr/>
        <w:t>follow-up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 those obtained by the Panorama</w:t>
      </w:r>
      <w:r>
        <w:rPr>
          <w:spacing w:val="1"/>
        </w:rPr>
        <w:t> </w:t>
      </w:r>
      <w:r>
        <w:rPr>
          <w:w w:val="95"/>
        </w:rPr>
        <w:t>screening test to determine test perfor-</w:t>
      </w:r>
      <w:r>
        <w:rPr>
          <w:spacing w:val="1"/>
          <w:w w:val="95"/>
        </w:rPr>
        <w:t> </w:t>
      </w:r>
      <w:r>
        <w:rPr/>
        <w:t>mance. In the event a newborn sample</w:t>
      </w:r>
      <w:r>
        <w:rPr>
          <w:spacing w:val="-43"/>
        </w:rPr>
        <w:t> </w:t>
      </w:r>
      <w:r>
        <w:rPr>
          <w:spacing w:val="-1"/>
        </w:rPr>
        <w:t>could not be obtained before </w:t>
      </w:r>
      <w:r>
        <w:rPr/>
        <w:t>discharge</w:t>
      </w:r>
      <w:r>
        <w:rPr>
          <w:spacing w:val="-43"/>
        </w:rPr>
        <w:t> </w:t>
      </w:r>
      <w:r>
        <w:rPr>
          <w:w w:val="95"/>
        </w:rPr>
        <w:t>from the hospital, the participants were</w:t>
      </w:r>
      <w:r>
        <w:rPr>
          <w:spacing w:val="1"/>
          <w:w w:val="95"/>
        </w:rPr>
        <w:t> </w:t>
      </w:r>
      <w:r>
        <w:rPr>
          <w:w w:val="95"/>
        </w:rPr>
        <w:t>mailed a saliva buccal swab kit for testing</w:t>
      </w:r>
      <w:r>
        <w:rPr>
          <w:spacing w:val="-40"/>
          <w:w w:val="95"/>
        </w:rPr>
        <w:t> </w:t>
      </w:r>
      <w:r>
        <w:rPr>
          <w:w w:val="95"/>
        </w:rPr>
        <w:t>at home. The samples were then shipped</w:t>
      </w:r>
      <w:r>
        <w:rPr>
          <w:spacing w:val="-40"/>
          <w:w w:val="95"/>
        </w:rPr>
        <w:t> </w:t>
      </w:r>
      <w:r>
        <w:rPr/>
        <w:t>to</w:t>
      </w:r>
      <w:r>
        <w:rPr>
          <w:spacing w:val="6"/>
        </w:rPr>
        <w:t> </w:t>
      </w:r>
      <w:r>
        <w:rPr/>
        <w:t>Natera</w:t>
      </w:r>
      <w:r>
        <w:rPr>
          <w:spacing w:val="6"/>
        </w:rPr>
        <w:t> </w:t>
      </w:r>
      <w:r>
        <w:rPr/>
        <w:t>for</w:t>
      </w:r>
      <w:r>
        <w:rPr>
          <w:spacing w:val="8"/>
        </w:rPr>
        <w:t> </w:t>
      </w:r>
      <w:r>
        <w:rPr/>
        <w:t>testing.</w:t>
      </w:r>
    </w:p>
    <w:p>
      <w:pPr>
        <w:spacing w:after="0" w:line="235" w:lineRule="auto"/>
        <w:jc w:val="both"/>
        <w:sectPr>
          <w:pgSz w:w="11520" w:h="15480"/>
          <w:pgMar w:header="28" w:footer="399" w:top="1140" w:bottom="580" w:left="620" w:right="620"/>
          <w:cols w:num="3" w:equalWidth="0">
            <w:col w:w="3346" w:space="81"/>
            <w:col w:w="3347" w:space="80"/>
            <w:col w:w="3426"/>
          </w:cols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0"/>
        <w:gridCol w:w="857"/>
        <w:gridCol w:w="952"/>
        <w:gridCol w:w="948"/>
        <w:gridCol w:w="933"/>
        <w:gridCol w:w="967"/>
        <w:gridCol w:w="1025"/>
      </w:tblGrid>
      <w:tr>
        <w:trPr>
          <w:trHeight w:val="633" w:hRule="atLeast"/>
        </w:trPr>
        <w:tc>
          <w:tcPr>
            <w:tcW w:w="1327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7E8"/>
          </w:tcPr>
          <w:p>
            <w:pPr>
              <w:pStyle w:val="TableParagraph"/>
              <w:spacing w:line="202" w:lineRule="exact" w:before="89"/>
              <w:ind w:left="181"/>
              <w:rPr>
                <w:rFonts w:ascii="Trebuchet MS"/>
                <w:sz w:val="18"/>
              </w:rPr>
            </w:pPr>
            <w:r>
              <w:rPr>
                <w:rFonts w:ascii="Trebuchet MS"/>
                <w:color w:val="0078BF"/>
                <w:w w:val="110"/>
                <w:sz w:val="18"/>
              </w:rPr>
              <w:t>SUPPLEMENTAL</w:t>
            </w:r>
            <w:r>
              <w:rPr>
                <w:rFonts w:ascii="Trebuchet MS"/>
                <w:color w:val="0078BF"/>
                <w:spacing w:val="13"/>
                <w:w w:val="110"/>
                <w:sz w:val="18"/>
              </w:rPr>
              <w:t> </w:t>
            </w:r>
            <w:r>
              <w:rPr>
                <w:rFonts w:ascii="Trebuchet MS"/>
                <w:color w:val="0078BF"/>
                <w:w w:val="110"/>
                <w:sz w:val="18"/>
              </w:rPr>
              <w:t>TABLE</w:t>
            </w:r>
            <w:r>
              <w:rPr>
                <w:rFonts w:ascii="Trebuchet MS"/>
                <w:color w:val="0078BF"/>
                <w:spacing w:val="12"/>
                <w:w w:val="110"/>
                <w:sz w:val="18"/>
              </w:rPr>
              <w:t> </w:t>
            </w:r>
            <w:r>
              <w:rPr>
                <w:rFonts w:ascii="Trebuchet MS"/>
                <w:color w:val="0078BF"/>
                <w:w w:val="110"/>
                <w:sz w:val="18"/>
              </w:rPr>
              <w:t>1</w:t>
            </w:r>
          </w:p>
          <w:p>
            <w:pPr>
              <w:pStyle w:val="TableParagraph"/>
              <w:spacing w:line="234" w:lineRule="exact"/>
              <w:ind w:left="181"/>
              <w:rPr>
                <w:sz w:val="21"/>
              </w:rPr>
            </w:pPr>
            <w:r>
              <w:rPr>
                <w:w w:val="90"/>
                <w:sz w:val="21"/>
              </w:rPr>
              <w:t>Outcome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of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cases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confirmed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as</w:t>
            </w:r>
            <w:r>
              <w:rPr>
                <w:spacing w:val="-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mosaicism</w:t>
            </w:r>
          </w:p>
        </w:tc>
      </w:tr>
      <w:tr>
        <w:trPr>
          <w:trHeight w:val="275" w:hRule="atLeast"/>
        </w:trPr>
        <w:tc>
          <w:tcPr>
            <w:tcW w:w="7590" w:type="dxa"/>
            <w:vMerge w:val="restart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Calibri"/>
                <w:sz w:val="21"/>
              </w:rPr>
            </w:pPr>
          </w:p>
          <w:p>
            <w:pPr>
              <w:pStyle w:val="TableParagraph"/>
              <w:tabs>
                <w:tab w:pos="879" w:val="left" w:leader="none"/>
                <w:tab w:pos="3856" w:val="left" w:leader="none"/>
                <w:tab w:pos="5892" w:val="left" w:leader="none"/>
              </w:tabs>
              <w:spacing w:before="1"/>
              <w:ind w:left="181"/>
              <w:rPr>
                <w:sz w:val="18"/>
              </w:rPr>
            </w:pPr>
            <w:r>
              <w:rPr>
                <w:w w:val="95"/>
                <w:sz w:val="18"/>
              </w:rPr>
              <w:t>Case</w:t>
              <w:tab/>
            </w:r>
            <w:r>
              <w:rPr>
                <w:w w:val="85"/>
                <w:sz w:val="18"/>
              </w:rPr>
              <w:t>Cytogenetics</w:t>
            </w:r>
            <w:r>
              <w:rPr>
                <w:spacing w:val="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(pre-</w:t>
            </w:r>
            <w:r>
              <w:rPr>
                <w:spacing w:val="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</w:t>
            </w:r>
            <w:r>
              <w:rPr>
                <w:spacing w:val="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postnatal)</w:t>
              <w:tab/>
              <w:t>Array</w:t>
            </w:r>
            <w:r>
              <w:rPr>
                <w:spacing w:val="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(pre-</w:t>
            </w:r>
            <w:r>
              <w:rPr>
                <w:spacing w:val="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</w:t>
            </w:r>
            <w:r>
              <w:rPr>
                <w:spacing w:val="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postnatal)</w:t>
              <w:tab/>
              <w:t>Clinical</w:t>
            </w:r>
            <w:r>
              <w:rPr>
                <w:spacing w:val="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outcome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79" w:val="left" w:leader="none"/>
                <w:tab w:pos="880" w:val="left" w:leader="none"/>
                <w:tab w:pos="3856" w:val="left" w:leader="none"/>
                <w:tab w:pos="5893" w:val="left" w:leader="none"/>
              </w:tabs>
              <w:spacing w:line="230" w:lineRule="auto" w:before="90" w:after="0"/>
              <w:ind w:left="879" w:right="586" w:hanging="698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Prenatal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amnio:</w:t>
              <w:tab/>
              <w:t>Prenatal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amnio: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Mosaic</w:t>
              <w:tab/>
            </w:r>
            <w:r>
              <w:rPr>
                <w:w w:val="75"/>
                <w:sz w:val="18"/>
              </w:rPr>
              <w:t>DORV</w:t>
            </w:r>
            <w:r>
              <w:rPr>
                <w:spacing w:val="1"/>
                <w:w w:val="75"/>
                <w:sz w:val="18"/>
              </w:rPr>
              <w:t> </w:t>
            </w:r>
            <w:r>
              <w:rPr>
                <w:w w:val="75"/>
                <w:sz w:val="18"/>
              </w:rPr>
              <w:t>diagnosed</w:t>
            </w:r>
            <w:r>
              <w:rPr>
                <w:spacing w:val="-35"/>
                <w:w w:val="75"/>
                <w:sz w:val="18"/>
              </w:rPr>
              <w:t> </w:t>
            </w:r>
            <w:r>
              <w:rPr>
                <w:w w:val="85"/>
                <w:sz w:val="18"/>
              </w:rPr>
              <w:t>M21/Ti21</w:t>
            </w:r>
            <w:r>
              <w:rPr>
                <w:spacing w:val="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50%/50%</w:t>
              <w:tab/>
              <w:t>T21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(30%)</w:t>
              <w:tab/>
            </w:r>
            <w:r>
              <w:rPr>
                <w:w w:val="95"/>
                <w:sz w:val="18"/>
              </w:rPr>
              <w:t>prenatally.</w:t>
            </w:r>
          </w:p>
          <w:p>
            <w:pPr>
              <w:pStyle w:val="TableParagraph"/>
              <w:tabs>
                <w:tab w:pos="3856" w:val="left" w:leader="none"/>
                <w:tab w:pos="5893" w:val="left" w:leader="none"/>
              </w:tabs>
              <w:spacing w:line="184" w:lineRule="exact"/>
              <w:ind w:left="879"/>
              <w:rPr>
                <w:sz w:val="18"/>
              </w:rPr>
            </w:pPr>
            <w:r>
              <w:rPr>
                <w:w w:val="90"/>
                <w:sz w:val="18"/>
              </w:rPr>
              <w:t>Postnatal:</w:t>
              <w:tab/>
              <w:t>Postnatal:</w:t>
              <w:tab/>
            </w:r>
            <w:r>
              <w:rPr>
                <w:w w:val="80"/>
                <w:sz w:val="18"/>
              </w:rPr>
              <w:t>Neonatal</w:t>
            </w:r>
            <w:r>
              <w:rPr>
                <w:spacing w:val="2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demise.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70" w:val="left" w:leader="none"/>
                <w:tab w:pos="3856" w:val="left" w:leader="none"/>
              </w:tabs>
              <w:spacing w:line="192" w:lineRule="auto" w:before="21" w:after="0"/>
              <w:ind w:left="1169" w:right="2096" w:hanging="209"/>
              <w:jc w:val="left"/>
              <w:rPr>
                <w:sz w:val="18"/>
              </w:rPr>
            </w:pPr>
            <w:r>
              <w:rPr>
                <w:w w:val="80"/>
                <w:sz w:val="18"/>
              </w:rPr>
              <w:t>Direct</w:t>
            </w:r>
            <w:r>
              <w:rPr>
                <w:spacing w:val="2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buccal</w:t>
            </w:r>
            <w:r>
              <w:rPr>
                <w:spacing w:val="2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FISH:</w:t>
            </w:r>
            <w:r>
              <w:rPr>
                <w:spacing w:val="2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T21/M21</w:t>
              <w:tab/>
            </w:r>
            <w:r>
              <w:rPr>
                <w:w w:val="85"/>
                <w:sz w:val="18"/>
              </w:rPr>
              <w:t>Mosaicism with majority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w w:val="95"/>
                <w:sz w:val="18"/>
              </w:rPr>
              <w:t>50%/50%</w:t>
              <w:tab/>
              <w:t>T21.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70" w:val="left" w:leader="none"/>
              </w:tabs>
              <w:spacing w:line="210" w:lineRule="exact" w:before="0" w:after="0"/>
              <w:ind w:left="1169" w:right="0" w:hanging="210"/>
              <w:jc w:val="left"/>
              <w:rPr>
                <w:sz w:val="18"/>
              </w:rPr>
            </w:pPr>
            <w:r>
              <w:rPr>
                <w:w w:val="80"/>
                <w:sz w:val="18"/>
              </w:rPr>
              <w:t>Karyotype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blood: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T21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70" w:val="left" w:leader="none"/>
              </w:tabs>
              <w:spacing w:line="238" w:lineRule="exact" w:before="0" w:after="0"/>
              <w:ind w:left="1169" w:right="0" w:hanging="210"/>
              <w:jc w:val="left"/>
              <w:rPr>
                <w:sz w:val="18"/>
              </w:rPr>
            </w:pPr>
            <w:r>
              <w:rPr>
                <w:w w:val="80"/>
                <w:sz w:val="18"/>
              </w:rPr>
              <w:t>Karyotype</w:t>
            </w:r>
            <w:r>
              <w:rPr>
                <w:spacing w:val="2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skin</w:t>
            </w:r>
            <w:r>
              <w:rPr>
                <w:spacing w:val="2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T21/M21</w:t>
            </w:r>
            <w:r>
              <w:rPr>
                <w:spacing w:val="2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50%/50%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79" w:val="left" w:leader="none"/>
                <w:tab w:pos="880" w:val="left" w:leader="none"/>
                <w:tab w:pos="3856" w:val="left" w:leader="none"/>
                <w:tab w:pos="5893" w:val="left" w:leader="none"/>
              </w:tabs>
              <w:spacing w:line="230" w:lineRule="auto" w:before="63" w:after="0"/>
              <w:ind w:left="879" w:right="898" w:hanging="698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Prenatal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amnio:</w:t>
              <w:tab/>
            </w:r>
            <w:r>
              <w:rPr>
                <w:w w:val="95"/>
                <w:sz w:val="18"/>
              </w:rPr>
              <w:t>none</w:t>
              <w:tab/>
            </w:r>
            <w:r>
              <w:rPr>
                <w:w w:val="85"/>
                <w:sz w:val="18"/>
              </w:rPr>
              <w:t>Pregnancy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M18p/T18q</w:t>
            </w:r>
            <w:r>
              <w:rPr>
                <w:spacing w:val="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50%/50%</w:t>
              <w:tab/>
              <w:tab/>
            </w:r>
            <w:r>
              <w:rPr>
                <w:w w:val="80"/>
                <w:sz w:val="18"/>
              </w:rPr>
              <w:t>Termination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79" w:val="left" w:leader="none"/>
                <w:tab w:pos="880" w:val="left" w:leader="none"/>
                <w:tab w:pos="3856" w:val="left" w:leader="none"/>
                <w:tab w:pos="5893" w:val="left" w:leader="none"/>
              </w:tabs>
              <w:spacing w:line="203" w:lineRule="exact" w:before="98" w:after="0"/>
              <w:ind w:left="879" w:right="0" w:hanging="699"/>
              <w:jc w:val="left"/>
              <w:rPr>
                <w:sz w:val="18"/>
              </w:rPr>
            </w:pPr>
            <w:r>
              <w:rPr>
                <w:w w:val="80"/>
                <w:sz w:val="18"/>
              </w:rPr>
              <w:t>Prenatal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CVS:</w:t>
              <w:tab/>
            </w:r>
            <w:r>
              <w:rPr>
                <w:w w:val="85"/>
                <w:sz w:val="18"/>
              </w:rPr>
              <w:t>Prenatal: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70%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T21</w:t>
              <w:tab/>
            </w:r>
            <w:r>
              <w:rPr>
                <w:w w:val="90"/>
                <w:sz w:val="18"/>
              </w:rPr>
              <w:t>Pregnancy</w:t>
            </w:r>
          </w:p>
          <w:p>
            <w:pPr>
              <w:pStyle w:val="TableParagraph"/>
              <w:tabs>
                <w:tab w:pos="5893" w:val="left" w:leader="none"/>
              </w:tabs>
              <w:spacing w:line="200" w:lineRule="exact"/>
              <w:ind w:left="879"/>
              <w:rPr>
                <w:sz w:val="18"/>
              </w:rPr>
            </w:pPr>
            <w:r>
              <w:rPr>
                <w:w w:val="85"/>
                <w:sz w:val="18"/>
              </w:rPr>
              <w:t>T21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Mosaicism</w:t>
              <w:tab/>
            </w:r>
            <w:r>
              <w:rPr>
                <w:w w:val="95"/>
                <w:sz w:val="18"/>
              </w:rPr>
              <w:t>Termination</w:t>
            </w:r>
          </w:p>
          <w:p>
            <w:pPr>
              <w:pStyle w:val="TableParagraph"/>
              <w:spacing w:line="200" w:lineRule="exact"/>
              <w:ind w:left="879"/>
              <w:rPr>
                <w:sz w:val="18"/>
              </w:rPr>
            </w:pPr>
            <w:r>
              <w:rPr>
                <w:w w:val="80"/>
                <w:sz w:val="18"/>
              </w:rPr>
              <w:t>Prenatal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amnio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FISH:</w:t>
            </w:r>
          </w:p>
          <w:p>
            <w:pPr>
              <w:pStyle w:val="TableParagraph"/>
              <w:spacing w:line="203" w:lineRule="exact"/>
              <w:ind w:left="879"/>
              <w:rPr>
                <w:sz w:val="18"/>
              </w:rPr>
            </w:pPr>
            <w:r>
              <w:rPr>
                <w:w w:val="85"/>
                <w:sz w:val="18"/>
              </w:rPr>
              <w:t>37%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T21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79" w:val="left" w:leader="none"/>
                <w:tab w:pos="880" w:val="left" w:leader="none"/>
                <w:tab w:pos="3856" w:val="left" w:leader="none"/>
                <w:tab w:pos="5893" w:val="left" w:leader="none"/>
              </w:tabs>
              <w:spacing w:line="230" w:lineRule="auto" w:before="104" w:after="0"/>
              <w:ind w:left="879" w:right="898" w:hanging="698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Prenatal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amnio:</w:t>
              <w:tab/>
            </w:r>
            <w:r>
              <w:rPr>
                <w:w w:val="90"/>
                <w:sz w:val="18"/>
              </w:rPr>
              <w:t>none</w:t>
              <w:tab/>
            </w:r>
            <w:r>
              <w:rPr>
                <w:w w:val="85"/>
                <w:sz w:val="18"/>
              </w:rPr>
              <w:t>Pregnancy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30%</w:t>
            </w:r>
            <w:r>
              <w:rPr>
                <w:spacing w:val="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T21</w:t>
              <w:tab/>
              <w:tab/>
            </w:r>
            <w:r>
              <w:rPr>
                <w:w w:val="80"/>
                <w:sz w:val="18"/>
              </w:rPr>
              <w:t>Termination</w:t>
            </w:r>
          </w:p>
          <w:p>
            <w:pPr>
              <w:pStyle w:val="TableParagraph"/>
              <w:spacing w:before="106"/>
              <w:ind w:left="181"/>
              <w:rPr>
                <w:rFonts w:ascii="Trebuchet MS"/>
                <w:sz w:val="14"/>
              </w:rPr>
            </w:pPr>
            <w:r>
              <w:rPr>
                <w:rFonts w:ascii="Trebuchet MS"/>
                <w:i/>
                <w:w w:val="75"/>
                <w:sz w:val="14"/>
              </w:rPr>
              <w:t>Alg</w:t>
            </w:r>
            <w:r>
              <w:rPr>
                <w:rFonts w:ascii="Trebuchet MS"/>
                <w:w w:val="75"/>
                <w:sz w:val="14"/>
              </w:rPr>
              <w:t>,</w:t>
            </w:r>
            <w:r>
              <w:rPr>
                <w:rFonts w:ascii="Trebuchet MS"/>
                <w:spacing w:val="16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algorithm;</w:t>
            </w:r>
            <w:r>
              <w:rPr>
                <w:rFonts w:ascii="Trebuchet MS"/>
                <w:spacing w:val="19"/>
                <w:w w:val="75"/>
                <w:sz w:val="14"/>
              </w:rPr>
              <w:t> </w:t>
            </w:r>
            <w:r>
              <w:rPr>
                <w:rFonts w:ascii="Trebuchet MS"/>
                <w:i/>
                <w:w w:val="75"/>
                <w:sz w:val="14"/>
              </w:rPr>
              <w:t>Amnio</w:t>
            </w:r>
            <w:r>
              <w:rPr>
                <w:rFonts w:ascii="Trebuchet MS"/>
                <w:w w:val="75"/>
                <w:sz w:val="14"/>
              </w:rPr>
              <w:t>,</w:t>
            </w:r>
            <w:r>
              <w:rPr>
                <w:rFonts w:ascii="Trebuchet MS"/>
                <w:spacing w:val="16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Amniocentesis;</w:t>
            </w:r>
            <w:r>
              <w:rPr>
                <w:rFonts w:ascii="Trebuchet MS"/>
                <w:spacing w:val="20"/>
                <w:w w:val="75"/>
                <w:sz w:val="14"/>
              </w:rPr>
              <w:t> </w:t>
            </w:r>
            <w:r>
              <w:rPr>
                <w:rFonts w:ascii="Trebuchet MS"/>
                <w:i/>
                <w:w w:val="75"/>
                <w:sz w:val="14"/>
              </w:rPr>
              <w:t>CVS</w:t>
            </w:r>
            <w:r>
              <w:rPr>
                <w:rFonts w:ascii="Trebuchet MS"/>
                <w:w w:val="75"/>
                <w:sz w:val="14"/>
              </w:rPr>
              <w:t>,</w:t>
            </w:r>
            <w:r>
              <w:rPr>
                <w:rFonts w:ascii="Trebuchet MS"/>
                <w:spacing w:val="17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Chorionic</w:t>
            </w:r>
            <w:r>
              <w:rPr>
                <w:rFonts w:ascii="Trebuchet MS"/>
                <w:spacing w:val="17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Villus</w:t>
            </w:r>
            <w:r>
              <w:rPr>
                <w:rFonts w:ascii="Trebuchet MS"/>
                <w:spacing w:val="18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Sampling;</w:t>
            </w:r>
            <w:r>
              <w:rPr>
                <w:rFonts w:ascii="Trebuchet MS"/>
                <w:spacing w:val="19"/>
                <w:w w:val="75"/>
                <w:sz w:val="14"/>
              </w:rPr>
              <w:t> </w:t>
            </w:r>
            <w:r>
              <w:rPr>
                <w:rFonts w:ascii="Trebuchet MS"/>
                <w:i/>
                <w:w w:val="75"/>
                <w:sz w:val="14"/>
              </w:rPr>
              <w:t>DORV</w:t>
            </w:r>
            <w:r>
              <w:rPr>
                <w:rFonts w:ascii="Trebuchet MS"/>
                <w:w w:val="75"/>
                <w:sz w:val="14"/>
              </w:rPr>
              <w:t>,</w:t>
            </w:r>
            <w:r>
              <w:rPr>
                <w:rFonts w:ascii="Trebuchet MS"/>
                <w:spacing w:val="16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double</w:t>
            </w:r>
            <w:r>
              <w:rPr>
                <w:rFonts w:ascii="Trebuchet MS"/>
                <w:spacing w:val="19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outlet</w:t>
            </w:r>
            <w:r>
              <w:rPr>
                <w:rFonts w:ascii="Trebuchet MS"/>
                <w:spacing w:val="17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right</w:t>
            </w:r>
            <w:r>
              <w:rPr>
                <w:rFonts w:ascii="Trebuchet MS"/>
                <w:spacing w:val="18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ventricle;</w:t>
            </w:r>
            <w:r>
              <w:rPr>
                <w:rFonts w:ascii="Trebuchet MS"/>
                <w:spacing w:val="18"/>
                <w:w w:val="75"/>
                <w:sz w:val="14"/>
              </w:rPr>
              <w:t> </w:t>
            </w:r>
            <w:r>
              <w:rPr>
                <w:rFonts w:ascii="Trebuchet MS"/>
                <w:i/>
                <w:w w:val="75"/>
                <w:sz w:val="14"/>
              </w:rPr>
              <w:t>FISH</w:t>
            </w:r>
            <w:r>
              <w:rPr>
                <w:rFonts w:ascii="Trebuchet MS"/>
                <w:w w:val="75"/>
                <w:sz w:val="14"/>
              </w:rPr>
              <w:t>,</w:t>
            </w:r>
            <w:r>
              <w:rPr>
                <w:rFonts w:ascii="Trebuchet MS"/>
                <w:spacing w:val="17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fluorescence</w:t>
            </w:r>
            <w:r>
              <w:rPr>
                <w:rFonts w:ascii="Trebuchet MS"/>
                <w:spacing w:val="17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in</w:t>
            </w:r>
            <w:r>
              <w:rPr>
                <w:rFonts w:ascii="Trebuchet MS"/>
                <w:spacing w:val="18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situ</w:t>
            </w:r>
            <w:r>
              <w:rPr>
                <w:rFonts w:ascii="Trebuchet MS"/>
                <w:spacing w:val="17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hybridization.</w:t>
            </w:r>
          </w:p>
          <w:p>
            <w:pPr>
              <w:pStyle w:val="TableParagraph"/>
              <w:spacing w:before="28"/>
              <w:ind w:left="181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w w:val="95"/>
                <w:sz w:val="14"/>
              </w:rPr>
              <w:t>Dar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et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al.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Performance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of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cell-free</w:t>
            </w:r>
            <w:r>
              <w:rPr>
                <w:rFonts w:ascii="Calibri"/>
                <w:i/>
                <w:spacing w:val="3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DNA screening</w:t>
            </w:r>
            <w:r>
              <w:rPr>
                <w:rFonts w:ascii="Calibri"/>
                <w:i/>
                <w:spacing w:val="7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for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aneuploidy</w:t>
            </w:r>
            <w:r>
              <w:rPr>
                <w:rFonts w:ascii="Calibri"/>
                <w:i/>
                <w:spacing w:val="5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in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low-risk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pregnancies.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Am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J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Obstet</w:t>
            </w:r>
            <w:r>
              <w:rPr>
                <w:rFonts w:ascii="Calibri"/>
                <w:i/>
                <w:spacing w:val="4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Gynecol</w:t>
            </w:r>
            <w:r>
              <w:rPr>
                <w:rFonts w:ascii="Calibri"/>
                <w:i/>
                <w:spacing w:val="3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2022.</w:t>
            </w:r>
          </w:p>
        </w:tc>
        <w:tc>
          <w:tcPr>
            <w:tcW w:w="857" w:type="dxa"/>
          </w:tcPr>
          <w:p>
            <w:pPr>
              <w:pStyle w:val="TableParagraph"/>
              <w:spacing w:line="193" w:lineRule="exact" w:before="61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Original</w:t>
            </w:r>
          </w:p>
        </w:tc>
        <w:tc>
          <w:tcPr>
            <w:tcW w:w="952" w:type="dxa"/>
          </w:tcPr>
          <w:p>
            <w:pPr>
              <w:pStyle w:val="TableParagraph"/>
              <w:spacing w:line="193" w:lineRule="exact" w:before="61"/>
              <w:ind w:left="189"/>
              <w:rPr>
                <w:sz w:val="18"/>
              </w:rPr>
            </w:pPr>
            <w:r>
              <w:rPr>
                <w:w w:val="95"/>
                <w:sz w:val="18"/>
              </w:rPr>
              <w:t>Original</w:t>
            </w:r>
          </w:p>
        </w:tc>
        <w:tc>
          <w:tcPr>
            <w:tcW w:w="948" w:type="dxa"/>
          </w:tcPr>
          <w:p>
            <w:pPr>
              <w:pStyle w:val="TableParagraph"/>
              <w:spacing w:line="193" w:lineRule="exact" w:before="61"/>
              <w:ind w:left="185"/>
              <w:rPr>
                <w:sz w:val="18"/>
              </w:rPr>
            </w:pPr>
            <w:r>
              <w:rPr>
                <w:w w:val="95"/>
                <w:sz w:val="18"/>
              </w:rPr>
              <w:t>Original</w:t>
            </w:r>
          </w:p>
        </w:tc>
        <w:tc>
          <w:tcPr>
            <w:tcW w:w="933" w:type="dxa"/>
          </w:tcPr>
          <w:p>
            <w:pPr>
              <w:pStyle w:val="TableParagraph"/>
              <w:spacing w:line="193" w:lineRule="exact" w:before="61"/>
              <w:ind w:left="126" w:right="1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Updated</w:t>
            </w:r>
          </w:p>
        </w:tc>
        <w:tc>
          <w:tcPr>
            <w:tcW w:w="967" w:type="dxa"/>
          </w:tcPr>
          <w:p>
            <w:pPr>
              <w:pStyle w:val="TableParagraph"/>
              <w:spacing w:line="193" w:lineRule="exact" w:before="61"/>
              <w:ind w:left="128" w:right="15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Updated</w:t>
            </w:r>
          </w:p>
        </w:tc>
        <w:tc>
          <w:tcPr>
            <w:tcW w:w="102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3" w:lineRule="exact" w:before="61"/>
              <w:ind w:left="142" w:right="18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Updated</w:t>
            </w:r>
          </w:p>
        </w:tc>
      </w:tr>
      <w:tr>
        <w:trPr>
          <w:trHeight w:val="235" w:hRule="atLeast"/>
        </w:trPr>
        <w:tc>
          <w:tcPr>
            <w:tcW w:w="7590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line="183" w:lineRule="exact"/>
              <w:ind w:left="108"/>
              <w:rPr>
                <w:sz w:val="18"/>
              </w:rPr>
            </w:pPr>
            <w:r>
              <w:rPr>
                <w:w w:val="85"/>
                <w:sz w:val="18"/>
              </w:rPr>
              <w:t>Alg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T13</w:t>
            </w:r>
          </w:p>
        </w:tc>
        <w:tc>
          <w:tcPr>
            <w:tcW w:w="952" w:type="dxa"/>
          </w:tcPr>
          <w:p>
            <w:pPr>
              <w:pStyle w:val="TableParagraph"/>
              <w:spacing w:line="183" w:lineRule="exact"/>
              <w:ind w:left="189"/>
              <w:rPr>
                <w:sz w:val="18"/>
              </w:rPr>
            </w:pPr>
            <w:r>
              <w:rPr>
                <w:w w:val="85"/>
                <w:sz w:val="18"/>
              </w:rPr>
              <w:t>Alg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T18</w:t>
            </w:r>
          </w:p>
        </w:tc>
        <w:tc>
          <w:tcPr>
            <w:tcW w:w="948" w:type="dxa"/>
          </w:tcPr>
          <w:p>
            <w:pPr>
              <w:pStyle w:val="TableParagraph"/>
              <w:spacing w:line="183" w:lineRule="exact"/>
              <w:ind w:left="185"/>
              <w:rPr>
                <w:sz w:val="18"/>
              </w:rPr>
            </w:pPr>
            <w:r>
              <w:rPr>
                <w:w w:val="85"/>
                <w:sz w:val="18"/>
              </w:rPr>
              <w:t>Alg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T21</w:t>
            </w:r>
          </w:p>
        </w:tc>
        <w:tc>
          <w:tcPr>
            <w:tcW w:w="933" w:type="dxa"/>
          </w:tcPr>
          <w:p>
            <w:pPr>
              <w:pStyle w:val="TableParagraph"/>
              <w:spacing w:line="183" w:lineRule="exact"/>
              <w:ind w:left="81" w:right="11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Alg T13</w:t>
            </w:r>
          </w:p>
        </w:tc>
        <w:tc>
          <w:tcPr>
            <w:tcW w:w="967" w:type="dxa"/>
          </w:tcPr>
          <w:p>
            <w:pPr>
              <w:pStyle w:val="TableParagraph"/>
              <w:spacing w:line="183" w:lineRule="exact"/>
              <w:ind w:left="79" w:right="15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Alg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T18</w:t>
            </w:r>
          </w:p>
        </w:tc>
        <w:tc>
          <w:tcPr>
            <w:tcW w:w="102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ind w:left="93" w:right="18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Alg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T21</w:t>
            </w:r>
          </w:p>
        </w:tc>
      </w:tr>
      <w:tr>
        <w:trPr>
          <w:trHeight w:val="885" w:hRule="atLeast"/>
        </w:trPr>
        <w:tc>
          <w:tcPr>
            <w:tcW w:w="7590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20"/>
              <w:ind w:left="108"/>
              <w:rPr>
                <w:sz w:val="18"/>
              </w:rPr>
            </w:pPr>
            <w:r>
              <w:rPr>
                <w:w w:val="85"/>
                <w:sz w:val="18"/>
              </w:rPr>
              <w:t>No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call</w:t>
            </w:r>
          </w:p>
        </w:tc>
        <w:tc>
          <w:tcPr>
            <w:tcW w:w="952" w:type="dxa"/>
          </w:tcPr>
          <w:p>
            <w:pPr>
              <w:pStyle w:val="TableParagraph"/>
              <w:spacing w:before="20"/>
              <w:ind w:left="189"/>
              <w:rPr>
                <w:sz w:val="18"/>
              </w:rPr>
            </w:pPr>
            <w:r>
              <w:rPr>
                <w:w w:val="85"/>
                <w:sz w:val="18"/>
              </w:rPr>
              <w:t>No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call</w:t>
            </w:r>
          </w:p>
        </w:tc>
        <w:tc>
          <w:tcPr>
            <w:tcW w:w="948" w:type="dxa"/>
          </w:tcPr>
          <w:p>
            <w:pPr>
              <w:pStyle w:val="TableParagraph"/>
              <w:spacing w:before="20"/>
              <w:ind w:left="185"/>
              <w:rPr>
                <w:sz w:val="18"/>
              </w:rPr>
            </w:pPr>
            <w:r>
              <w:rPr>
                <w:w w:val="85"/>
                <w:sz w:val="18"/>
              </w:rPr>
              <w:t>No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call</w:t>
            </w:r>
          </w:p>
        </w:tc>
        <w:tc>
          <w:tcPr>
            <w:tcW w:w="933" w:type="dxa"/>
          </w:tcPr>
          <w:p>
            <w:pPr>
              <w:pStyle w:val="TableParagraph"/>
              <w:spacing w:before="20"/>
              <w:ind w:left="124" w:right="11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Low</w:t>
            </w:r>
            <w:r>
              <w:rPr>
                <w:spacing w:val="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risk</w:t>
            </w:r>
          </w:p>
        </w:tc>
        <w:tc>
          <w:tcPr>
            <w:tcW w:w="967" w:type="dxa"/>
          </w:tcPr>
          <w:p>
            <w:pPr>
              <w:pStyle w:val="TableParagraph"/>
              <w:spacing w:before="20"/>
              <w:ind w:left="125" w:right="15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Low</w:t>
            </w:r>
            <w:r>
              <w:rPr>
                <w:spacing w:val="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risk</w:t>
            </w:r>
          </w:p>
        </w:tc>
        <w:tc>
          <w:tcPr>
            <w:tcW w:w="102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139" w:right="18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Low</w:t>
            </w:r>
            <w:r>
              <w:rPr>
                <w:spacing w:val="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risk</w:t>
            </w:r>
          </w:p>
        </w:tc>
      </w:tr>
      <w:tr>
        <w:trPr>
          <w:trHeight w:val="991" w:hRule="atLeast"/>
        </w:trPr>
        <w:tc>
          <w:tcPr>
            <w:tcW w:w="7590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Calibri"/>
                <w:sz w:val="15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w w:val="85"/>
                <w:sz w:val="18"/>
              </w:rPr>
              <w:t>Low</w:t>
            </w:r>
            <w:r>
              <w:rPr>
                <w:spacing w:val="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risk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Calibri"/>
                <w:sz w:val="15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w w:val="85"/>
                <w:sz w:val="18"/>
              </w:rPr>
              <w:t>High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risk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Calibri"/>
                <w:sz w:val="15"/>
              </w:rPr>
            </w:pPr>
          </w:p>
          <w:p>
            <w:pPr>
              <w:pStyle w:val="TableParagraph"/>
              <w:ind w:left="185"/>
              <w:rPr>
                <w:sz w:val="18"/>
              </w:rPr>
            </w:pPr>
            <w:r>
              <w:rPr>
                <w:w w:val="85"/>
                <w:sz w:val="18"/>
              </w:rPr>
              <w:t>Low</w:t>
            </w:r>
            <w:r>
              <w:rPr>
                <w:spacing w:val="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risk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Calibri"/>
                <w:sz w:val="15"/>
              </w:rPr>
            </w:pPr>
          </w:p>
          <w:p>
            <w:pPr>
              <w:pStyle w:val="TableParagraph"/>
              <w:ind w:left="124" w:right="11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Low</w:t>
            </w:r>
            <w:r>
              <w:rPr>
                <w:spacing w:val="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risk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Calibri"/>
                <w:sz w:val="15"/>
              </w:rPr>
            </w:pPr>
          </w:p>
          <w:p>
            <w:pPr>
              <w:pStyle w:val="TableParagraph"/>
              <w:ind w:left="128" w:right="13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High risk</w:t>
            </w:r>
          </w:p>
        </w:tc>
        <w:tc>
          <w:tcPr>
            <w:tcW w:w="102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rPr>
                <w:rFonts w:ascii="Calibri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Calibri"/>
                <w:sz w:val="15"/>
              </w:rPr>
            </w:pPr>
          </w:p>
          <w:p>
            <w:pPr>
              <w:pStyle w:val="TableParagraph"/>
              <w:ind w:left="139" w:right="18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Low</w:t>
            </w:r>
            <w:r>
              <w:rPr>
                <w:spacing w:val="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risk</w:t>
            </w:r>
          </w:p>
        </w:tc>
      </w:tr>
      <w:tr>
        <w:trPr>
          <w:trHeight w:val="692" w:hRule="atLeast"/>
        </w:trPr>
        <w:tc>
          <w:tcPr>
            <w:tcW w:w="7590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126"/>
              <w:ind w:left="108"/>
              <w:rPr>
                <w:sz w:val="18"/>
              </w:rPr>
            </w:pPr>
            <w:r>
              <w:rPr>
                <w:w w:val="85"/>
                <w:sz w:val="18"/>
              </w:rPr>
              <w:t>No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call</w:t>
            </w:r>
          </w:p>
        </w:tc>
        <w:tc>
          <w:tcPr>
            <w:tcW w:w="952" w:type="dxa"/>
          </w:tcPr>
          <w:p>
            <w:pPr>
              <w:pStyle w:val="TableParagraph"/>
              <w:spacing w:before="126"/>
              <w:ind w:left="189"/>
              <w:rPr>
                <w:sz w:val="18"/>
              </w:rPr>
            </w:pPr>
            <w:r>
              <w:rPr>
                <w:w w:val="85"/>
                <w:sz w:val="18"/>
              </w:rPr>
              <w:t>No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call</w:t>
            </w:r>
          </w:p>
        </w:tc>
        <w:tc>
          <w:tcPr>
            <w:tcW w:w="948" w:type="dxa"/>
          </w:tcPr>
          <w:p>
            <w:pPr>
              <w:pStyle w:val="TableParagraph"/>
              <w:spacing w:before="126"/>
              <w:ind w:left="185"/>
              <w:rPr>
                <w:sz w:val="18"/>
              </w:rPr>
            </w:pPr>
            <w:r>
              <w:rPr>
                <w:w w:val="85"/>
                <w:sz w:val="18"/>
              </w:rPr>
              <w:t>No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call</w:t>
            </w:r>
          </w:p>
        </w:tc>
        <w:tc>
          <w:tcPr>
            <w:tcW w:w="933" w:type="dxa"/>
          </w:tcPr>
          <w:p>
            <w:pPr>
              <w:pStyle w:val="TableParagraph"/>
              <w:spacing w:before="126"/>
              <w:ind w:left="124" w:right="11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Low</w:t>
            </w:r>
            <w:r>
              <w:rPr>
                <w:spacing w:val="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risk</w:t>
            </w:r>
          </w:p>
        </w:tc>
        <w:tc>
          <w:tcPr>
            <w:tcW w:w="967" w:type="dxa"/>
          </w:tcPr>
          <w:p>
            <w:pPr>
              <w:pStyle w:val="TableParagraph"/>
              <w:spacing w:before="126"/>
              <w:ind w:left="125" w:right="15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Low</w:t>
            </w:r>
            <w:r>
              <w:rPr>
                <w:spacing w:val="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risk</w:t>
            </w:r>
          </w:p>
        </w:tc>
        <w:tc>
          <w:tcPr>
            <w:tcW w:w="102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6"/>
              <w:ind w:left="139" w:right="18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Low</w:t>
            </w:r>
            <w:r>
              <w:rPr>
                <w:spacing w:val="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risk</w:t>
            </w:r>
          </w:p>
        </w:tc>
      </w:tr>
      <w:tr>
        <w:trPr>
          <w:trHeight w:val="1343" w:hRule="atLeast"/>
        </w:trPr>
        <w:tc>
          <w:tcPr>
            <w:tcW w:w="7590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Calibri"/>
                <w:sz w:val="2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w w:val="85"/>
                <w:sz w:val="18"/>
              </w:rPr>
              <w:t>Low</w:t>
            </w:r>
            <w:r>
              <w:rPr>
                <w:spacing w:val="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risk</w:t>
            </w:r>
          </w:p>
        </w:tc>
        <w:tc>
          <w:tcPr>
            <w:tcW w:w="9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Calibri"/>
                <w:sz w:val="26"/>
              </w:rPr>
            </w:pPr>
          </w:p>
          <w:p>
            <w:pPr>
              <w:pStyle w:val="TableParagraph"/>
              <w:ind w:left="189"/>
              <w:rPr>
                <w:sz w:val="18"/>
              </w:rPr>
            </w:pPr>
            <w:r>
              <w:rPr>
                <w:w w:val="85"/>
                <w:sz w:val="18"/>
              </w:rPr>
              <w:t>Low</w:t>
            </w:r>
            <w:r>
              <w:rPr>
                <w:spacing w:val="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risk</w:t>
            </w: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Calibri"/>
                <w:sz w:val="26"/>
              </w:rPr>
            </w:pPr>
          </w:p>
          <w:p>
            <w:pPr>
              <w:pStyle w:val="TableParagraph"/>
              <w:ind w:left="185"/>
              <w:rPr>
                <w:sz w:val="18"/>
              </w:rPr>
            </w:pPr>
            <w:r>
              <w:rPr>
                <w:w w:val="85"/>
                <w:sz w:val="18"/>
              </w:rPr>
              <w:t>High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risk</w:t>
            </w: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Calibri"/>
                <w:sz w:val="26"/>
              </w:rPr>
            </w:pPr>
          </w:p>
          <w:p>
            <w:pPr>
              <w:pStyle w:val="TableParagraph"/>
              <w:ind w:left="124" w:right="11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Low</w:t>
            </w:r>
            <w:r>
              <w:rPr>
                <w:spacing w:val="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risk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Calibri"/>
                <w:sz w:val="26"/>
              </w:rPr>
            </w:pPr>
          </w:p>
          <w:p>
            <w:pPr>
              <w:pStyle w:val="TableParagraph"/>
              <w:ind w:left="125" w:right="15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Low</w:t>
            </w:r>
            <w:r>
              <w:rPr>
                <w:spacing w:val="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risk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Calibri"/>
                <w:sz w:val="26"/>
              </w:rPr>
            </w:pPr>
          </w:p>
          <w:p>
            <w:pPr>
              <w:pStyle w:val="TableParagraph"/>
              <w:ind w:left="142" w:right="17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High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risk</w:t>
            </w:r>
          </w:p>
        </w:tc>
      </w:tr>
    </w:tbl>
    <w:p>
      <w:pPr>
        <w:pStyle w:val="BodyText"/>
      </w:pPr>
      <w:r>
        <w:rPr/>
        <w:pict>
          <v:rect style="position:absolute;margin-left:54.652004pt;margin-top:94.790977pt;width:645.108031pt;height:.51pt;mso-position-horizontal-relative:page;mso-position-vertical-relative:page;z-index:-17178112" filled="true" fillcolor="#000000" stroked="false">
            <v:fill type="solid"/>
            <w10:wrap type="none"/>
          </v:rect>
        </w:pict>
      </w:r>
      <w:r>
        <w:rPr/>
        <w:pict>
          <v:shape style="position:absolute;margin-left:54.652004pt;margin-top:169.624985pt;width:645.15pt;height:.25pt;mso-position-horizontal-relative:page;mso-position-vertical-relative:page;z-index:-17177600" coordorigin="1093,3392" coordsize="12903,5" path="m10488,3392l9540,3392,8603,3392,6804,3392,4768,3392,1790,3392,1093,3392,1093,3397,1790,3397,4768,3397,6804,3397,8603,3397,9540,3397,10488,3397,10488,3392xm13995,3392l13350,3392,12369,3392,11436,3392,10488,3392,10488,3397,11436,3397,12369,3397,13350,3397,13995,3397,13995,3392xe" filled="true" fillcolor="#a7a9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652004pt;margin-top:194.796982pt;width:645.15pt;height:.25pt;mso-position-horizontal-relative:page;mso-position-vertical-relative:page;z-index:-17177088" coordorigin="1093,3896" coordsize="12903,5" path="m10488,3896l9540,3896,8603,3896,6804,3896,4768,3896,1790,3896,1093,3896,1093,3900,1790,3900,4768,3900,6804,3900,8603,3900,9540,3900,10488,3900,10488,3896xm13995,3896l13350,3896,12369,3896,11436,3896,10488,3896,10488,3900,11436,3900,12369,3900,13350,3900,13995,3900,13995,3896xe" filled="true" fillcolor="#a7a9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652004pt;margin-top:239.866989pt;width:645.15pt;height:.25pt;mso-position-horizontal-relative:page;mso-position-vertical-relative:page;z-index:-17176576" coordorigin="1093,4797" coordsize="12903,5" path="m10488,4797l9540,4797,8603,4797,6804,4797,4768,4797,1790,4797,1093,4797,1093,4802,1790,4802,4768,4802,6804,4802,8603,4802,9540,4802,10488,4802,10488,4797xm13995,4797l13350,4797,12369,4797,11436,4797,10488,4797,10488,4802,11436,4802,12369,4802,13350,4802,13995,4802,13995,4797xe" filled="true" fillcolor="#a7a9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652004pt;margin-top:264.982971pt;width:645.15pt;height:.3pt;mso-position-horizontal-relative:page;mso-position-vertical-relative:page;z-index:-17176064" coordorigin="1093,5300" coordsize="12903,6" path="m10488,5300l9540,5300,8603,5300,6804,5300,4768,5300,1790,5300,1093,5300,1093,5305,1790,5305,1790,5305,4768,5305,6804,5305,6804,5305,8603,5305,9540,5305,10488,5305,10488,5300xm13995,5300l13350,5300,12369,5300,11436,5300,10488,5300,10488,5305,11436,5305,12369,5305,13350,5305,13995,5305,13995,5300xe" filled="true" fillcolor="#a7a9ac" stroked="false">
            <v:path arrowok="t"/>
            <v:fill type="solid"/>
            <w10:wrap type="none"/>
          </v:shape>
        </w:pict>
      </w:r>
      <w:r>
        <w:rPr/>
        <w:pict>
          <v:rect style="position:absolute;margin-left:731.565002pt;margin-top:36.849998pt;width:.7937pt;height:502.129pt;mso-position-horizontal-relative:page;mso-position-vertical-relative:page;z-index:-17175552" filled="true" fillcolor="#7f7f7f" stroked="false">
            <v:fill type="solid"/>
            <w10:wrap type="none"/>
          </v:rect>
        </w:pict>
      </w:r>
      <w:r>
        <w:rPr/>
        <w:pict>
          <v:group style="position:absolute;margin-left:756.963989pt;margin-top:49.039001pt;width:15.6pt;height:478.25pt;mso-position-horizontal-relative:page;mso-position-vertical-relative:page;z-index:15778816" coordorigin="15139,981" coordsize="312,9565">
            <v:rect style="position:absolute;left:15139;top:980;width:312;height:9565" filled="true" fillcolor="#c1c3c5" stroked="false">
              <v:fill type="solid"/>
            </v:rect>
            <v:shape style="position:absolute;left:15195;top:4632;width:211;height:2589" coordorigin="15195,4633" coordsize="211,2589" path="m15262,7097l15262,7057,15241,7060,15219,7072,15202,7098,15195,7143,15197,7162,15206,7189,15225,7212,15230,7213,15230,7139,15233,7117,15242,7105,15252,7099,15262,7097xm15406,7137l15400,7098,15384,7074,15363,7063,15344,7060,15318,7065,15301,7080,15292,7100,15286,7124,15281,7145,15277,7160,15272,7171,15265,7179,15256,7181,15243,7178,15235,7168,15231,7154,15230,7139,15230,7213,15261,7222,15283,7217,15299,7206,15308,7189,15315,7169,15327,7120,15329,7112,15332,7099,15347,7099,15359,7102,15366,7111,15370,7122,15371,7134,15371,7206,15383,7199,15399,7175,15406,7137xm15371,7206l15371,7134,15368,7156,15360,7168,15350,7173,15341,7175,15341,7215,15362,7211,15371,7206xm15262,6911l15262,6871,15241,6874,15219,6887,15202,6913,15195,6957,15197,6977,15206,7003,15225,7026,15230,7027,15230,6954,15233,6932,15242,6919,15252,6913,15262,6911xm15406,6951l15400,6912,15384,6888,15363,6877,15344,6874,15318,6880,15301,6894,15292,6914,15286,6938,15281,6959,15277,6974,15272,6985,15265,6993,15256,6996,15243,6992,15235,6982,15231,6969,15230,6954,15230,7027,15261,7036,15283,7031,15299,7020,15308,7003,15315,6983,15327,6934,15329,6926,15332,6913,15347,6913,15359,6916,15366,6925,15370,6936,15371,6948,15371,7020,15383,7013,15399,6989,15406,6951xm15371,7020l15371,6948,15368,6970,15360,6982,15350,6987,15341,6989,15341,7029,15362,7026,15371,7020xm15401,6843l15401,6696,15200,6696,15200,6848,15236,6848,15236,6737,15288,6737,15288,6834,15323,6834,15323,6737,15365,6737,15365,6843,15401,6843xm15401,6597l15401,6495,15200,6495,15200,6536,15279,6536,15279,6649,15282,6648,15291,6640,15296,6629,15304,6642,15313,6650,15313,6536,15366,6536,15366,6654,15379,6648,15394,6629,15401,6597xm15279,6649l15279,6580,15277,6598,15270,6608,15258,6612,15241,6612,15227,6613,15217,6613,15208,6615,15200,6617,15200,6663,15206,6663,15209,6658,15216,6655,15227,6654,15246,6654,15268,6652,15279,6649xm15366,6654l15366,6613,15351,6618,15340,6618,15327,6616,15319,6610,15314,6600,15313,6585,15313,6650,15315,6652,15328,6658,15344,6660,15360,6657,15366,6654xm15401,6401l15401,6310,15200,6310,15200,6351,15273,6351,15273,6399,15280,6432,15298,6452,15307,6456,15307,6351,15366,6351,15366,6457,15383,6447,15396,6427,15401,6401xm15366,6457l15366,6385,15365,6401,15360,6413,15351,6419,15339,6421,15330,6421,15320,6418,15311,6408,15307,6390,15307,6456,15319,6461,15337,6463,15363,6459,15366,6457xm15401,6059l15401,6014,15200,6014,15200,6054,15343,6054,15343,6091,15401,6059xm15343,6091l15343,6054,15200,6136,15200,6178,15261,6178,15261,6138,15343,6091xm15401,6178l15401,6139,15261,6139,15261,6178,15401,6178xm15401,5980l15401,5938,15200,5938,15200,5980,15401,5980xm15401,5809l15401,5662,15200,5662,15200,5814,15236,5814,15236,5703,15288,5703,15288,5800,15323,5800,15323,5703,15365,5703,15365,5809,15401,5809xm15401,5535l15401,5493,15200,5493,15200,5635,15237,5635,15237,5535,15401,5535xm15406,5376l15399,5340,15379,5311,15346,5291,15300,5284,15255,5291,15222,5310,15202,5339,15195,5375,15201,5409,15216,5435,15231,5446,15231,5376,15237,5354,15252,5338,15274,5329,15300,5327,15335,5332,15356,5344,15367,5360,15370,5376,15370,5449,15382,5441,15399,5414,15406,5376xm15269,5462l15269,5421,15253,5415,15241,5405,15234,5392,15231,5376,15231,5446,15239,5452,15269,5462xm15370,5449l15370,5376,15366,5397,15357,5410,15346,5417,15335,5421,15335,5462,15359,5456,15370,5449xm15401,5256l15401,5214,15200,5214,15200,5256,15401,5256xm15365,5134l15365,5092,15200,5092,15200,5134,15365,5134xm15401,5195l15401,5032,15365,5032,15365,5195,15401,5195xm15401,4950l15401,4849,15200,4849,15200,4890,15279,4890,15279,5002,15282,5001,15291,4993,15296,4982,15304,4995,15313,5003,15313,4890,15366,4890,15366,5008,15379,5001,15394,4982,15401,4950xm15279,5002l15279,4933,15277,4951,15270,4961,15258,4965,15241,4966,15227,4966,15217,4967,15208,4968,15200,4970,15200,5016,15206,5016,15209,5011,15216,5009,15227,5008,15246,5007,15268,5006,15279,5002xm15366,5008l15366,4966,15351,4971,15340,4971,15327,4969,15319,4963,15314,4953,15313,4939,15313,5003,15315,5005,15328,5011,15344,5013,15360,5011,15366,5008xm15401,4752l15401,4704,15200,4633,15200,4677,15242,4691,15242,4809,15276,4796,15276,4702,15356,4728,15356,4768,15401,4752xm15242,4809l15242,4765,15200,4778,15200,4823,15242,4809xm15356,4768l15356,4728,15276,4753,15276,4796,15356,4768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733.969666pt;margin-top:35.850399pt;width:17.95pt;height:119.5pt;mso-position-horizontal-relative:page;mso-position-vertical-relative:page;z-index:15779328" type="#_x0000_t202" filled="false" stroked="false">
            <v:textbox inset="0,0,0,0" style="layout-flow:vertical">
              <w:txbxContent>
                <w:p>
                  <w:pPr>
                    <w:spacing w:line="348" w:lineRule="exact" w:before="0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959CA1"/>
                      <w:sz w:val="32"/>
                    </w:rPr>
                    <w:t>Original</w:t>
                  </w:r>
                  <w:r>
                    <w:rPr>
                      <w:color w:val="959CA1"/>
                      <w:spacing w:val="54"/>
                      <w:sz w:val="32"/>
                    </w:rPr>
                    <w:t> </w:t>
                  </w:r>
                  <w:r>
                    <w:rPr>
                      <w:color w:val="959CA1"/>
                      <w:sz w:val="32"/>
                    </w:rPr>
                    <w:t>Research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5.649963pt;margin-top:162.332199pt;width:13.65pt;height:64.05pt;mso-position-horizontal-relative:page;mso-position-vertical-relative:page;z-index:1577984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21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65AC"/>
                      <w:w w:val="115"/>
                    </w:rPr>
                    <w:t>OBSTETRICS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4.932739pt;margin-top:498.577789pt;width:14pt;height:41.3pt;mso-position-horizontal-relative:page;mso-position-vertical-relative:page;z-index:15780352" type="#_x0000_t202" filled="false" stroked="false">
            <v:textbox inset="0,0,0,0" style="layout-flow:vertical">
              <w:txbxContent>
                <w:p>
                  <w:pPr>
                    <w:spacing w:line="266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959CA1"/>
                      <w:sz w:val="24"/>
                    </w:rPr>
                    <w:t>ajog.org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.711554pt;margin-top:36.133801pt;width:12.3pt;height:222.05pt;mso-position-horizontal-relative:page;mso-position-vertical-relative:page;z-index:15780864" type="#_x0000_t202" filled="false" stroked="false">
            <v:textbox inset="0,0,0,0" style="layout-flow:vertical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85"/>
                      <w:sz w:val="20"/>
                    </w:rPr>
                    <w:t>1.e12</w:t>
                  </w:r>
                  <w:r>
                    <w:rPr>
                      <w:rFonts w:ascii="Arial MT"/>
                      <w:spacing w:val="41"/>
                      <w:sz w:val="20"/>
                    </w:rPr>
                    <w:t> </w:t>
                  </w:r>
                  <w:r>
                    <w:rPr>
                      <w:rFonts w:ascii="Arial MT"/>
                      <w:spacing w:val="41"/>
                      <w:sz w:val="20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American</w:t>
                  </w:r>
                  <w:r>
                    <w:rPr>
                      <w:rFonts w:ascii="Arial MT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Journal</w:t>
                  </w:r>
                  <w:r>
                    <w:rPr>
                      <w:rFonts w:ascii="Arial MT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of</w:t>
                  </w:r>
                  <w:r>
                    <w:rPr>
                      <w:rFonts w:ascii="Arial MT"/>
                      <w:spacing w:val="13"/>
                      <w:w w:val="85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Obstetrics</w:t>
                  </w:r>
                  <w:r>
                    <w:rPr>
                      <w:rFonts w:ascii="Arial MT"/>
                      <w:spacing w:val="13"/>
                      <w:w w:val="85"/>
                      <w:sz w:val="16"/>
                    </w:rPr>
                    <w:t> </w:t>
                  </w:r>
                  <w:r>
                    <w:rPr>
                      <w:rFonts w:ascii="Verdana"/>
                      <w:w w:val="85"/>
                      <w:sz w:val="16"/>
                    </w:rPr>
                    <w:t>&amp;</w:t>
                  </w:r>
                  <w:r>
                    <w:rPr>
                      <w:rFonts w:ascii="Verdana"/>
                      <w:spacing w:val="8"/>
                      <w:w w:val="85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Gynecology</w:t>
                  </w:r>
                  <w:r>
                    <w:rPr>
                      <w:rFonts w:ascii="Arial MT"/>
                      <w:spacing w:val="59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MONTH</w:t>
                  </w:r>
                  <w:r>
                    <w:rPr>
                      <w:rFonts w:ascii="Arial MT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2022</w:t>
                  </w:r>
                </w:p>
              </w:txbxContent>
            </v:textbox>
            <w10:wrap type="none"/>
          </v:shape>
        </w:pict>
      </w:r>
      <w:bookmarkStart w:name="_bookmark33" w:id="57"/>
      <w:bookmarkEnd w:id="57"/>
      <w:r>
        <w:rPr/>
      </w:r>
      <w:r>
        <w:rPr/>
      </w:r>
    </w:p>
    <w:p>
      <w:pPr>
        <w:spacing w:after="0"/>
        <w:sectPr>
          <w:headerReference w:type="even" r:id="rId53"/>
          <w:footerReference w:type="even" r:id="rId54"/>
          <w:pgSz w:w="15480" w:h="11520" w:orient="landscape"/>
          <w:pgMar w:header="0" w:footer="0" w:top="740" w:bottom="280" w:left="800" w:right="1180"/>
        </w:sect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8"/>
        <w:gridCol w:w="2084"/>
      </w:tblGrid>
      <w:tr>
        <w:trPr>
          <w:trHeight w:val="633" w:hRule="atLeast"/>
        </w:trPr>
        <w:tc>
          <w:tcPr>
            <w:tcW w:w="100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7E8"/>
          </w:tcPr>
          <w:p>
            <w:pPr>
              <w:pStyle w:val="TableParagraph"/>
              <w:spacing w:line="202" w:lineRule="exact" w:before="92"/>
              <w:ind w:left="181"/>
              <w:rPr>
                <w:rFonts w:ascii="Trebuchet MS"/>
                <w:sz w:val="18"/>
              </w:rPr>
            </w:pPr>
            <w:bookmarkStart w:name="_bookmark34" w:id="58"/>
            <w:bookmarkEnd w:id="58"/>
            <w:r>
              <w:rPr/>
            </w:r>
            <w:r>
              <w:rPr>
                <w:rFonts w:ascii="Trebuchet MS"/>
                <w:color w:val="0078BF"/>
                <w:w w:val="110"/>
                <w:sz w:val="18"/>
              </w:rPr>
              <w:t>SUPPLEMENTAL</w:t>
            </w:r>
            <w:r>
              <w:rPr>
                <w:rFonts w:ascii="Trebuchet MS"/>
                <w:color w:val="0078BF"/>
                <w:spacing w:val="28"/>
                <w:w w:val="110"/>
                <w:sz w:val="18"/>
              </w:rPr>
              <w:t> </w:t>
            </w:r>
            <w:r>
              <w:rPr>
                <w:rFonts w:ascii="Trebuchet MS"/>
                <w:color w:val="0078BF"/>
                <w:w w:val="110"/>
                <w:sz w:val="18"/>
              </w:rPr>
              <w:t>TABLE</w:t>
            </w:r>
            <w:r>
              <w:rPr>
                <w:rFonts w:ascii="Trebuchet MS"/>
                <w:color w:val="0078BF"/>
                <w:spacing w:val="27"/>
                <w:w w:val="110"/>
                <w:sz w:val="18"/>
              </w:rPr>
              <w:t> </w:t>
            </w:r>
            <w:r>
              <w:rPr>
                <w:rFonts w:ascii="Trebuchet MS"/>
                <w:color w:val="0078BF"/>
                <w:w w:val="110"/>
                <w:sz w:val="18"/>
              </w:rPr>
              <w:t>2</w:t>
            </w:r>
          </w:p>
          <w:p>
            <w:pPr>
              <w:pStyle w:val="TableParagraph"/>
              <w:spacing w:line="234" w:lineRule="exact"/>
              <w:ind w:left="181"/>
              <w:rPr>
                <w:sz w:val="21"/>
              </w:rPr>
            </w:pPr>
            <w:r>
              <w:rPr>
                <w:w w:val="90"/>
                <w:sz w:val="21"/>
              </w:rPr>
              <w:t>Cell-free</w:t>
            </w:r>
            <w:r>
              <w:rPr>
                <w:spacing w:val="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DNA</w:t>
            </w:r>
            <w:r>
              <w:rPr>
                <w:spacing w:val="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test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performance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to</w:t>
            </w:r>
            <w:r>
              <w:rPr>
                <w:spacing w:val="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screen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for</w:t>
            </w:r>
            <w:r>
              <w:rPr>
                <w:spacing w:val="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trisomies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21,</w:t>
            </w:r>
            <w:r>
              <w:rPr>
                <w:spacing w:val="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18,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and</w:t>
            </w:r>
            <w:r>
              <w:rPr>
                <w:spacing w:val="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13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with</w:t>
            </w:r>
            <w:r>
              <w:rPr>
                <w:spacing w:val="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the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updated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algorithm</w:t>
            </w:r>
          </w:p>
        </w:tc>
      </w:tr>
      <w:tr>
        <w:trPr>
          <w:trHeight w:val="344" w:hRule="atLeast"/>
        </w:trPr>
        <w:tc>
          <w:tcPr>
            <w:tcW w:w="7948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4119" w:val="left" w:leader="none"/>
                <w:tab w:pos="6234" w:val="left" w:leader="none"/>
              </w:tabs>
              <w:spacing w:before="78"/>
              <w:ind w:left="2003"/>
              <w:rPr>
                <w:sz w:val="18"/>
              </w:rPr>
            </w:pPr>
            <w:r>
              <w:rPr>
                <w:w w:val="90"/>
                <w:sz w:val="18"/>
              </w:rPr>
              <w:t>T21</w:t>
              <w:tab/>
              <w:t>T18</w:t>
              <w:tab/>
              <w:t>T13</w:t>
            </w:r>
          </w:p>
        </w:tc>
        <w:tc>
          <w:tcPr>
            <w:tcW w:w="20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280"/>
              <w:rPr>
                <w:sz w:val="18"/>
              </w:rPr>
            </w:pPr>
            <w:r>
              <w:rPr>
                <w:w w:val="95"/>
                <w:sz w:val="18"/>
              </w:rPr>
              <w:t>T21/18/13</w:t>
            </w:r>
          </w:p>
        </w:tc>
      </w:tr>
      <w:tr>
        <w:trPr>
          <w:trHeight w:val="363" w:hRule="atLeast"/>
        </w:trPr>
        <w:tc>
          <w:tcPr>
            <w:tcW w:w="7948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2003" w:val="left" w:leader="none"/>
              </w:tabs>
              <w:spacing w:before="6"/>
              <w:ind w:left="181"/>
              <w:rPr>
                <w:sz w:val="18"/>
              </w:rPr>
            </w:pPr>
            <w:r>
              <w:rPr>
                <w:w w:val="85"/>
                <w:sz w:val="18"/>
              </w:rPr>
              <w:t>Updated</w:t>
            </w:r>
            <w:r>
              <w:rPr>
                <w:spacing w:val="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algorithm</w:t>
              <w:tab/>
              <w:t>Full</w:t>
            </w:r>
            <w:r>
              <w:rPr>
                <w:spacing w:val="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cohort</w:t>
            </w:r>
            <w:r>
              <w:rPr>
                <w:spacing w:val="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(n</w:t>
            </w:r>
            <w:r>
              <w:rPr>
                <w:rFonts w:ascii="Lucida Sans Unicode" w:hAnsi="Lucida Sans Unicode"/>
                <w:w w:val="85"/>
                <w:sz w:val="18"/>
              </w:rPr>
              <w:t>¼</w:t>
            </w:r>
            <w:r>
              <w:rPr>
                <w:w w:val="85"/>
                <w:sz w:val="18"/>
              </w:rPr>
              <w:t>17,737)</w:t>
            </w:r>
          </w:p>
        </w:tc>
        <w:tc>
          <w:tcPr>
            <w:tcW w:w="208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6" w:hRule="atLeast"/>
        </w:trPr>
        <w:tc>
          <w:tcPr>
            <w:tcW w:w="7948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2003" w:val="left" w:leader="none"/>
                <w:tab w:pos="4119" w:val="left" w:leader="none"/>
                <w:tab w:pos="6234" w:val="left" w:leader="none"/>
              </w:tabs>
              <w:spacing w:line="157" w:lineRule="exact"/>
              <w:ind w:left="181"/>
              <w:rPr>
                <w:sz w:val="18"/>
              </w:rPr>
            </w:pPr>
            <w:r>
              <w:rPr>
                <w:w w:val="90"/>
                <w:sz w:val="18"/>
              </w:rPr>
              <w:t>Sensitivity</w:t>
              <w:tab/>
            </w:r>
            <w:r>
              <w:rPr>
                <w:w w:val="95"/>
                <w:sz w:val="18"/>
              </w:rPr>
              <w:t>99/100</w:t>
              <w:tab/>
              <w:t>16/17</w:t>
              <w:tab/>
              <w:t>12/12</w:t>
            </w:r>
          </w:p>
        </w:tc>
        <w:tc>
          <w:tcPr>
            <w:tcW w:w="20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7" w:lineRule="exact"/>
              <w:ind w:left="280"/>
              <w:rPr>
                <w:sz w:val="18"/>
              </w:rPr>
            </w:pPr>
            <w:r>
              <w:rPr>
                <w:w w:val="95"/>
                <w:sz w:val="18"/>
              </w:rPr>
              <w:t>127/129</w:t>
            </w:r>
          </w:p>
        </w:tc>
      </w:tr>
      <w:tr>
        <w:trPr>
          <w:trHeight w:val="252" w:hRule="atLeast"/>
        </w:trPr>
        <w:tc>
          <w:tcPr>
            <w:tcW w:w="7948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2115" w:val="left" w:leader="none"/>
                <w:tab w:pos="4230" w:val="left" w:leader="none"/>
              </w:tabs>
              <w:spacing w:line="191" w:lineRule="exact"/>
              <w:ind w:right="396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99.00%</w:t>
            </w:r>
            <w:r>
              <w:rPr>
                <w:spacing w:val="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(97.05e100)</w:t>
            </w:r>
            <w:hyperlink w:history="true" w:anchor="_bookmark35">
              <w:r>
                <w:rPr>
                  <w:color w:val="007FAC"/>
                  <w:w w:val="85"/>
                  <w:sz w:val="18"/>
                  <w:vertAlign w:val="superscript"/>
                </w:rPr>
                <w:t>a</w:t>
              </w:r>
            </w:hyperlink>
            <w:r>
              <w:rPr>
                <w:color w:val="007FAC"/>
                <w:w w:val="85"/>
                <w:sz w:val="18"/>
                <w:vertAlign w:val="baseline"/>
              </w:rPr>
              <w:tab/>
            </w:r>
            <w:r>
              <w:rPr>
                <w:spacing w:val="-1"/>
                <w:w w:val="90"/>
                <w:sz w:val="18"/>
                <w:vertAlign w:val="baseline"/>
              </w:rPr>
              <w:t>94.12%</w:t>
            </w:r>
            <w:r>
              <w:rPr>
                <w:spacing w:val="-4"/>
                <w:w w:val="90"/>
                <w:sz w:val="18"/>
                <w:vertAlign w:val="baseline"/>
              </w:rPr>
              <w:t> </w:t>
            </w:r>
            <w:r>
              <w:rPr>
                <w:spacing w:val="-1"/>
                <w:w w:val="90"/>
                <w:sz w:val="18"/>
                <w:vertAlign w:val="baseline"/>
              </w:rPr>
              <w:t>(82.93e100)</w:t>
              <w:tab/>
            </w:r>
            <w:r>
              <w:rPr>
                <w:w w:val="85"/>
                <w:sz w:val="18"/>
                <w:vertAlign w:val="baseline"/>
              </w:rPr>
              <w:t>100%</w:t>
            </w:r>
            <w:r>
              <w:rPr>
                <w:spacing w:val="24"/>
                <w:w w:val="85"/>
                <w:sz w:val="18"/>
                <w:vertAlign w:val="baseline"/>
              </w:rPr>
              <w:t> </w:t>
            </w:r>
            <w:r>
              <w:rPr>
                <w:w w:val="85"/>
                <w:sz w:val="18"/>
                <w:vertAlign w:val="baseline"/>
              </w:rPr>
              <w:t>(73.54e100)</w:t>
            </w:r>
          </w:p>
        </w:tc>
        <w:tc>
          <w:tcPr>
            <w:tcW w:w="20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280"/>
              <w:rPr>
                <w:sz w:val="18"/>
              </w:rPr>
            </w:pPr>
            <w:r>
              <w:rPr>
                <w:w w:val="85"/>
                <w:sz w:val="18"/>
              </w:rPr>
              <w:t>98.45%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(96.32e100)</w:t>
            </w:r>
          </w:p>
        </w:tc>
      </w:tr>
      <w:tr>
        <w:trPr>
          <w:trHeight w:val="250" w:hRule="atLeast"/>
        </w:trPr>
        <w:tc>
          <w:tcPr>
            <w:tcW w:w="7948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2003" w:val="left" w:leader="none"/>
                <w:tab w:pos="4119" w:val="left" w:leader="none"/>
                <w:tab w:pos="6234" w:val="left" w:leader="none"/>
              </w:tabs>
              <w:spacing w:line="195" w:lineRule="exact" w:before="35"/>
              <w:ind w:left="181"/>
              <w:rPr>
                <w:sz w:val="18"/>
              </w:rPr>
            </w:pPr>
            <w:r>
              <w:rPr>
                <w:w w:val="90"/>
                <w:sz w:val="18"/>
              </w:rPr>
              <w:t>Specificity</w:t>
              <w:tab/>
              <w:t>17,630/17,637</w:t>
              <w:tab/>
              <w:t>17,716/17,720</w:t>
              <w:tab/>
            </w:r>
            <w:r>
              <w:rPr>
                <w:w w:val="95"/>
                <w:sz w:val="18"/>
              </w:rPr>
              <w:t>17,722/17,725</w:t>
            </w:r>
          </w:p>
        </w:tc>
        <w:tc>
          <w:tcPr>
            <w:tcW w:w="20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5" w:lineRule="exact" w:before="35"/>
              <w:ind w:left="280"/>
              <w:rPr>
                <w:sz w:val="18"/>
              </w:rPr>
            </w:pPr>
            <w:r>
              <w:rPr>
                <w:w w:val="95"/>
                <w:sz w:val="18"/>
              </w:rPr>
              <w:t>17,594/17,608</w:t>
            </w:r>
          </w:p>
        </w:tc>
      </w:tr>
      <w:tr>
        <w:trPr>
          <w:trHeight w:val="252" w:hRule="atLeast"/>
        </w:trPr>
        <w:tc>
          <w:tcPr>
            <w:tcW w:w="7948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2115" w:val="left" w:leader="none"/>
                <w:tab w:pos="4230" w:val="left" w:leader="none"/>
              </w:tabs>
              <w:spacing w:line="191" w:lineRule="exact"/>
              <w:ind w:right="267"/>
              <w:jc w:val="righ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99.96%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(99.93e99.99)</w:t>
              <w:tab/>
              <w:t>99.98%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(99.96e100)</w:t>
              <w:tab/>
            </w:r>
            <w:r>
              <w:rPr>
                <w:w w:val="85"/>
                <w:sz w:val="18"/>
              </w:rPr>
              <w:t>99.98%</w:t>
            </w:r>
            <w:r>
              <w:rPr>
                <w:spacing w:val="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(99.96e100)</w:t>
            </w:r>
          </w:p>
        </w:tc>
        <w:tc>
          <w:tcPr>
            <w:tcW w:w="20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280"/>
              <w:rPr>
                <w:sz w:val="18"/>
              </w:rPr>
            </w:pPr>
            <w:r>
              <w:rPr>
                <w:w w:val="85"/>
                <w:sz w:val="18"/>
              </w:rPr>
              <w:t>99.92%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(99.88e99.96)</w:t>
            </w:r>
          </w:p>
        </w:tc>
      </w:tr>
      <w:tr>
        <w:trPr>
          <w:trHeight w:val="250" w:hRule="atLeast"/>
        </w:trPr>
        <w:tc>
          <w:tcPr>
            <w:tcW w:w="7948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2003" w:val="left" w:leader="none"/>
                <w:tab w:pos="4119" w:val="left" w:leader="none"/>
                <w:tab w:pos="6234" w:val="left" w:leader="none"/>
              </w:tabs>
              <w:spacing w:line="195" w:lineRule="exact" w:before="35"/>
              <w:ind w:left="181"/>
              <w:rPr>
                <w:sz w:val="18"/>
              </w:rPr>
            </w:pPr>
            <w:r>
              <w:rPr>
                <w:w w:val="85"/>
                <w:sz w:val="18"/>
              </w:rPr>
              <w:t>PPV</w:t>
              <w:tab/>
            </w:r>
            <w:r>
              <w:rPr>
                <w:w w:val="95"/>
                <w:sz w:val="18"/>
              </w:rPr>
              <w:t>99/106</w:t>
              <w:tab/>
              <w:t>16/20</w:t>
              <w:tab/>
              <w:t>12/15</w:t>
            </w:r>
          </w:p>
        </w:tc>
        <w:tc>
          <w:tcPr>
            <w:tcW w:w="20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5" w:lineRule="exact" w:before="35"/>
              <w:ind w:left="280"/>
              <w:rPr>
                <w:sz w:val="18"/>
              </w:rPr>
            </w:pPr>
            <w:r>
              <w:rPr>
                <w:w w:val="95"/>
                <w:sz w:val="18"/>
              </w:rPr>
              <w:t>127/141</w:t>
            </w:r>
          </w:p>
        </w:tc>
      </w:tr>
      <w:tr>
        <w:trPr>
          <w:trHeight w:val="252" w:hRule="atLeast"/>
        </w:trPr>
        <w:tc>
          <w:tcPr>
            <w:tcW w:w="7948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2115" w:val="left" w:leader="none"/>
                <w:tab w:pos="4230" w:val="left" w:leader="none"/>
              </w:tabs>
              <w:spacing w:line="191" w:lineRule="exact"/>
              <w:ind w:right="267"/>
              <w:jc w:val="righ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93.40%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(88.67e98.12)</w:t>
              <w:tab/>
              <w:t>80.00%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(62.47e97.53)</w:t>
              <w:tab/>
            </w:r>
            <w:r>
              <w:rPr>
                <w:w w:val="85"/>
                <w:sz w:val="18"/>
              </w:rPr>
              <w:t>80.00%</w:t>
            </w:r>
            <w:r>
              <w:rPr>
                <w:spacing w:val="2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(59.76e100)</w:t>
            </w:r>
          </w:p>
        </w:tc>
        <w:tc>
          <w:tcPr>
            <w:tcW w:w="20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280"/>
              <w:rPr>
                <w:sz w:val="18"/>
              </w:rPr>
            </w:pPr>
            <w:r>
              <w:rPr>
                <w:w w:val="85"/>
                <w:sz w:val="18"/>
              </w:rPr>
              <w:t>90.07%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(85.13e95.01)</w:t>
            </w:r>
          </w:p>
        </w:tc>
      </w:tr>
      <w:tr>
        <w:trPr>
          <w:trHeight w:val="249" w:hRule="atLeast"/>
        </w:trPr>
        <w:tc>
          <w:tcPr>
            <w:tcW w:w="7948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2003" w:val="left" w:leader="none"/>
                <w:tab w:pos="4119" w:val="left" w:leader="none"/>
                <w:tab w:pos="6234" w:val="left" w:leader="none"/>
              </w:tabs>
              <w:spacing w:line="195" w:lineRule="exact" w:before="35"/>
              <w:ind w:left="181"/>
              <w:rPr>
                <w:sz w:val="18"/>
              </w:rPr>
            </w:pPr>
            <w:r>
              <w:rPr>
                <w:w w:val="90"/>
                <w:sz w:val="18"/>
              </w:rPr>
              <w:t>NPV</w:t>
              <w:tab/>
              <w:t>17,630/17,631</w:t>
              <w:tab/>
              <w:t>17,716/17,717</w:t>
              <w:tab/>
            </w:r>
            <w:r>
              <w:rPr>
                <w:w w:val="95"/>
                <w:sz w:val="18"/>
              </w:rPr>
              <w:t>17,722/17,722</w:t>
            </w:r>
          </w:p>
        </w:tc>
        <w:tc>
          <w:tcPr>
            <w:tcW w:w="20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5" w:lineRule="exact" w:before="35"/>
              <w:ind w:left="280"/>
              <w:rPr>
                <w:sz w:val="18"/>
              </w:rPr>
            </w:pPr>
            <w:r>
              <w:rPr>
                <w:w w:val="95"/>
                <w:sz w:val="18"/>
              </w:rPr>
              <w:t>17,594/17,596</w:t>
            </w:r>
          </w:p>
        </w:tc>
      </w:tr>
      <w:tr>
        <w:trPr>
          <w:trHeight w:val="252" w:hRule="atLeast"/>
        </w:trPr>
        <w:tc>
          <w:tcPr>
            <w:tcW w:w="7948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2115" w:val="left" w:leader="none"/>
                <w:tab w:pos="4230" w:val="left" w:leader="none"/>
              </w:tabs>
              <w:spacing w:line="190" w:lineRule="exact"/>
              <w:ind w:right="396"/>
              <w:jc w:val="righ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99.99%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(99.98e100)</w:t>
              <w:tab/>
              <w:t>99.99%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(99.98e100)</w:t>
              <w:tab/>
            </w:r>
            <w:r>
              <w:rPr>
                <w:w w:val="85"/>
                <w:sz w:val="18"/>
              </w:rPr>
              <w:t>100%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(99.98e100)</w:t>
            </w:r>
          </w:p>
        </w:tc>
        <w:tc>
          <w:tcPr>
            <w:tcW w:w="20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280"/>
              <w:rPr>
                <w:sz w:val="18"/>
              </w:rPr>
            </w:pPr>
            <w:r>
              <w:rPr>
                <w:w w:val="85"/>
                <w:sz w:val="18"/>
              </w:rPr>
              <w:t>99.99%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(99.97e100)</w:t>
            </w:r>
          </w:p>
        </w:tc>
      </w:tr>
      <w:tr>
        <w:trPr>
          <w:trHeight w:val="238" w:hRule="atLeast"/>
        </w:trPr>
        <w:tc>
          <w:tcPr>
            <w:tcW w:w="794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2"/>
              <w:ind w:left="181"/>
              <w:rPr>
                <w:rFonts w:ascii="Trebuchet MS"/>
                <w:sz w:val="14"/>
              </w:rPr>
            </w:pPr>
            <w:r>
              <w:rPr>
                <w:rFonts w:ascii="Trebuchet MS"/>
                <w:i/>
                <w:w w:val="75"/>
                <w:sz w:val="14"/>
              </w:rPr>
              <w:t>NPV</w:t>
            </w:r>
            <w:r>
              <w:rPr>
                <w:rFonts w:ascii="Trebuchet MS"/>
                <w:w w:val="75"/>
                <w:sz w:val="14"/>
              </w:rPr>
              <w:t>,</w:t>
            </w:r>
            <w:r>
              <w:rPr>
                <w:rFonts w:ascii="Trebuchet MS"/>
                <w:spacing w:val="12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negative</w:t>
            </w:r>
            <w:r>
              <w:rPr>
                <w:rFonts w:ascii="Trebuchet MS"/>
                <w:spacing w:val="12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predictive</w:t>
            </w:r>
            <w:r>
              <w:rPr>
                <w:rFonts w:ascii="Trebuchet MS"/>
                <w:spacing w:val="12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value;</w:t>
            </w:r>
            <w:r>
              <w:rPr>
                <w:rFonts w:ascii="Trebuchet MS"/>
                <w:spacing w:val="13"/>
                <w:w w:val="75"/>
                <w:sz w:val="14"/>
              </w:rPr>
              <w:t> </w:t>
            </w:r>
            <w:r>
              <w:rPr>
                <w:rFonts w:ascii="Trebuchet MS"/>
                <w:i/>
                <w:w w:val="75"/>
                <w:sz w:val="14"/>
              </w:rPr>
              <w:t>PPV</w:t>
            </w:r>
            <w:r>
              <w:rPr>
                <w:rFonts w:ascii="Trebuchet MS"/>
                <w:w w:val="75"/>
                <w:sz w:val="14"/>
              </w:rPr>
              <w:t>,</w:t>
            </w:r>
            <w:r>
              <w:rPr>
                <w:rFonts w:ascii="Trebuchet MS"/>
                <w:spacing w:val="12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positive</w:t>
            </w:r>
            <w:r>
              <w:rPr>
                <w:rFonts w:ascii="Trebuchet MS"/>
                <w:spacing w:val="11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predictive</w:t>
            </w:r>
            <w:r>
              <w:rPr>
                <w:rFonts w:ascii="Trebuchet MS"/>
                <w:spacing w:val="13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value.</w:t>
            </w:r>
          </w:p>
        </w:tc>
        <w:tc>
          <w:tcPr>
            <w:tcW w:w="208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794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2"/>
              <w:ind w:left="181"/>
              <w:rPr>
                <w:rFonts w:ascii="Trebuchet MS"/>
                <w:sz w:val="14"/>
              </w:rPr>
            </w:pPr>
            <w:bookmarkStart w:name="_bookmark35" w:id="59"/>
            <w:bookmarkEnd w:id="59"/>
            <w:r>
              <w:rPr/>
            </w:r>
            <w:r>
              <w:rPr>
                <w:rFonts w:ascii="Trebuchet MS"/>
                <w:w w:val="80"/>
                <w:sz w:val="14"/>
                <w:vertAlign w:val="superscript"/>
              </w:rPr>
              <w:t>a</w:t>
            </w:r>
            <w:r>
              <w:rPr>
                <w:rFonts w:ascii="Trebuchet MS"/>
                <w:spacing w:val="9"/>
                <w:w w:val="80"/>
                <w:sz w:val="14"/>
                <w:vertAlign w:val="baseline"/>
              </w:rPr>
              <w:t> </w:t>
            </w:r>
            <w:r>
              <w:rPr>
                <w:rFonts w:ascii="Trebuchet MS"/>
                <w:w w:val="80"/>
                <w:sz w:val="14"/>
                <w:vertAlign w:val="baseline"/>
              </w:rPr>
              <w:t>95%</w:t>
            </w:r>
            <w:r>
              <w:rPr>
                <w:rFonts w:ascii="Trebuchet MS"/>
                <w:spacing w:val="5"/>
                <w:w w:val="80"/>
                <w:sz w:val="14"/>
                <w:vertAlign w:val="baseline"/>
              </w:rPr>
              <w:t> </w:t>
            </w:r>
            <w:r>
              <w:rPr>
                <w:rFonts w:ascii="Trebuchet MS"/>
                <w:w w:val="80"/>
                <w:sz w:val="14"/>
                <w:vertAlign w:val="baseline"/>
              </w:rPr>
              <w:t>confidence</w:t>
            </w:r>
            <w:r>
              <w:rPr>
                <w:rFonts w:ascii="Trebuchet MS"/>
                <w:spacing w:val="7"/>
                <w:w w:val="80"/>
                <w:sz w:val="14"/>
                <w:vertAlign w:val="baseline"/>
              </w:rPr>
              <w:t> </w:t>
            </w:r>
            <w:r>
              <w:rPr>
                <w:rFonts w:ascii="Trebuchet MS"/>
                <w:w w:val="80"/>
                <w:sz w:val="14"/>
                <w:vertAlign w:val="baseline"/>
              </w:rPr>
              <w:t>interval.</w:t>
            </w:r>
          </w:p>
        </w:tc>
        <w:tc>
          <w:tcPr>
            <w:tcW w:w="208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94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81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w w:val="95"/>
                <w:sz w:val="14"/>
              </w:rPr>
              <w:t>Dar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et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al.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Performance</w:t>
            </w:r>
            <w:r>
              <w:rPr>
                <w:rFonts w:ascii="Calibri"/>
                <w:i/>
                <w:spacing w:val="3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of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cell-free</w:t>
            </w:r>
            <w:r>
              <w:rPr>
                <w:rFonts w:ascii="Calibri"/>
                <w:i/>
                <w:spacing w:val="3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DNA screening</w:t>
            </w:r>
            <w:r>
              <w:rPr>
                <w:rFonts w:ascii="Calibri"/>
                <w:i/>
                <w:spacing w:val="8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for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aneuploidy</w:t>
            </w:r>
            <w:r>
              <w:rPr>
                <w:rFonts w:ascii="Calibri"/>
                <w:i/>
                <w:spacing w:val="4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in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low-risk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pregnancies.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Am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J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Obstet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Gynecol</w:t>
            </w:r>
            <w:r>
              <w:rPr>
                <w:rFonts w:ascii="Calibri"/>
                <w:i/>
                <w:spacing w:val="3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2022.</w:t>
            </w:r>
          </w:p>
        </w:tc>
        <w:tc>
          <w:tcPr>
            <w:tcW w:w="208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6.319004pt;margin-top:128.409958pt;width:483.2pt;height:.550pt;mso-position-horizontal-relative:page;mso-position-vertical-relative:page;z-index:-17172480" coordorigin="926,2568" coordsize="9664,11" path="m10590,2568l2748,2568,926,2568,926,2578,2748,2578,10590,2578,10590,256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7.424011pt;margin-top:114.236954pt;width:389.1pt;height:.75pt;mso-position-horizontal-relative:page;mso-position-vertical-relative:page;z-index:-17171968" coordorigin="2748,2285" coordsize="7782,15" path="m10530,2285l8965,2285,6979,2285,4864,2285,2748,2285,2748,2299,4864,2299,6979,2299,8965,2299,10530,2299,10530,2285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6.319004pt;margin-top:153.411957pt;width:483.193023pt;height:.283pt;mso-position-horizontal-relative:page;mso-position-vertical-relative:page;z-index:-17171456" filled="true" fillcolor="#a7a9ac" stroked="false">
            <v:fill type="solid"/>
            <w10:wrap type="none"/>
          </v:rect>
        </w:pict>
      </w:r>
      <w:r>
        <w:rPr/>
        <w:pict>
          <v:rect style="position:absolute;margin-left:46.319004pt;margin-top:178.583954pt;width:483.193023pt;height:.226pt;mso-position-horizontal-relative:page;mso-position-vertical-relative:page;z-index:-17170944" filled="true" fillcolor="#a7a9ac" stroked="false">
            <v:fill type="solid"/>
            <w10:wrap type="none"/>
          </v:rect>
        </w:pict>
      </w:r>
      <w:r>
        <w:rPr/>
        <w:pict>
          <v:rect style="position:absolute;margin-left:46.319004pt;margin-top:203.755951pt;width:483.193023pt;height:.226pt;mso-position-horizontal-relative:page;mso-position-vertical-relative:page;z-index:-17170432" filled="true" fillcolor="#a7a9ac" stroked="false">
            <v:fill type="solid"/>
            <w10:wrap type="none"/>
          </v:rect>
        </w:pict>
      </w:r>
      <w:r>
        <w:rPr/>
        <w:pict>
          <v:rect style="position:absolute;margin-left:46.319004pt;margin-top:228.869965pt;width:483.193023pt;height:.283pt;mso-position-horizontal-relative:page;mso-position-vertical-relative:page;z-index:-17169920" filled="true" fillcolor="#a7a9ac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55"/>
          <w:footerReference w:type="default" r:id="rId56"/>
          <w:pgSz w:w="11520" w:h="15480"/>
          <w:pgMar w:header="28" w:footer="399" w:top="1280" w:bottom="580" w:left="620" w:right="620"/>
          <w:pgNumType w:start="13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7"/>
        <w:gridCol w:w="1825"/>
        <w:gridCol w:w="1825"/>
        <w:gridCol w:w="1982"/>
      </w:tblGrid>
      <w:tr>
        <w:trPr>
          <w:trHeight w:val="633" w:hRule="atLeast"/>
        </w:trPr>
        <w:tc>
          <w:tcPr>
            <w:tcW w:w="1326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7E8"/>
          </w:tcPr>
          <w:p>
            <w:pPr>
              <w:pStyle w:val="TableParagraph"/>
              <w:spacing w:line="202" w:lineRule="exact" w:before="89"/>
              <w:ind w:left="181"/>
              <w:rPr>
                <w:rFonts w:ascii="Trebuchet MS"/>
                <w:sz w:val="18"/>
              </w:rPr>
            </w:pPr>
            <w:r>
              <w:rPr>
                <w:rFonts w:ascii="Trebuchet MS"/>
                <w:color w:val="0078BF"/>
                <w:w w:val="110"/>
                <w:sz w:val="18"/>
              </w:rPr>
              <w:t>SUPPLEMENTAL</w:t>
            </w:r>
            <w:r>
              <w:rPr>
                <w:rFonts w:ascii="Trebuchet MS"/>
                <w:color w:val="0078BF"/>
                <w:spacing w:val="13"/>
                <w:w w:val="110"/>
                <w:sz w:val="18"/>
              </w:rPr>
              <w:t> </w:t>
            </w:r>
            <w:r>
              <w:rPr>
                <w:rFonts w:ascii="Trebuchet MS"/>
                <w:color w:val="0078BF"/>
                <w:w w:val="110"/>
                <w:sz w:val="18"/>
              </w:rPr>
              <w:t>TABLE</w:t>
            </w:r>
            <w:r>
              <w:rPr>
                <w:rFonts w:ascii="Trebuchet MS"/>
                <w:color w:val="0078BF"/>
                <w:spacing w:val="12"/>
                <w:w w:val="110"/>
                <w:sz w:val="18"/>
              </w:rPr>
              <w:t> </w:t>
            </w:r>
            <w:r>
              <w:rPr>
                <w:rFonts w:ascii="Trebuchet MS"/>
                <w:color w:val="0078BF"/>
                <w:w w:val="110"/>
                <w:sz w:val="18"/>
              </w:rPr>
              <w:t>3</w:t>
            </w:r>
          </w:p>
          <w:p>
            <w:pPr>
              <w:pStyle w:val="TableParagraph"/>
              <w:spacing w:line="234" w:lineRule="exact"/>
              <w:ind w:left="181"/>
              <w:rPr>
                <w:sz w:val="21"/>
              </w:rPr>
            </w:pPr>
            <w:r>
              <w:rPr>
                <w:w w:val="90"/>
                <w:sz w:val="21"/>
              </w:rPr>
              <w:t>Cell-free</w:t>
            </w:r>
            <w:r>
              <w:rPr>
                <w:spacing w:val="-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DNA</w:t>
            </w:r>
            <w:r>
              <w:rPr>
                <w:spacing w:val="-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test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performance to</w:t>
            </w:r>
            <w:r>
              <w:rPr>
                <w:spacing w:val="-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screen</w:t>
            </w:r>
            <w:r>
              <w:rPr>
                <w:spacing w:val="-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for</w:t>
            </w:r>
            <w:r>
              <w:rPr>
                <w:spacing w:val="-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trisomies</w:t>
            </w:r>
            <w:r>
              <w:rPr>
                <w:spacing w:val="-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21,</w:t>
            </w:r>
            <w:r>
              <w:rPr>
                <w:spacing w:val="-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18,</w:t>
            </w:r>
            <w:r>
              <w:rPr>
                <w:spacing w:val="-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and</w:t>
            </w:r>
            <w:r>
              <w:rPr>
                <w:spacing w:val="-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13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using</w:t>
            </w:r>
            <w:r>
              <w:rPr>
                <w:spacing w:val="-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the</w:t>
            </w:r>
            <w:r>
              <w:rPr>
                <w:spacing w:val="-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updated</w:t>
            </w:r>
            <w:r>
              <w:rPr>
                <w:spacing w:val="-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algorithm for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the</w:t>
            </w:r>
            <w:r>
              <w:rPr>
                <w:spacing w:val="-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entire</w:t>
            </w:r>
            <w:r>
              <w:rPr>
                <w:spacing w:val="-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cohort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and</w:t>
            </w:r>
            <w:r>
              <w:rPr>
                <w:spacing w:val="-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by</w:t>
            </w:r>
            <w:r>
              <w:rPr>
                <w:spacing w:val="-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risk</w:t>
            </w:r>
            <w:r>
              <w:rPr>
                <w:spacing w:val="-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groups</w:t>
            </w:r>
          </w:p>
        </w:tc>
      </w:tr>
      <w:tr>
        <w:trPr>
          <w:trHeight w:val="286" w:hRule="atLeast"/>
        </w:trPr>
        <w:tc>
          <w:tcPr>
            <w:tcW w:w="7637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037" w:val="left" w:leader="none"/>
                <w:tab w:pos="3556" w:val="left" w:leader="none"/>
                <w:tab w:pos="5639" w:val="left" w:leader="none"/>
              </w:tabs>
              <w:spacing w:line="202" w:lineRule="exact" w:before="65"/>
              <w:ind w:left="181"/>
              <w:rPr>
                <w:sz w:val="18"/>
              </w:rPr>
            </w:pPr>
            <w:r>
              <w:rPr>
                <w:w w:val="90"/>
                <w:position w:val="1"/>
                <w:sz w:val="18"/>
              </w:rPr>
              <w:t>Variable</w:t>
              <w:tab/>
            </w:r>
            <w:r>
              <w:rPr>
                <w:w w:val="90"/>
                <w:sz w:val="18"/>
              </w:rPr>
              <w:t>T21</w:t>
              <w:tab/>
              <w:t>T18</w:t>
              <w:tab/>
              <w:t>T13</w:t>
            </w:r>
          </w:p>
        </w:tc>
        <w:tc>
          <w:tcPr>
            <w:tcW w:w="1825" w:type="dxa"/>
          </w:tcPr>
          <w:p>
            <w:pPr>
              <w:pStyle w:val="TableParagraph"/>
              <w:spacing w:line="192" w:lineRule="exact" w:before="75"/>
              <w:ind w:left="92"/>
              <w:rPr>
                <w:sz w:val="18"/>
              </w:rPr>
            </w:pPr>
            <w:r>
              <w:rPr>
                <w:w w:val="90"/>
                <w:sz w:val="18"/>
              </w:rPr>
              <w:t>T21</w:t>
            </w:r>
          </w:p>
        </w:tc>
        <w:tc>
          <w:tcPr>
            <w:tcW w:w="1825" w:type="dxa"/>
          </w:tcPr>
          <w:p>
            <w:pPr>
              <w:pStyle w:val="TableParagraph"/>
              <w:spacing w:line="192" w:lineRule="exact" w:before="75"/>
              <w:ind w:left="93"/>
              <w:rPr>
                <w:sz w:val="18"/>
              </w:rPr>
            </w:pPr>
            <w:r>
              <w:rPr>
                <w:w w:val="90"/>
                <w:sz w:val="18"/>
              </w:rPr>
              <w:t>T18</w:t>
            </w:r>
          </w:p>
        </w:tc>
        <w:tc>
          <w:tcPr>
            <w:tcW w:w="198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75"/>
              <w:ind w:left="93"/>
              <w:rPr>
                <w:sz w:val="18"/>
              </w:rPr>
            </w:pPr>
            <w:r>
              <w:rPr>
                <w:w w:val="90"/>
                <w:sz w:val="18"/>
              </w:rPr>
              <w:t>T13</w:t>
            </w:r>
          </w:p>
        </w:tc>
      </w:tr>
      <w:tr>
        <w:trPr>
          <w:trHeight w:val="192" w:hRule="atLeast"/>
        </w:trPr>
        <w:tc>
          <w:tcPr>
            <w:tcW w:w="76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73" w:lineRule="exact"/>
              <w:ind w:left="181"/>
              <w:rPr>
                <w:sz w:val="18"/>
              </w:rPr>
            </w:pPr>
            <w:r>
              <w:rPr>
                <w:w w:val="95"/>
                <w:sz w:val="18"/>
              </w:rPr>
              <w:t>Updated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7637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037" w:val="left" w:leader="none"/>
              </w:tabs>
              <w:spacing w:line="229" w:lineRule="exact"/>
              <w:ind w:left="181"/>
              <w:rPr>
                <w:sz w:val="18"/>
              </w:rPr>
            </w:pPr>
            <w:r>
              <w:rPr>
                <w:sz w:val="18"/>
              </w:rPr>
              <w:t>algorithm</w:t>
              <w:tab/>
            </w:r>
            <w:r>
              <w:rPr>
                <w:w w:val="85"/>
                <w:sz w:val="18"/>
              </w:rPr>
              <w:t>Low</w:t>
            </w:r>
            <w:r>
              <w:rPr>
                <w:spacing w:val="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risk</w:t>
            </w:r>
            <w:r>
              <w:rPr>
                <w:spacing w:val="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(n</w:t>
            </w:r>
            <w:r>
              <w:rPr>
                <w:rFonts w:ascii="Lucida Sans Unicode" w:hAnsi="Lucida Sans Unicode"/>
                <w:w w:val="85"/>
                <w:sz w:val="18"/>
              </w:rPr>
              <w:t>¼</w:t>
            </w:r>
            <w:r>
              <w:rPr>
                <w:w w:val="85"/>
                <w:sz w:val="18"/>
              </w:rPr>
              <w:t>12,967)</w:t>
            </w:r>
          </w:p>
        </w:tc>
        <w:tc>
          <w:tcPr>
            <w:tcW w:w="1825" w:type="dxa"/>
          </w:tcPr>
          <w:p>
            <w:pPr>
              <w:pStyle w:val="TableParagraph"/>
              <w:spacing w:line="229" w:lineRule="exact"/>
              <w:ind w:left="92"/>
              <w:rPr>
                <w:sz w:val="18"/>
              </w:rPr>
            </w:pPr>
            <w:r>
              <w:rPr>
                <w:w w:val="85"/>
                <w:sz w:val="18"/>
              </w:rPr>
              <w:t>High</w:t>
            </w:r>
            <w:r>
              <w:rPr>
                <w:spacing w:val="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risk</w:t>
            </w:r>
            <w:r>
              <w:rPr>
                <w:spacing w:val="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(n</w:t>
            </w:r>
            <w:r>
              <w:rPr>
                <w:rFonts w:ascii="Lucida Sans Unicode" w:hAnsi="Lucida Sans Unicode"/>
                <w:w w:val="85"/>
                <w:sz w:val="18"/>
              </w:rPr>
              <w:t>¼</w:t>
            </w:r>
            <w:r>
              <w:rPr>
                <w:w w:val="85"/>
                <w:sz w:val="18"/>
              </w:rPr>
              <w:t>4770)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6" w:hRule="atLeast"/>
        </w:trPr>
        <w:tc>
          <w:tcPr>
            <w:tcW w:w="7637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556" w:val="left" w:leader="none"/>
                <w:tab w:pos="5896" w:val="right" w:leader="none"/>
              </w:tabs>
              <w:spacing w:line="157" w:lineRule="exact"/>
              <w:ind w:left="181"/>
              <w:rPr>
                <w:sz w:val="18"/>
              </w:rPr>
            </w:pPr>
            <w:r>
              <w:rPr>
                <w:w w:val="90"/>
                <w:sz w:val="18"/>
              </w:rPr>
              <w:t>Sensitivity</w:t>
            </w:r>
            <w:r>
              <w:rPr>
                <w:spacing w:val="88"/>
                <w:sz w:val="18"/>
              </w:rPr>
              <w:t> </w:t>
            </w:r>
            <w:r>
              <w:rPr>
                <w:w w:val="90"/>
                <w:sz w:val="18"/>
              </w:rPr>
              <w:t>100</w:t>
            </w:r>
            <w:hyperlink w:history="true" w:anchor="_bookmark36">
              <w:r>
                <w:rPr>
                  <w:color w:val="007FAC"/>
                  <w:w w:val="90"/>
                  <w:sz w:val="18"/>
                  <w:vertAlign w:val="superscript"/>
                </w:rPr>
                <w:t>a</w:t>
              </w:r>
            </w:hyperlink>
            <w:r>
              <w:rPr>
                <w:color w:val="007FAC"/>
                <w:w w:val="90"/>
                <w:sz w:val="18"/>
                <w:vertAlign w:val="baseline"/>
              </w:rPr>
              <w:tab/>
            </w:r>
            <w:r>
              <w:rPr>
                <w:w w:val="95"/>
                <w:sz w:val="18"/>
                <w:vertAlign w:val="baseline"/>
              </w:rPr>
              <w:t>75.00</w:t>
            </w:r>
            <w:r>
              <w:rPr>
                <w:rFonts w:ascii="Times New Roman"/>
                <w:w w:val="95"/>
                <w:sz w:val="18"/>
                <w:vertAlign w:val="baseline"/>
              </w:rPr>
              <w:tab/>
            </w:r>
            <w:r>
              <w:rPr>
                <w:w w:val="95"/>
                <w:sz w:val="18"/>
                <w:vertAlign w:val="baseline"/>
              </w:rPr>
              <w:t>100</w:t>
            </w:r>
          </w:p>
        </w:tc>
        <w:tc>
          <w:tcPr>
            <w:tcW w:w="1825" w:type="dxa"/>
          </w:tcPr>
          <w:p>
            <w:pPr>
              <w:pStyle w:val="TableParagraph"/>
              <w:spacing w:line="157" w:lineRule="exact"/>
              <w:ind w:left="92"/>
              <w:rPr>
                <w:sz w:val="18"/>
              </w:rPr>
            </w:pPr>
            <w:r>
              <w:rPr>
                <w:w w:val="95"/>
                <w:sz w:val="18"/>
              </w:rPr>
              <w:t>98.78</w:t>
            </w:r>
          </w:p>
        </w:tc>
        <w:tc>
          <w:tcPr>
            <w:tcW w:w="1825" w:type="dxa"/>
          </w:tcPr>
          <w:p>
            <w:pPr>
              <w:pStyle w:val="TableParagraph"/>
              <w:spacing w:line="157" w:lineRule="exact"/>
              <w:ind w:left="93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  <w:tc>
          <w:tcPr>
            <w:tcW w:w="198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7" w:lineRule="exact"/>
              <w:ind w:left="93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</w:tr>
      <w:tr>
        <w:trPr>
          <w:trHeight w:val="251" w:hRule="atLeast"/>
        </w:trPr>
        <w:tc>
          <w:tcPr>
            <w:tcW w:w="7637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2700" w:val="left" w:leader="none"/>
                <w:tab w:pos="4783" w:val="left" w:leader="none"/>
              </w:tabs>
              <w:spacing w:line="188" w:lineRule="exact"/>
              <w:ind w:left="18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18/18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(81.47e100)</w:t>
            </w:r>
            <w:hyperlink w:history="true" w:anchor="_bookmark36">
              <w:r>
                <w:rPr>
                  <w:color w:val="007FAC"/>
                  <w:w w:val="90"/>
                  <w:sz w:val="18"/>
                  <w:vertAlign w:val="superscript"/>
                </w:rPr>
                <w:t>b</w:t>
              </w:r>
            </w:hyperlink>
            <w:r>
              <w:rPr>
                <w:color w:val="007FAC"/>
                <w:w w:val="90"/>
                <w:sz w:val="18"/>
                <w:vertAlign w:val="baseline"/>
              </w:rPr>
              <w:tab/>
            </w:r>
            <w:r>
              <w:rPr>
                <w:w w:val="90"/>
                <w:sz w:val="18"/>
                <w:vertAlign w:val="baseline"/>
              </w:rPr>
              <w:t>3/4</w:t>
            </w:r>
            <w:r>
              <w:rPr>
                <w:spacing w:val="-2"/>
                <w:w w:val="90"/>
                <w:sz w:val="18"/>
                <w:vertAlign w:val="baseline"/>
              </w:rPr>
              <w:t> </w:t>
            </w:r>
            <w:r>
              <w:rPr>
                <w:w w:val="90"/>
                <w:sz w:val="18"/>
                <w:vertAlign w:val="baseline"/>
              </w:rPr>
              <w:t>(32.57e100)</w:t>
              <w:tab/>
              <w:t>6/6</w:t>
            </w:r>
            <w:r>
              <w:rPr>
                <w:spacing w:val="-3"/>
                <w:w w:val="90"/>
                <w:sz w:val="18"/>
                <w:vertAlign w:val="baseline"/>
              </w:rPr>
              <w:t> </w:t>
            </w:r>
            <w:r>
              <w:rPr>
                <w:w w:val="90"/>
                <w:sz w:val="18"/>
                <w:vertAlign w:val="baseline"/>
              </w:rPr>
              <w:t>(54.07e100)</w:t>
            </w:r>
          </w:p>
        </w:tc>
        <w:tc>
          <w:tcPr>
            <w:tcW w:w="1825" w:type="dxa"/>
          </w:tcPr>
          <w:p>
            <w:pPr>
              <w:pStyle w:val="TableParagraph"/>
              <w:spacing w:line="188" w:lineRule="exact"/>
              <w:ind w:left="92"/>
              <w:rPr>
                <w:sz w:val="18"/>
              </w:rPr>
            </w:pPr>
            <w:r>
              <w:rPr>
                <w:w w:val="90"/>
                <w:sz w:val="18"/>
              </w:rPr>
              <w:t>81/82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(96.40e100)</w:t>
            </w:r>
          </w:p>
        </w:tc>
        <w:tc>
          <w:tcPr>
            <w:tcW w:w="1825" w:type="dxa"/>
          </w:tcPr>
          <w:p>
            <w:pPr>
              <w:pStyle w:val="TableParagraph"/>
              <w:spacing w:line="188" w:lineRule="exact"/>
              <w:ind w:left="93"/>
              <w:rPr>
                <w:sz w:val="18"/>
              </w:rPr>
            </w:pPr>
            <w:r>
              <w:rPr>
                <w:w w:val="90"/>
                <w:sz w:val="18"/>
              </w:rPr>
              <w:t>13/13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(75.29e100)</w:t>
            </w:r>
          </w:p>
        </w:tc>
        <w:tc>
          <w:tcPr>
            <w:tcW w:w="198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93"/>
              <w:rPr>
                <w:sz w:val="18"/>
              </w:rPr>
            </w:pPr>
            <w:r>
              <w:rPr>
                <w:w w:val="90"/>
                <w:sz w:val="18"/>
              </w:rPr>
              <w:t>6/6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(54.07e100)</w:t>
            </w:r>
          </w:p>
        </w:tc>
      </w:tr>
      <w:tr>
        <w:trPr>
          <w:trHeight w:val="251" w:hRule="atLeast"/>
        </w:trPr>
        <w:tc>
          <w:tcPr>
            <w:tcW w:w="7637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6025" w:val="right" w:leader="none"/>
              </w:tabs>
              <w:spacing w:line="198" w:lineRule="exact" w:before="33"/>
              <w:ind w:left="181"/>
              <w:rPr>
                <w:sz w:val="18"/>
              </w:rPr>
            </w:pPr>
            <w:r>
              <w:rPr>
                <w:w w:val="95"/>
                <w:sz w:val="18"/>
              </w:rPr>
              <w:t>Specificity</w:t>
            </w:r>
            <w:r>
              <w:rPr>
                <w:spacing w:val="93"/>
                <w:sz w:val="18"/>
              </w:rPr>
              <w:t> </w:t>
            </w:r>
            <w:r>
              <w:rPr>
                <w:w w:val="95"/>
                <w:sz w:val="18"/>
              </w:rPr>
              <w:t>99.97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12,945/12,949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(99.94e100)</w:t>
            </w:r>
            <w:r>
              <w:rPr>
                <w:spacing w:val="94"/>
                <w:sz w:val="18"/>
              </w:rPr>
              <w:t> </w:t>
            </w:r>
            <w:r>
              <w:rPr>
                <w:w w:val="95"/>
                <w:sz w:val="18"/>
              </w:rPr>
              <w:t>99.98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w w:val="95"/>
                <w:sz w:val="18"/>
              </w:rPr>
              <w:t>99.98</w:t>
            </w:r>
          </w:p>
        </w:tc>
        <w:tc>
          <w:tcPr>
            <w:tcW w:w="1825" w:type="dxa"/>
          </w:tcPr>
          <w:p>
            <w:pPr>
              <w:pStyle w:val="TableParagraph"/>
              <w:spacing w:line="198" w:lineRule="exact" w:before="33"/>
              <w:ind w:left="92"/>
              <w:rPr>
                <w:sz w:val="18"/>
              </w:rPr>
            </w:pPr>
            <w:r>
              <w:rPr>
                <w:w w:val="95"/>
                <w:sz w:val="18"/>
              </w:rPr>
              <w:t>99.94</w:t>
            </w:r>
          </w:p>
        </w:tc>
        <w:tc>
          <w:tcPr>
            <w:tcW w:w="1825" w:type="dxa"/>
          </w:tcPr>
          <w:p>
            <w:pPr>
              <w:pStyle w:val="TableParagraph"/>
              <w:spacing w:line="198" w:lineRule="exact" w:before="33"/>
              <w:ind w:left="93"/>
              <w:rPr>
                <w:sz w:val="18"/>
              </w:rPr>
            </w:pPr>
            <w:r>
              <w:rPr>
                <w:w w:val="95"/>
                <w:sz w:val="18"/>
              </w:rPr>
              <w:t>99.96</w:t>
            </w:r>
          </w:p>
        </w:tc>
        <w:tc>
          <w:tcPr>
            <w:tcW w:w="198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 w:before="33"/>
              <w:ind w:left="93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</w:tr>
      <w:tr>
        <w:trPr>
          <w:trHeight w:val="252" w:hRule="atLeast"/>
        </w:trPr>
        <w:tc>
          <w:tcPr>
            <w:tcW w:w="76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8" w:lineRule="exact"/>
              <w:ind w:right="80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12,961/12,963</w:t>
            </w:r>
            <w:r>
              <w:rPr>
                <w:spacing w:val="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(99.96e100)</w:t>
            </w:r>
            <w:r>
              <w:rPr>
                <w:spacing w:val="65"/>
                <w:sz w:val="18"/>
              </w:rPr>
              <w:t> </w:t>
            </w:r>
            <w:r>
              <w:rPr>
                <w:spacing w:val="66"/>
                <w:sz w:val="18"/>
              </w:rPr>
              <w:t> </w:t>
            </w:r>
            <w:r>
              <w:rPr>
                <w:w w:val="85"/>
                <w:sz w:val="18"/>
              </w:rPr>
              <w:t>12,958/12,961</w:t>
            </w:r>
            <w:r>
              <w:rPr>
                <w:spacing w:val="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(99.95e100)</w:t>
            </w:r>
          </w:p>
        </w:tc>
        <w:tc>
          <w:tcPr>
            <w:tcW w:w="1825" w:type="dxa"/>
          </w:tcPr>
          <w:p>
            <w:pPr>
              <w:pStyle w:val="TableParagraph"/>
              <w:spacing w:line="188" w:lineRule="exact"/>
              <w:ind w:left="92"/>
              <w:rPr>
                <w:sz w:val="18"/>
              </w:rPr>
            </w:pPr>
            <w:r>
              <w:rPr>
                <w:w w:val="85"/>
                <w:sz w:val="18"/>
              </w:rPr>
              <w:t>4685/4688</w:t>
            </w:r>
            <w:r>
              <w:rPr>
                <w:spacing w:val="3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(99.87e100)</w:t>
            </w:r>
          </w:p>
        </w:tc>
        <w:tc>
          <w:tcPr>
            <w:tcW w:w="1825" w:type="dxa"/>
          </w:tcPr>
          <w:p>
            <w:pPr>
              <w:pStyle w:val="TableParagraph"/>
              <w:spacing w:line="188" w:lineRule="exact"/>
              <w:ind w:left="93"/>
              <w:rPr>
                <w:sz w:val="18"/>
              </w:rPr>
            </w:pPr>
            <w:r>
              <w:rPr>
                <w:w w:val="85"/>
                <w:sz w:val="18"/>
              </w:rPr>
              <w:t>4755/4757</w:t>
            </w:r>
            <w:r>
              <w:rPr>
                <w:spacing w:val="3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(99.90e100)</w:t>
            </w:r>
          </w:p>
        </w:tc>
        <w:tc>
          <w:tcPr>
            <w:tcW w:w="198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93"/>
              <w:rPr>
                <w:sz w:val="18"/>
              </w:rPr>
            </w:pPr>
            <w:r>
              <w:rPr>
                <w:w w:val="85"/>
                <w:sz w:val="18"/>
              </w:rPr>
              <w:t>4764/4764</w:t>
            </w:r>
            <w:r>
              <w:rPr>
                <w:spacing w:val="2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(99.92e100)</w:t>
            </w:r>
          </w:p>
        </w:tc>
      </w:tr>
      <w:tr>
        <w:trPr>
          <w:trHeight w:val="249" w:hRule="atLeast"/>
        </w:trPr>
        <w:tc>
          <w:tcPr>
            <w:tcW w:w="7637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037" w:val="left" w:leader="none"/>
                <w:tab w:pos="3556" w:val="left" w:leader="none"/>
                <w:tab w:pos="6025" w:val="right" w:leader="none"/>
              </w:tabs>
              <w:spacing w:line="198" w:lineRule="exact" w:before="32"/>
              <w:ind w:left="181"/>
              <w:rPr>
                <w:sz w:val="18"/>
              </w:rPr>
            </w:pPr>
            <w:r>
              <w:rPr>
                <w:w w:val="90"/>
                <w:sz w:val="18"/>
              </w:rPr>
              <w:t>PPV</w:t>
              <w:tab/>
            </w:r>
            <w:r>
              <w:rPr>
                <w:w w:val="95"/>
                <w:sz w:val="18"/>
              </w:rPr>
              <w:t>81.82</w:t>
              <w:tab/>
              <w:t>60.00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w w:val="95"/>
                <w:sz w:val="18"/>
              </w:rPr>
              <w:t>66.67</w:t>
            </w:r>
          </w:p>
        </w:tc>
        <w:tc>
          <w:tcPr>
            <w:tcW w:w="1825" w:type="dxa"/>
          </w:tcPr>
          <w:p>
            <w:pPr>
              <w:pStyle w:val="TableParagraph"/>
              <w:spacing w:line="198" w:lineRule="exact" w:before="32"/>
              <w:ind w:left="92"/>
              <w:rPr>
                <w:sz w:val="18"/>
              </w:rPr>
            </w:pPr>
            <w:r>
              <w:rPr>
                <w:w w:val="95"/>
                <w:sz w:val="18"/>
              </w:rPr>
              <w:t>96.43</w:t>
            </w:r>
          </w:p>
        </w:tc>
        <w:tc>
          <w:tcPr>
            <w:tcW w:w="1825" w:type="dxa"/>
          </w:tcPr>
          <w:p>
            <w:pPr>
              <w:pStyle w:val="TableParagraph"/>
              <w:spacing w:line="198" w:lineRule="exact" w:before="32"/>
              <w:ind w:left="93"/>
              <w:rPr>
                <w:sz w:val="18"/>
              </w:rPr>
            </w:pPr>
            <w:r>
              <w:rPr>
                <w:w w:val="95"/>
                <w:sz w:val="18"/>
              </w:rPr>
              <w:t>86.67</w:t>
            </w:r>
          </w:p>
        </w:tc>
        <w:tc>
          <w:tcPr>
            <w:tcW w:w="198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 w:before="32"/>
              <w:ind w:left="93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</w:tr>
      <w:tr>
        <w:trPr>
          <w:trHeight w:val="252" w:hRule="atLeast"/>
        </w:trPr>
        <w:tc>
          <w:tcPr>
            <w:tcW w:w="7637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2829" w:val="left" w:leader="none"/>
                <w:tab w:pos="4912" w:val="left" w:leader="none"/>
              </w:tabs>
              <w:spacing w:line="187" w:lineRule="exact"/>
              <w:ind w:left="31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18/22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(65.70e97.94)</w:t>
              <w:tab/>
              <w:t>3/5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(17.06e100)</w:t>
              <w:tab/>
              <w:t>6/9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(35.87e97.46)</w:t>
            </w:r>
          </w:p>
        </w:tc>
        <w:tc>
          <w:tcPr>
            <w:tcW w:w="1825" w:type="dxa"/>
          </w:tcPr>
          <w:p>
            <w:pPr>
              <w:pStyle w:val="TableParagraph"/>
              <w:spacing w:line="187" w:lineRule="exact"/>
              <w:ind w:left="92"/>
              <w:rPr>
                <w:sz w:val="18"/>
              </w:rPr>
            </w:pPr>
            <w:r>
              <w:rPr>
                <w:w w:val="90"/>
                <w:sz w:val="18"/>
              </w:rPr>
              <w:t>81/84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(92.46e100)</w:t>
            </w:r>
          </w:p>
        </w:tc>
        <w:tc>
          <w:tcPr>
            <w:tcW w:w="1825" w:type="dxa"/>
          </w:tcPr>
          <w:p>
            <w:pPr>
              <w:pStyle w:val="TableParagraph"/>
              <w:spacing w:line="187" w:lineRule="exact"/>
              <w:ind w:left="93"/>
              <w:rPr>
                <w:sz w:val="18"/>
              </w:rPr>
            </w:pPr>
            <w:r>
              <w:rPr>
                <w:w w:val="90"/>
                <w:sz w:val="18"/>
              </w:rPr>
              <w:t>13/15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(69.46e100)</w:t>
            </w:r>
          </w:p>
        </w:tc>
        <w:tc>
          <w:tcPr>
            <w:tcW w:w="198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left="93"/>
              <w:rPr>
                <w:sz w:val="18"/>
              </w:rPr>
            </w:pPr>
            <w:r>
              <w:rPr>
                <w:w w:val="90"/>
                <w:sz w:val="18"/>
              </w:rPr>
              <w:t>6/6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(54.07e100)</w:t>
            </w:r>
          </w:p>
        </w:tc>
      </w:tr>
      <w:tr>
        <w:trPr>
          <w:trHeight w:val="250" w:hRule="atLeast"/>
        </w:trPr>
        <w:tc>
          <w:tcPr>
            <w:tcW w:w="7637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037" w:val="left" w:leader="none"/>
                <w:tab w:pos="3556" w:val="left" w:leader="none"/>
                <w:tab w:pos="5896" w:val="right" w:leader="none"/>
              </w:tabs>
              <w:spacing w:line="198" w:lineRule="exact" w:before="32"/>
              <w:ind w:left="181"/>
              <w:rPr>
                <w:sz w:val="18"/>
              </w:rPr>
            </w:pPr>
            <w:r>
              <w:rPr>
                <w:w w:val="90"/>
                <w:sz w:val="18"/>
              </w:rPr>
              <w:t>NPV</w:t>
              <w:tab/>
            </w:r>
            <w:r>
              <w:rPr>
                <w:w w:val="95"/>
                <w:sz w:val="18"/>
              </w:rPr>
              <w:t>100</w:t>
              <w:tab/>
              <w:t>99.99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w w:val="95"/>
                <w:sz w:val="18"/>
              </w:rPr>
              <w:t>100</w:t>
            </w:r>
          </w:p>
        </w:tc>
        <w:tc>
          <w:tcPr>
            <w:tcW w:w="1825" w:type="dxa"/>
          </w:tcPr>
          <w:p>
            <w:pPr>
              <w:pStyle w:val="TableParagraph"/>
              <w:spacing w:line="198" w:lineRule="exact" w:before="32"/>
              <w:ind w:left="92"/>
              <w:rPr>
                <w:sz w:val="18"/>
              </w:rPr>
            </w:pPr>
            <w:r>
              <w:rPr>
                <w:w w:val="95"/>
                <w:sz w:val="18"/>
              </w:rPr>
              <w:t>99.98</w:t>
            </w:r>
          </w:p>
        </w:tc>
        <w:tc>
          <w:tcPr>
            <w:tcW w:w="1825" w:type="dxa"/>
          </w:tcPr>
          <w:p>
            <w:pPr>
              <w:pStyle w:val="TableParagraph"/>
              <w:spacing w:line="198" w:lineRule="exact" w:before="32"/>
              <w:ind w:left="93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  <w:tc>
          <w:tcPr>
            <w:tcW w:w="198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 w:before="32"/>
              <w:ind w:left="93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7637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2518" w:val="left" w:leader="none"/>
              </w:tabs>
              <w:spacing w:line="188" w:lineRule="exact"/>
              <w:ind w:right="80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12,945/12,945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(99.97e100)</w:t>
              <w:tab/>
              <w:t>12,961/12,962</w:t>
            </w:r>
            <w:r>
              <w:rPr>
                <w:spacing w:val="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(99.98e100)</w:t>
            </w:r>
            <w:r>
              <w:rPr>
                <w:spacing w:val="65"/>
                <w:sz w:val="18"/>
              </w:rPr>
              <w:t> </w:t>
            </w:r>
            <w:r>
              <w:rPr>
                <w:spacing w:val="66"/>
                <w:sz w:val="18"/>
              </w:rPr>
              <w:t> </w:t>
            </w:r>
            <w:r>
              <w:rPr>
                <w:w w:val="85"/>
                <w:sz w:val="18"/>
              </w:rPr>
              <w:t>12,958/12,958</w:t>
            </w:r>
            <w:r>
              <w:rPr>
                <w:spacing w:val="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(99.97e100)</w:t>
            </w:r>
          </w:p>
        </w:tc>
        <w:tc>
          <w:tcPr>
            <w:tcW w:w="1825" w:type="dxa"/>
          </w:tcPr>
          <w:p>
            <w:pPr>
              <w:pStyle w:val="TableParagraph"/>
              <w:spacing w:line="188" w:lineRule="exact"/>
              <w:ind w:left="92"/>
              <w:rPr>
                <w:sz w:val="18"/>
              </w:rPr>
            </w:pPr>
            <w:r>
              <w:rPr>
                <w:w w:val="85"/>
                <w:sz w:val="18"/>
              </w:rPr>
              <w:t>4685/4686</w:t>
            </w:r>
            <w:r>
              <w:rPr>
                <w:spacing w:val="3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(99.94e100)</w:t>
            </w:r>
          </w:p>
        </w:tc>
        <w:tc>
          <w:tcPr>
            <w:tcW w:w="1825" w:type="dxa"/>
          </w:tcPr>
          <w:p>
            <w:pPr>
              <w:pStyle w:val="TableParagraph"/>
              <w:spacing w:line="188" w:lineRule="exact"/>
              <w:ind w:left="93"/>
              <w:rPr>
                <w:sz w:val="18"/>
              </w:rPr>
            </w:pPr>
            <w:r>
              <w:rPr>
                <w:w w:val="85"/>
                <w:sz w:val="18"/>
              </w:rPr>
              <w:t>4755/4755</w:t>
            </w:r>
            <w:r>
              <w:rPr>
                <w:spacing w:val="3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(99.92e100)</w:t>
            </w:r>
          </w:p>
        </w:tc>
        <w:tc>
          <w:tcPr>
            <w:tcW w:w="198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93"/>
              <w:rPr>
                <w:sz w:val="18"/>
              </w:rPr>
            </w:pPr>
            <w:r>
              <w:rPr>
                <w:w w:val="85"/>
                <w:sz w:val="18"/>
              </w:rPr>
              <w:t>4764/4764</w:t>
            </w:r>
            <w:r>
              <w:rPr>
                <w:spacing w:val="2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(99.92e100)</w:t>
            </w:r>
          </w:p>
        </w:tc>
      </w:tr>
      <w:tr>
        <w:trPr>
          <w:trHeight w:val="238" w:hRule="atLeast"/>
        </w:trPr>
        <w:tc>
          <w:tcPr>
            <w:tcW w:w="76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9"/>
              <w:ind w:left="181"/>
              <w:rPr>
                <w:rFonts w:ascii="Trebuchet MS"/>
                <w:sz w:val="14"/>
              </w:rPr>
            </w:pPr>
            <w:r>
              <w:rPr>
                <w:rFonts w:ascii="Trebuchet MS"/>
                <w:i/>
                <w:w w:val="75"/>
                <w:sz w:val="14"/>
              </w:rPr>
              <w:t>NPV</w:t>
            </w:r>
            <w:r>
              <w:rPr>
                <w:rFonts w:ascii="Trebuchet MS"/>
                <w:w w:val="75"/>
                <w:sz w:val="14"/>
              </w:rPr>
              <w:t>,</w:t>
            </w:r>
            <w:r>
              <w:rPr>
                <w:rFonts w:ascii="Trebuchet MS"/>
                <w:spacing w:val="11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negative</w:t>
            </w:r>
            <w:r>
              <w:rPr>
                <w:rFonts w:ascii="Trebuchet MS"/>
                <w:spacing w:val="13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predictive</w:t>
            </w:r>
            <w:r>
              <w:rPr>
                <w:rFonts w:ascii="Trebuchet MS"/>
                <w:spacing w:val="14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value;</w:t>
            </w:r>
            <w:r>
              <w:rPr>
                <w:rFonts w:ascii="Trebuchet MS"/>
                <w:spacing w:val="13"/>
                <w:w w:val="75"/>
                <w:sz w:val="14"/>
              </w:rPr>
              <w:t> </w:t>
            </w:r>
            <w:r>
              <w:rPr>
                <w:rFonts w:ascii="Trebuchet MS"/>
                <w:i/>
                <w:w w:val="75"/>
                <w:sz w:val="14"/>
              </w:rPr>
              <w:t>PPV</w:t>
            </w:r>
            <w:r>
              <w:rPr>
                <w:rFonts w:ascii="Trebuchet MS"/>
                <w:w w:val="75"/>
                <w:sz w:val="14"/>
              </w:rPr>
              <w:t>,</w:t>
            </w:r>
            <w:r>
              <w:rPr>
                <w:rFonts w:ascii="Trebuchet MS"/>
                <w:spacing w:val="12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positive</w:t>
            </w:r>
            <w:r>
              <w:rPr>
                <w:rFonts w:ascii="Trebuchet MS"/>
                <w:spacing w:val="13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predictive</w:t>
            </w:r>
            <w:r>
              <w:rPr>
                <w:rFonts w:ascii="Trebuchet MS"/>
                <w:spacing w:val="14"/>
                <w:w w:val="75"/>
                <w:sz w:val="14"/>
              </w:rPr>
              <w:t> </w:t>
            </w:r>
            <w:r>
              <w:rPr>
                <w:rFonts w:ascii="Trebuchet MS"/>
                <w:w w:val="75"/>
                <w:sz w:val="14"/>
              </w:rPr>
              <w:t>value.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76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8"/>
              <w:ind w:left="181"/>
              <w:rPr>
                <w:rFonts w:ascii="Trebuchet MS"/>
                <w:sz w:val="14"/>
              </w:rPr>
            </w:pPr>
            <w:r>
              <w:rPr>
                <w:rFonts w:ascii="Trebuchet MS"/>
                <w:w w:val="80"/>
                <w:sz w:val="14"/>
                <w:vertAlign w:val="superscript"/>
              </w:rPr>
              <w:t>a</w:t>
            </w:r>
            <w:r>
              <w:rPr>
                <w:rFonts w:ascii="Trebuchet MS"/>
                <w:spacing w:val="5"/>
                <w:w w:val="80"/>
                <w:sz w:val="14"/>
                <w:vertAlign w:val="baseline"/>
              </w:rPr>
              <w:t> </w:t>
            </w:r>
            <w:r>
              <w:rPr>
                <w:rFonts w:ascii="Trebuchet MS"/>
                <w:w w:val="80"/>
                <w:sz w:val="14"/>
                <w:vertAlign w:val="baseline"/>
              </w:rPr>
              <w:t>Percent;</w:t>
            </w:r>
            <w:r>
              <w:rPr>
                <w:rFonts w:ascii="Trebuchet MS"/>
                <w:spacing w:val="4"/>
                <w:w w:val="80"/>
                <w:sz w:val="14"/>
                <w:vertAlign w:val="baseline"/>
              </w:rPr>
              <w:t> </w:t>
            </w:r>
            <w:r>
              <w:rPr>
                <w:rFonts w:ascii="Trebuchet MS"/>
                <w:w w:val="80"/>
                <w:sz w:val="14"/>
                <w:vertAlign w:val="superscript"/>
              </w:rPr>
              <w:t>b</w:t>
            </w:r>
            <w:r>
              <w:rPr>
                <w:rFonts w:ascii="Trebuchet MS"/>
                <w:spacing w:val="5"/>
                <w:w w:val="80"/>
                <w:sz w:val="14"/>
                <w:vertAlign w:val="baseline"/>
              </w:rPr>
              <w:t> </w:t>
            </w:r>
            <w:r>
              <w:rPr>
                <w:rFonts w:ascii="Trebuchet MS"/>
                <w:w w:val="80"/>
                <w:sz w:val="14"/>
                <w:vertAlign w:val="baseline"/>
              </w:rPr>
              <w:t>95%</w:t>
            </w:r>
            <w:r>
              <w:rPr>
                <w:rFonts w:ascii="Trebuchet MS"/>
                <w:spacing w:val="3"/>
                <w:w w:val="80"/>
                <w:sz w:val="14"/>
                <w:vertAlign w:val="baseline"/>
              </w:rPr>
              <w:t> </w:t>
            </w:r>
            <w:r>
              <w:rPr>
                <w:rFonts w:ascii="Trebuchet MS"/>
                <w:w w:val="80"/>
                <w:sz w:val="14"/>
                <w:vertAlign w:val="baseline"/>
              </w:rPr>
              <w:t>confidence</w:t>
            </w:r>
            <w:r>
              <w:rPr>
                <w:rFonts w:ascii="Trebuchet MS"/>
                <w:spacing w:val="5"/>
                <w:w w:val="80"/>
                <w:sz w:val="14"/>
                <w:vertAlign w:val="baseline"/>
              </w:rPr>
              <w:t> </w:t>
            </w:r>
            <w:r>
              <w:rPr>
                <w:rFonts w:ascii="Trebuchet MS"/>
                <w:w w:val="80"/>
                <w:sz w:val="14"/>
                <w:vertAlign w:val="baseline"/>
              </w:rPr>
              <w:t>interval.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6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81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w w:val="95"/>
                <w:sz w:val="14"/>
              </w:rPr>
              <w:t>Dar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et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al.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Performance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of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cell-free</w:t>
            </w:r>
            <w:r>
              <w:rPr>
                <w:rFonts w:ascii="Calibri"/>
                <w:i/>
                <w:spacing w:val="3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DNA screening</w:t>
            </w:r>
            <w:r>
              <w:rPr>
                <w:rFonts w:ascii="Calibri"/>
                <w:i/>
                <w:spacing w:val="7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for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aneuploidy</w:t>
            </w:r>
            <w:r>
              <w:rPr>
                <w:rFonts w:ascii="Calibri"/>
                <w:i/>
                <w:spacing w:val="5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in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low-risk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pregnancies.</w:t>
            </w:r>
            <w:r>
              <w:rPr>
                <w:rFonts w:asci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Am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J</w:t>
            </w:r>
            <w:r>
              <w:rPr>
                <w:rFonts w:ascii="Calibri"/>
                <w:i/>
                <w:spacing w:val="2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Obstet</w:t>
            </w:r>
            <w:r>
              <w:rPr>
                <w:rFonts w:ascii="Calibri"/>
                <w:i/>
                <w:spacing w:val="4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Gynecol</w:t>
            </w:r>
            <w:r>
              <w:rPr>
                <w:rFonts w:ascii="Calibri"/>
                <w:i/>
                <w:spacing w:val="3"/>
                <w:w w:val="95"/>
                <w:sz w:val="14"/>
              </w:rPr>
              <w:t> </w:t>
            </w:r>
            <w:r>
              <w:rPr>
                <w:rFonts w:ascii="Calibri"/>
                <w:i/>
                <w:w w:val="95"/>
                <w:sz w:val="14"/>
              </w:rPr>
              <w:t>2022.</w:t>
            </w:r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  <w:r>
        <w:rPr/>
        <w:pict>
          <v:shape style="position:absolute;margin-left:54.652004pt;margin-top:104.768974pt;width:645.15pt;height:.550pt;mso-position-horizontal-relative:page;mso-position-vertical-relative:page;z-index:-17169408" coordorigin="1093,2095" coordsize="12903,11" path="m13995,2095l8633,2095,8460,2095,1949,2095,1093,2095,1093,2106,1949,2106,8460,2106,8633,2106,13995,2106,13995,20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7.455002pt;margin-top:86.342979pt;width:599.35pt;height:.75pt;mso-position-horizontal-relative:page;mso-position-vertical-relative:page;z-index:-17168896" coordorigin="1949,1727" coordsize="11987,15" path="m10459,1727l8633,1727,8633,1727,6550,1727,4467,1727,1949,1727,1949,1742,4467,1742,6550,1742,8633,1742,8633,1742,10459,1742,10459,1727xm13935,1727l12284,1727,10459,1727,10459,1742,12284,1742,13935,1742,13935,172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652004pt;margin-top:129.769974pt;width:645.15pt;height:.25pt;mso-position-horizontal-relative:page;mso-position-vertical-relative:page;z-index:-17168384" coordorigin="1093,2595" coordsize="12903,5" path="m10459,2595l8633,2595,8633,2595,6550,2595,4467,2595,1949,2595,1093,2595,1093,2600,1949,2600,4467,2600,6550,2600,8633,2600,8633,2600,10459,2600,10459,2595xm13995,2595l12284,2595,12284,2595,10459,2595,10459,2600,12284,2600,12284,2600,13995,2600,13995,2595xe" filled="true" fillcolor="#a7a9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652004pt;margin-top:154.940979pt;width:645.15pt;height:.25pt;mso-position-horizontal-relative:page;mso-position-vertical-relative:page;z-index:-17167872" coordorigin="1093,3099" coordsize="12903,5" path="m10459,3099l8633,3099,8633,3099,6550,3099,4467,3099,1949,3099,1093,3099,1093,3103,1949,3103,4467,3103,6550,3103,8633,3103,8633,3103,10459,3103,10459,3099xm13995,3099l12284,3099,12284,3099,10459,3099,10459,3103,12284,3103,12284,3103,13995,3103,13995,3099xe" filled="true" fillcolor="#a7a9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652004pt;margin-top:180.056976pt;width:645.15pt;height:.3pt;mso-position-horizontal-relative:page;mso-position-vertical-relative:page;z-index:-17167360" coordorigin="1093,3601" coordsize="12903,6" path="m10459,3601l8633,3601,8633,3601,6550,3601,4467,3601,4467,3601,1949,3601,1093,3601,1093,3607,1949,3607,4467,3607,6550,3607,8633,3607,8633,3607,10459,3607,10459,3601xm13995,3601l12284,3601,12284,3601,10459,3601,10459,3607,12284,3607,12284,3607,13995,3607,13995,3601xe" filled="true" fillcolor="#a7a9ac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652004pt;margin-top:205.227982pt;width:645.15pt;height:.25pt;mso-position-horizontal-relative:page;mso-position-vertical-relative:page;z-index:-17166848" coordorigin="1093,4105" coordsize="12903,5" path="m10459,4105l8633,4105,8633,4105,6550,4105,4467,4105,4467,4105,1949,4105,1093,4105,1093,4109,1949,4109,4467,4109,6550,4109,8633,4109,8633,4109,10459,4109,10459,4105xm13995,4105l12284,4105,12284,4105,10459,4105,10459,4109,12284,4109,12284,4109,13995,4109,13995,4105xe" filled="true" fillcolor="#a7a9ac" stroked="false">
            <v:path arrowok="t"/>
            <v:fill type="solid"/>
            <w10:wrap type="none"/>
          </v:shape>
        </w:pict>
      </w:r>
      <w:r>
        <w:rPr/>
        <w:pict>
          <v:rect style="position:absolute;margin-left:731.565002pt;margin-top:36.849998pt;width:.7937pt;height:502.129pt;mso-position-horizontal-relative:page;mso-position-vertical-relative:page;z-index:-17166336" filled="true" fillcolor="#7f7f7f" stroked="false">
            <v:fill type="solid"/>
            <w10:wrap type="none"/>
          </v:rect>
        </w:pict>
      </w:r>
      <w:r>
        <w:rPr/>
        <w:pict>
          <v:group style="position:absolute;margin-left:756.963989pt;margin-top:49.039001pt;width:15.6pt;height:478.25pt;mso-position-horizontal-relative:page;mso-position-vertical-relative:page;z-index:15788032" coordorigin="15139,981" coordsize="312,9565">
            <v:rect style="position:absolute;left:15139;top:980;width:312;height:9565" filled="true" fillcolor="#c1c3c5" stroked="false">
              <v:fill type="solid"/>
            </v:rect>
            <v:shape style="position:absolute;left:15195;top:4632;width:211;height:2589" coordorigin="15195,4633" coordsize="211,2589" path="m15262,7097l15262,7057,15241,7060,15219,7072,15202,7098,15195,7143,15197,7162,15206,7189,15225,7212,15230,7213,15230,7139,15233,7117,15242,7105,15252,7099,15262,7097xm15406,7137l15400,7098,15384,7074,15363,7063,15344,7060,15318,7065,15301,7080,15292,7100,15286,7124,15281,7145,15277,7160,15272,7171,15265,7179,15256,7181,15243,7178,15235,7168,15231,7154,15230,7139,15230,7213,15261,7222,15283,7217,15299,7206,15308,7189,15315,7169,15327,7120,15329,7112,15332,7099,15347,7099,15359,7102,15366,7111,15370,7122,15371,7134,15371,7206,15383,7199,15399,7175,15406,7137xm15371,7206l15371,7134,15368,7156,15360,7168,15350,7173,15341,7175,15341,7215,15362,7211,15371,7206xm15262,6911l15262,6871,15241,6874,15219,6887,15202,6913,15195,6957,15197,6977,15206,7003,15225,7026,15230,7027,15230,6954,15233,6932,15242,6919,15252,6913,15262,6911xm15406,6951l15400,6912,15384,6888,15363,6877,15344,6874,15318,6880,15301,6894,15292,6914,15286,6938,15281,6959,15277,6974,15272,6985,15265,6993,15256,6996,15243,6992,15235,6982,15231,6969,15230,6954,15230,7027,15261,7036,15283,7031,15299,7020,15308,7003,15315,6983,15327,6934,15329,6926,15332,6913,15347,6913,15359,6916,15366,6925,15370,6936,15371,6948,15371,7020,15383,7013,15399,6989,15406,6951xm15371,7020l15371,6948,15368,6970,15360,6982,15350,6987,15341,6989,15341,7029,15362,7026,15371,7020xm15401,6843l15401,6696,15200,6696,15200,6848,15236,6848,15236,6737,15288,6737,15288,6834,15323,6834,15323,6737,15365,6737,15365,6843,15401,6843xm15401,6597l15401,6495,15200,6495,15200,6536,15279,6536,15279,6649,15282,6648,15291,6640,15296,6629,15304,6642,15313,6650,15313,6536,15366,6536,15366,6654,15379,6648,15394,6629,15401,6597xm15279,6649l15279,6580,15277,6598,15270,6608,15258,6612,15241,6612,15227,6613,15217,6613,15208,6615,15200,6617,15200,6663,15206,6663,15209,6658,15216,6655,15227,6654,15246,6654,15268,6652,15279,6649xm15366,6654l15366,6613,15351,6618,15340,6618,15327,6616,15319,6610,15314,6600,15313,6585,15313,6650,15315,6652,15328,6658,15344,6660,15360,6657,15366,6654xm15401,6401l15401,6310,15200,6310,15200,6351,15273,6351,15273,6399,15280,6432,15298,6452,15307,6456,15307,6351,15366,6351,15366,6457,15383,6447,15396,6427,15401,6401xm15366,6457l15366,6385,15365,6401,15360,6413,15351,6419,15339,6421,15330,6421,15320,6418,15311,6408,15307,6390,15307,6456,15319,6461,15337,6463,15363,6459,15366,6457xm15401,6059l15401,6014,15200,6014,15200,6054,15343,6054,15343,6091,15401,6059xm15343,6091l15343,6054,15200,6136,15200,6178,15261,6178,15261,6138,15343,6091xm15401,6178l15401,6139,15261,6139,15261,6178,15401,6178xm15401,5980l15401,5938,15200,5938,15200,5980,15401,5980xm15401,5809l15401,5662,15200,5662,15200,5814,15236,5814,15236,5703,15288,5703,15288,5800,15323,5800,15323,5703,15365,5703,15365,5809,15401,5809xm15401,5535l15401,5493,15200,5493,15200,5635,15237,5635,15237,5535,15401,5535xm15406,5376l15399,5340,15379,5311,15346,5291,15300,5284,15255,5291,15222,5310,15202,5339,15195,5375,15201,5409,15216,5435,15231,5446,15231,5376,15237,5354,15252,5338,15274,5329,15300,5327,15335,5332,15356,5344,15367,5360,15370,5376,15370,5449,15382,5441,15399,5414,15406,5376xm15269,5462l15269,5421,15253,5415,15241,5405,15234,5392,15231,5376,15231,5446,15239,5452,15269,5462xm15370,5449l15370,5376,15366,5397,15357,5410,15346,5417,15335,5421,15335,5462,15359,5456,15370,5449xm15401,5256l15401,5214,15200,5214,15200,5256,15401,5256xm15365,5134l15365,5092,15200,5092,15200,5134,15365,5134xm15401,5195l15401,5032,15365,5032,15365,5195,15401,5195xm15401,4950l15401,4849,15200,4849,15200,4890,15279,4890,15279,5002,15282,5001,15291,4993,15296,4982,15304,4995,15313,5003,15313,4890,15366,4890,15366,5008,15379,5001,15394,4982,15401,4950xm15279,5002l15279,4933,15277,4951,15270,4961,15258,4965,15241,4966,15227,4966,15217,4967,15208,4968,15200,4970,15200,5016,15206,5016,15209,5011,15216,5009,15227,5008,15246,5007,15268,5006,15279,5002xm15366,5008l15366,4966,15351,4971,15340,4971,15327,4969,15319,4963,15314,4953,15313,4939,15313,5003,15315,5005,15328,5011,15344,5013,15360,5011,15366,5008xm15401,4752l15401,4704,15200,4633,15200,4677,15242,4691,15242,4809,15276,4796,15276,4702,15356,4728,15356,4768,15401,4752xm15242,4809l15242,4765,15200,4778,15200,4823,15242,4809xm15356,4768l15356,4728,15276,4753,15276,4796,15356,4768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733.969666pt;margin-top:35.850399pt;width:17.95pt;height:119.5pt;mso-position-horizontal-relative:page;mso-position-vertical-relative:page;z-index:15788544" type="#_x0000_t202" filled="false" stroked="false">
            <v:textbox inset="0,0,0,0" style="layout-flow:vertical">
              <w:txbxContent>
                <w:p>
                  <w:pPr>
                    <w:spacing w:line="348" w:lineRule="exact" w:before="0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959CA1"/>
                      <w:sz w:val="32"/>
                    </w:rPr>
                    <w:t>Original</w:t>
                  </w:r>
                  <w:r>
                    <w:rPr>
                      <w:color w:val="959CA1"/>
                      <w:spacing w:val="54"/>
                      <w:sz w:val="32"/>
                    </w:rPr>
                    <w:t> </w:t>
                  </w:r>
                  <w:r>
                    <w:rPr>
                      <w:color w:val="959CA1"/>
                      <w:sz w:val="32"/>
                    </w:rPr>
                    <w:t>Research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5.649963pt;margin-top:162.332199pt;width:13.65pt;height:64.05pt;mso-position-horizontal-relative:page;mso-position-vertical-relative:page;z-index:1578905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21"/>
                    <w:ind w:left="2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0065AC"/>
                      <w:w w:val="115"/>
                    </w:rPr>
                    <w:t>OBSTETRICS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4.932739pt;margin-top:498.577789pt;width:14pt;height:41.3pt;mso-position-horizontal-relative:page;mso-position-vertical-relative:page;z-index:15789568" type="#_x0000_t202" filled="false" stroked="false">
            <v:textbox inset="0,0,0,0" style="layout-flow:vertical">
              <w:txbxContent>
                <w:p>
                  <w:pPr>
                    <w:spacing w:line="266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959CA1"/>
                      <w:sz w:val="24"/>
                    </w:rPr>
                    <w:t>ajog.org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.711554pt;margin-top:36.133801pt;width:12.3pt;height:222.05pt;mso-position-horizontal-relative:page;mso-position-vertical-relative:page;z-index:15790080" type="#_x0000_t202" filled="false" stroked="false">
            <v:textbox inset="0,0,0,0" style="layout-flow:vertical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85"/>
                      <w:sz w:val="20"/>
                    </w:rPr>
                    <w:t>1.e14</w:t>
                  </w:r>
                  <w:r>
                    <w:rPr>
                      <w:rFonts w:ascii="Arial MT"/>
                      <w:spacing w:val="41"/>
                      <w:sz w:val="20"/>
                    </w:rPr>
                    <w:t> </w:t>
                  </w:r>
                  <w:r>
                    <w:rPr>
                      <w:rFonts w:ascii="Arial MT"/>
                      <w:spacing w:val="41"/>
                      <w:sz w:val="20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American</w:t>
                  </w:r>
                  <w:r>
                    <w:rPr>
                      <w:rFonts w:ascii="Arial MT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Journal</w:t>
                  </w:r>
                  <w:r>
                    <w:rPr>
                      <w:rFonts w:ascii="Arial MT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of</w:t>
                  </w:r>
                  <w:r>
                    <w:rPr>
                      <w:rFonts w:ascii="Arial MT"/>
                      <w:spacing w:val="13"/>
                      <w:w w:val="85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Obstetrics</w:t>
                  </w:r>
                  <w:r>
                    <w:rPr>
                      <w:rFonts w:ascii="Arial MT"/>
                      <w:spacing w:val="13"/>
                      <w:w w:val="85"/>
                      <w:sz w:val="16"/>
                    </w:rPr>
                    <w:t> </w:t>
                  </w:r>
                  <w:r>
                    <w:rPr>
                      <w:rFonts w:ascii="Verdana"/>
                      <w:w w:val="85"/>
                      <w:sz w:val="16"/>
                    </w:rPr>
                    <w:t>&amp;</w:t>
                  </w:r>
                  <w:r>
                    <w:rPr>
                      <w:rFonts w:ascii="Verdana"/>
                      <w:spacing w:val="8"/>
                      <w:w w:val="85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Gynecology</w:t>
                  </w:r>
                  <w:r>
                    <w:rPr>
                      <w:rFonts w:ascii="Arial MT"/>
                      <w:spacing w:val="59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MONTH</w:t>
                  </w:r>
                  <w:r>
                    <w:rPr>
                      <w:rFonts w:ascii="Arial MT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2022</w:t>
                  </w:r>
                </w:p>
              </w:txbxContent>
            </v:textbox>
            <w10:wrap type="none"/>
          </v:shape>
        </w:pict>
      </w:r>
      <w:bookmarkStart w:name="_bookmark37" w:id="60"/>
      <w:bookmarkEnd w:id="60"/>
      <w:r>
        <w:rPr/>
      </w:r>
      <w:bookmarkStart w:name="_bookmark36" w:id="61"/>
      <w:bookmarkEnd w:id="61"/>
      <w:r>
        <w:rPr/>
      </w:r>
      <w:r>
        <w:rPr/>
      </w:r>
    </w:p>
    <w:sectPr>
      <w:headerReference w:type="even" r:id="rId57"/>
      <w:footerReference w:type="even" r:id="rId58"/>
      <w:pgSz w:w="15480" w:h="11520" w:orient="landscape"/>
      <w:pgMar w:header="0" w:footer="0" w:top="740" w:bottom="280" w:left="8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 Light">
    <w:altName w:val="Calibri Light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4.587311pt;margin-top:742.998962pt;width:217.65pt;height:12.3pt;mso-position-horizontal-relative:page;mso-position-vertical-relative:page;z-index:-172252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w w:val="85"/>
                    <w:sz w:val="16"/>
                  </w:rPr>
                  <w:t>MONTH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2022</w:t>
                </w:r>
                <w:r>
                  <w:rPr>
                    <w:rFonts w:ascii="Arial MT"/>
                    <w:spacing w:val="56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American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Journal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of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Obstetrics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Verdana"/>
                    <w:w w:val="85"/>
                    <w:sz w:val="16"/>
                  </w:rPr>
                  <w:t>&amp;</w:t>
                </w:r>
                <w:r>
                  <w:rPr>
                    <w:rFonts w:ascii="Verdana"/>
                    <w:spacing w:val="8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Gynecology</w:t>
                </w:r>
                <w:r>
                  <w:rPr>
                    <w:rFonts w:ascii="Arial MT"/>
                    <w:spacing w:val="73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20"/>
                  </w:rPr>
                  <w:t>1.e</w:t>
                </w:r>
                <w:r>
                  <w:rPr/>
                  <w:fldChar w:fldCharType="begin"/>
                </w:r>
                <w:r>
                  <w:rPr>
                    <w:rFonts w:ascii="Arial MT"/>
                    <w:w w:val="8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6.133801pt;margin-top:742.998962pt;width:225.05pt;height:12.3pt;mso-position-horizontal-relative:page;mso-position-vertical-relative:page;z-index:-172247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w w:val="85"/>
                    <w:sz w:val="20"/>
                  </w:rPr>
                  <w:t>1.e</w:t>
                </w:r>
                <w:r>
                  <w:rPr/>
                  <w:fldChar w:fldCharType="begin"/>
                </w:r>
                <w:r>
                  <w:rPr>
                    <w:rFonts w:ascii="Arial MT"/>
                    <w:w w:val="8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/>
                    <w:spacing w:val="90"/>
                    <w:sz w:val="20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American</w:t>
                </w:r>
                <w:r>
                  <w:rPr>
                    <w:rFonts w:ascii="Arial MT"/>
                    <w:spacing w:val="11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Journal</w:t>
                </w:r>
                <w:r>
                  <w:rPr>
                    <w:rFonts w:ascii="Arial MT"/>
                    <w:spacing w:val="11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of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Obstetrics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Verdana"/>
                    <w:w w:val="85"/>
                    <w:sz w:val="16"/>
                  </w:rPr>
                  <w:t>&amp;</w:t>
                </w:r>
                <w:r>
                  <w:rPr>
                    <w:rFonts w:ascii="Verdana"/>
                    <w:spacing w:val="7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Gynecology</w:t>
                </w:r>
                <w:r>
                  <w:rPr>
                    <w:rFonts w:ascii="Arial MT"/>
                    <w:spacing w:val="58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MONTH</w:t>
                </w:r>
                <w:r>
                  <w:rPr>
                    <w:rFonts w:ascii="Arial MT"/>
                    <w:spacing w:val="11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24.587311pt;margin-top:742.998962pt;width:217.65pt;height:12.3pt;mso-position-horizontal-relative:page;mso-position-vertical-relative:page;z-index:-172200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w w:val="85"/>
                    <w:sz w:val="16"/>
                  </w:rPr>
                  <w:t>MONTH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2022</w:t>
                </w:r>
                <w:r>
                  <w:rPr>
                    <w:rFonts w:ascii="Arial MT"/>
                    <w:spacing w:val="56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American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Journal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of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Obstetrics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Verdana"/>
                    <w:w w:val="85"/>
                    <w:sz w:val="16"/>
                  </w:rPr>
                  <w:t>&amp;</w:t>
                </w:r>
                <w:r>
                  <w:rPr>
                    <w:rFonts w:ascii="Verdana"/>
                    <w:spacing w:val="8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Gynecology</w:t>
                </w:r>
                <w:r>
                  <w:rPr>
                    <w:rFonts w:ascii="Arial MT"/>
                    <w:spacing w:val="73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20"/>
                  </w:rPr>
                  <w:t>1.e</w:t>
                </w:r>
                <w:r>
                  <w:rPr/>
                  <w:fldChar w:fldCharType="begin"/>
                </w:r>
                <w:r>
                  <w:rPr>
                    <w:rFonts w:ascii="Arial MT"/>
                    <w:w w:val="8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6.133801pt;margin-top:742.998962pt;width:220.3pt;height:12.3pt;mso-position-horizontal-relative:page;mso-position-vertical-relative:page;z-index:-172195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w w:val="85"/>
                    <w:sz w:val="20"/>
                  </w:rPr>
                  <w:t>1.e</w:t>
                </w:r>
                <w:r>
                  <w:rPr/>
                  <w:fldChar w:fldCharType="begin"/>
                </w:r>
                <w:r>
                  <w:rPr>
                    <w:rFonts w:ascii="Arial MT"/>
                    <w:w w:val="8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 MT"/>
                    <w:spacing w:val="91"/>
                    <w:sz w:val="20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American</w:t>
                </w:r>
                <w:r>
                  <w:rPr>
                    <w:rFonts w:ascii="Arial MT"/>
                    <w:spacing w:val="11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Journal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of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Obstetrics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Verdana"/>
                    <w:w w:val="85"/>
                    <w:sz w:val="16"/>
                  </w:rPr>
                  <w:t>&amp;</w:t>
                </w:r>
                <w:r>
                  <w:rPr>
                    <w:rFonts w:ascii="Verdana"/>
                    <w:spacing w:val="5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Gynecology</w:t>
                </w:r>
                <w:r>
                  <w:rPr>
                    <w:rFonts w:ascii="Arial MT"/>
                    <w:spacing w:val="56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MONTH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6.133801pt;margin-top:742.998962pt;width:220.3pt;height:12.3pt;mso-position-horizontal-relative:page;mso-position-vertical-relative:page;z-index:-172149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w w:val="85"/>
                    <w:sz w:val="20"/>
                  </w:rPr>
                  <w:t>1.e</w:t>
                </w:r>
                <w:r>
                  <w:rPr/>
                  <w:fldChar w:fldCharType="begin"/>
                </w:r>
                <w:r>
                  <w:rPr>
                    <w:rFonts w:ascii="Arial MT"/>
                    <w:w w:val="8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Arial MT"/>
                    <w:spacing w:val="91"/>
                    <w:sz w:val="20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American</w:t>
                </w:r>
                <w:r>
                  <w:rPr>
                    <w:rFonts w:ascii="Arial MT"/>
                    <w:spacing w:val="11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Journal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of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Obstetrics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Verdana"/>
                    <w:w w:val="85"/>
                    <w:sz w:val="16"/>
                  </w:rPr>
                  <w:t>&amp;</w:t>
                </w:r>
                <w:r>
                  <w:rPr>
                    <w:rFonts w:ascii="Verdana"/>
                    <w:spacing w:val="5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Gynecology</w:t>
                </w:r>
                <w:r>
                  <w:rPr>
                    <w:rFonts w:ascii="Arial MT"/>
                    <w:spacing w:val="56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MONTH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19.825104pt;margin-top:742.998962pt;width:222.4pt;height:12.3pt;mso-position-horizontal-relative:page;mso-position-vertical-relative:page;z-index:-172144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w w:val="85"/>
                    <w:sz w:val="16"/>
                  </w:rPr>
                  <w:t>MONTH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2022</w:t>
                </w:r>
                <w:r>
                  <w:rPr>
                    <w:rFonts w:ascii="Arial MT"/>
                    <w:spacing w:val="58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American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Journal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of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Obstetrics</w:t>
                </w:r>
                <w:r>
                  <w:rPr>
                    <w:rFonts w:ascii="Arial MT"/>
                    <w:spacing w:val="14"/>
                    <w:w w:val="85"/>
                    <w:sz w:val="16"/>
                  </w:rPr>
                  <w:t> </w:t>
                </w:r>
                <w:r>
                  <w:rPr>
                    <w:rFonts w:ascii="Verdana"/>
                    <w:w w:val="85"/>
                    <w:sz w:val="16"/>
                  </w:rPr>
                  <w:t>&amp;</w:t>
                </w:r>
                <w:r>
                  <w:rPr>
                    <w:rFonts w:ascii="Verdana"/>
                    <w:spacing w:val="5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Gynecology</w:t>
                </w:r>
                <w:r>
                  <w:rPr>
                    <w:rFonts w:ascii="Arial MT"/>
                    <w:spacing w:val="73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20"/>
                  </w:rPr>
                  <w:t>1.e</w:t>
                </w:r>
                <w:r>
                  <w:rPr/>
                  <w:fldChar w:fldCharType="begin"/>
                </w:r>
                <w:r>
                  <w:rPr>
                    <w:rFonts w:ascii="Arial MT"/>
                    <w:w w:val="8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19.825104pt;margin-top:742.998962pt;width:222.4pt;height:12.3pt;mso-position-horizontal-relative:page;mso-position-vertical-relative:page;z-index:-172119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w w:val="85"/>
                    <w:sz w:val="16"/>
                  </w:rPr>
                  <w:t>MONTH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2022</w:t>
                </w:r>
                <w:r>
                  <w:rPr>
                    <w:rFonts w:ascii="Arial MT"/>
                    <w:spacing w:val="58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American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Journal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of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Obstetrics</w:t>
                </w:r>
                <w:r>
                  <w:rPr>
                    <w:rFonts w:ascii="Arial MT"/>
                    <w:spacing w:val="14"/>
                    <w:w w:val="85"/>
                    <w:sz w:val="16"/>
                  </w:rPr>
                  <w:t> </w:t>
                </w:r>
                <w:r>
                  <w:rPr>
                    <w:rFonts w:ascii="Verdana"/>
                    <w:w w:val="85"/>
                    <w:sz w:val="16"/>
                  </w:rPr>
                  <w:t>&amp;</w:t>
                </w:r>
                <w:r>
                  <w:rPr>
                    <w:rFonts w:ascii="Verdana"/>
                    <w:spacing w:val="5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Gynecology</w:t>
                </w:r>
                <w:r>
                  <w:rPr>
                    <w:rFonts w:ascii="Arial MT"/>
                    <w:spacing w:val="73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20"/>
                  </w:rPr>
                  <w:t>1.e</w:t>
                </w:r>
                <w:r>
                  <w:rPr/>
                  <w:fldChar w:fldCharType="begin"/>
                </w:r>
                <w:r>
                  <w:rPr>
                    <w:rFonts w:ascii="Arial MT"/>
                    <w:w w:val="8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9.039001pt;margin-top:1.417985pt;width:478.25pt;height:15.6pt;mso-position-horizontal-relative:page;mso-position-vertical-relative:page;z-index:-17224192" coordorigin="981,28" coordsize="9565,312">
          <v:rect style="position:absolute;left:980;top:28;width:9565;height:312" filled="true" fillcolor="#c1c3c5" stroked="false">
            <v:fill type="solid"/>
          </v:rect>
          <v:shape style="position:absolute;left:4632;top:73;width:2589;height:211" coordorigin="4633,73" coordsize="2589,211" path="m7097,217l7057,217,7060,238,7072,260,7098,277,7143,284,7162,282,7189,274,7212,254,7213,250,7139,250,7117,246,7105,238,7099,227,7097,217xm7137,73l7098,80,7074,96,7063,116,7060,135,7065,162,7080,178,7100,188,7124,194,7145,199,7160,203,7171,207,7179,214,7181,224,7178,237,7168,245,7154,249,7139,250,7213,250,7222,219,7217,196,7206,181,7189,171,7169,165,7120,153,7112,151,7099,148,7099,132,7102,121,7111,113,7122,109,7134,108,7206,108,7199,97,7175,80,7137,73xm7206,108l7134,108,7156,111,7168,120,7173,130,7175,138,7215,138,7211,118,7206,108xm6911,217l6871,217,6874,238,6887,260,6913,277,6957,284,6977,282,7003,274,7026,254,7027,250,6954,250,6932,246,6919,238,6913,227,6911,217xm6951,73l6912,80,6888,96,6877,116,6874,135,6880,162,6894,178,6914,188,6938,194,6959,199,6974,203,6985,207,6993,214,6996,224,6992,237,6982,245,6969,249,6954,250,7027,250,7036,219,7031,196,7020,181,7003,171,6983,165,6934,153,6926,151,6913,148,6913,132,6916,121,6925,113,6936,109,6948,108,7020,108,7013,97,6989,80,6951,73xm7020,108l6948,108,6970,111,6982,120,6987,130,6989,138,7029,138,7026,118,7020,108xm6843,79l6696,79,6696,279,6848,279,6848,244,6737,244,6737,192,6834,192,6834,156,6737,156,6737,114,6843,114,6843,79xm6597,79l6495,79,6495,279,6536,279,6536,201,6649,201,6648,197,6640,189,6629,183,6642,176,6650,167,6536,167,6536,113,6654,113,6648,100,6629,85,6597,79xm6649,201l6580,201,6598,203,6608,209,6612,221,6612,238,6613,252,6613,263,6615,272,6617,279,6663,279,6663,274,6658,270,6655,263,6654,252,6654,234,6652,211,6649,201xm6654,113l6613,113,6618,129,6618,139,6616,152,6610,161,6600,165,6585,167,6650,167,6652,165,6658,151,6660,135,6657,119,6654,113xm6401,79l6310,79,6310,279,6351,279,6351,207,6399,207,6432,199,6452,182,6456,172,6351,172,6351,113,6457,113,6447,96,6427,83,6401,79xm6457,113l6385,113,6401,115,6413,120,6419,128,6421,141,6421,150,6418,160,6408,168,6390,172,6456,172,6461,160,6463,143,6459,116,6457,113xm6059,79l6014,79,6014,279,6054,279,6054,136,6091,136,6059,79xm6091,136l6054,136,6136,279,6178,279,6178,218,6138,218,6091,136xm6178,79l6139,79,6139,218,6178,218,6178,79xm5980,79l5938,79,5938,279,5980,279,5980,79xm5809,79l5662,79,5662,279,5814,279,5814,244,5703,244,5703,192,5800,192,5800,156,5703,156,5703,114,5809,114,5809,79xm5535,79l5493,79,5493,279,5635,279,5635,243,5535,243,5535,79xm5376,73l5340,80,5311,100,5291,133,5284,179,5291,225,5310,257,5339,277,5375,284,5409,279,5435,263,5446,248,5376,248,5354,242,5338,227,5329,206,5327,180,5332,145,5344,123,5360,113,5376,110,5449,110,5441,98,5414,80,5376,73xm5462,210l5421,210,5415,227,5405,238,5392,246,5376,248,5446,248,5452,240,5462,210xm5449,110l5376,110,5397,113,5410,122,5417,134,5421,144,5462,144,5456,121,5449,110xm5256,79l5214,79,5214,279,5256,279,5256,79xm5134,114l5092,114,5092,279,5134,279,5134,114xm5195,79l5032,79,5032,114,5195,114,5195,79xm4950,79l4849,79,4849,279,4890,279,4890,201,5002,201,5001,197,4993,189,4982,183,4995,176,5003,167,4890,167,4890,113,5008,113,5001,100,4982,85,4950,79xm5002,201l4933,201,4951,203,4961,209,4965,221,4966,238,4966,252,4967,263,4968,272,4970,279,5016,279,5016,274,5011,270,5009,263,5008,252,5007,234,5006,211,5002,201xm5008,113l4966,113,4971,129,4971,139,4969,152,4963,161,4953,165,4939,167,5003,167,5005,165,5011,151,5013,135,5011,119,5008,113xm4752,79l4704,79,4633,279,4677,279,4691,238,4809,238,4796,203,4702,203,4728,124,4768,124,4752,79xm4809,238l4765,238,4778,279,4823,279,4809,238xm4768,124l4728,124,4753,203,4796,203,4768,124xe" filled="true" fillcolor="#ffffff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36.849998pt;margin-top:41.613285pt;width:502.129pt;height:.7937pt;mso-position-horizontal-relative:page;mso-position-vertical-relative:page;z-index:-17223680" filled="true" fillcolor="#7f7f7f" stroked="false">
          <v:fill type="solid"/>
          <w10:wrap type="none"/>
        </v:rect>
      </w:pict>
    </w:r>
    <w:r>
      <w:rPr/>
      <w:pict>
        <v:shape style="position:absolute;margin-left:35.850399pt;margin-top:22.061989pt;width:190.55pt;height:17.95pt;mso-position-horizontal-relative:page;mso-position-vertical-relative:page;z-index:-17223168" type="#_x0000_t202" filled="false" stroked="false">
          <v:textbox inset="0,0,0,0">
            <w:txbxContent>
              <w:p>
                <w:pPr>
                  <w:spacing w:line="348" w:lineRule="exact" w:before="0"/>
                  <w:ind w:left="2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>
                    <w:color w:val="959CA1"/>
                    <w:w w:val="105"/>
                    <w:sz w:val="32"/>
                  </w:rPr>
                  <w:t>Original</w:t>
                </w:r>
                <w:r>
                  <w:rPr>
                    <w:color w:val="959CA1"/>
                    <w:spacing w:val="27"/>
                    <w:w w:val="105"/>
                    <w:sz w:val="32"/>
                  </w:rPr>
                  <w:t> </w:t>
                </w:r>
                <w:r>
                  <w:rPr>
                    <w:color w:val="959CA1"/>
                    <w:w w:val="105"/>
                    <w:sz w:val="32"/>
                  </w:rPr>
                  <w:t>Research </w:t>
                </w:r>
                <w:r>
                  <w:rPr>
                    <w:color w:val="959CA1"/>
                    <w:spacing w:val="64"/>
                    <w:w w:val="105"/>
                    <w:sz w:val="32"/>
                  </w:rPr>
                  <w:t> </w:t>
                </w:r>
                <w:r>
                  <w:rPr>
                    <w:rFonts w:ascii="Trebuchet MS"/>
                    <w:color w:val="0065AC"/>
                    <w:w w:val="105"/>
                    <w:sz w:val="20"/>
                  </w:rPr>
                  <w:t>OBSTETRICS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577789pt;margin-top:25.084133pt;width:41.3pt;height:14pt;mso-position-horizontal-relative:page;mso-position-vertical-relative:page;z-index:-17222656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sz w:val="24"/>
                  </w:rPr>
                </w:pPr>
                <w:hyperlink r:id="rId1">
                  <w:r>
                    <w:rPr>
                      <w:color w:val="959CA1"/>
                      <w:sz w:val="24"/>
                    </w:rPr>
                    <w:t>ajog.org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9.039001pt;margin-top:1.417985pt;width:478.25pt;height:15.6pt;mso-position-horizontal-relative:page;mso-position-vertical-relative:page;z-index:-17222144" coordorigin="981,28" coordsize="9565,312">
          <v:rect style="position:absolute;left:980;top:28;width:9565;height:312" filled="true" fillcolor="#c1c3c5" stroked="false">
            <v:fill type="solid"/>
          </v:rect>
          <v:shape style="position:absolute;left:4632;top:73;width:2589;height:211" coordorigin="4633,73" coordsize="2589,211" path="m7097,217l7057,217,7060,238,7072,260,7098,277,7143,284,7162,282,7189,274,7212,254,7213,250,7139,250,7117,246,7105,238,7099,227,7097,217xm7137,73l7098,80,7074,96,7063,116,7060,135,7065,162,7080,178,7100,188,7124,194,7145,199,7160,203,7171,207,7179,214,7181,224,7178,237,7168,245,7154,249,7139,250,7213,250,7222,219,7217,196,7206,181,7189,171,7169,165,7120,153,7112,151,7099,148,7099,132,7102,121,7111,113,7122,109,7134,108,7206,108,7199,97,7175,80,7137,73xm7206,108l7134,108,7156,111,7168,120,7173,130,7175,138,7215,138,7211,118,7206,108xm6911,217l6871,217,6874,238,6887,260,6913,277,6957,284,6977,282,7003,274,7026,254,7027,250,6954,250,6932,246,6919,238,6913,227,6911,217xm6951,73l6912,80,6888,96,6877,116,6874,135,6880,162,6894,178,6914,188,6938,194,6959,199,6974,203,6985,207,6993,214,6996,224,6992,237,6982,245,6969,249,6954,250,7027,250,7036,219,7031,196,7020,181,7003,171,6983,165,6934,153,6926,151,6913,148,6913,132,6916,121,6925,113,6936,109,6948,108,7020,108,7013,97,6989,80,6951,73xm7020,108l6948,108,6970,111,6982,120,6987,130,6989,138,7029,138,7026,118,7020,108xm6843,79l6696,79,6696,279,6848,279,6848,244,6737,244,6737,192,6834,192,6834,156,6737,156,6737,114,6843,114,6843,79xm6597,79l6495,79,6495,279,6536,279,6536,201,6649,201,6648,197,6640,189,6629,183,6642,176,6650,167,6536,167,6536,113,6654,113,6648,100,6629,85,6597,79xm6649,201l6580,201,6598,203,6608,209,6612,221,6612,238,6613,252,6613,263,6615,272,6617,279,6663,279,6663,274,6658,270,6655,263,6654,252,6654,234,6652,211,6649,201xm6654,113l6613,113,6618,129,6618,139,6616,152,6610,161,6600,165,6585,167,6650,167,6652,165,6658,151,6660,135,6657,119,6654,113xm6401,79l6310,79,6310,279,6351,279,6351,207,6399,207,6432,199,6452,182,6456,172,6351,172,6351,113,6457,113,6447,96,6427,83,6401,79xm6457,113l6385,113,6401,115,6413,120,6419,128,6421,141,6421,150,6418,160,6408,168,6390,172,6456,172,6461,160,6463,143,6459,116,6457,113xm6059,79l6014,79,6014,279,6054,279,6054,136,6091,136,6059,79xm6091,136l6054,136,6136,279,6178,279,6178,218,6138,218,6091,136xm6178,79l6139,79,6139,218,6178,218,6178,79xm5980,79l5938,79,5938,279,5980,279,5980,79xm5809,79l5662,79,5662,279,5814,279,5814,244,5703,244,5703,192,5800,192,5800,156,5703,156,5703,114,5809,114,5809,79xm5535,79l5493,79,5493,279,5635,279,5635,243,5535,243,5535,79xm5376,73l5340,80,5311,100,5291,133,5284,179,5291,225,5310,257,5339,277,5375,284,5409,279,5435,263,5446,248,5376,248,5354,242,5338,227,5329,206,5327,180,5332,145,5344,123,5360,113,5376,110,5449,110,5441,98,5414,80,5376,73xm5462,210l5421,210,5415,227,5405,238,5392,246,5376,248,5446,248,5452,240,5462,210xm5449,110l5376,110,5397,113,5410,122,5417,134,5421,144,5462,144,5456,121,5449,110xm5256,79l5214,79,5214,279,5256,279,5256,79xm5134,114l5092,114,5092,279,5134,279,5134,114xm5195,79l5032,79,5032,114,5195,114,5195,79xm4950,79l4849,79,4849,279,4890,279,4890,201,5002,201,5001,197,4993,189,4982,183,4995,176,5003,167,4890,167,4890,113,5008,113,5001,100,4982,85,4950,79xm5002,201l4933,201,4951,203,4961,209,4965,221,4966,238,4966,252,4967,263,4968,272,4970,279,5016,279,5016,274,5011,270,5009,263,5008,252,5007,234,5006,211,5002,201xm5008,113l4966,113,4971,129,4971,139,4969,152,4963,161,4953,165,4939,167,5003,167,5005,165,5011,151,5013,135,5011,119,5008,113xm4752,79l4704,79,4633,279,4677,279,4691,238,4809,238,4796,203,4702,203,4728,124,4768,124,4752,79xm4809,238l4765,238,4778,279,4823,279,4809,238xm4768,124l4728,124,4753,203,4796,203,4768,124xe" filled="true" fillcolor="#ffffff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36.849998pt;margin-top:41.613285pt;width:502.129pt;height:.7937pt;mso-position-horizontal-relative:page;mso-position-vertical-relative:page;z-index:-17221632" filled="true" fillcolor="#7f7f7f" stroked="false">
          <v:fill type="solid"/>
          <w10:wrap type="none"/>
        </v:rect>
      </w:pict>
    </w:r>
    <w:r>
      <w:rPr/>
      <w:pict>
        <v:shape style="position:absolute;margin-left:349.475494pt;margin-top:22.061989pt;width:190.6pt;height:17.95pt;mso-position-horizontal-relative:page;mso-position-vertical-relative:page;z-index:-17221120" type="#_x0000_t202" filled="false" stroked="false">
          <v:textbox inset="0,0,0,0">
            <w:txbxContent>
              <w:p>
                <w:pPr>
                  <w:spacing w:line="348" w:lineRule="exact" w:before="0"/>
                  <w:ind w:left="20" w:right="0" w:firstLine="0"/>
                  <w:jc w:val="left"/>
                  <w:rPr>
                    <w:sz w:val="32"/>
                  </w:rPr>
                </w:pPr>
                <w:r>
                  <w:rPr>
                    <w:rFonts w:ascii="Trebuchet MS"/>
                    <w:color w:val="0065AC"/>
                    <w:w w:val="105"/>
                    <w:sz w:val="20"/>
                  </w:rPr>
                  <w:t>OBSTETRICS  </w:t>
                </w:r>
                <w:r>
                  <w:rPr>
                    <w:rFonts w:ascii="Trebuchet MS"/>
                    <w:color w:val="0065AC"/>
                    <w:spacing w:val="27"/>
                    <w:w w:val="105"/>
                    <w:sz w:val="20"/>
                  </w:rPr>
                  <w:t> </w:t>
                </w:r>
                <w:r>
                  <w:rPr>
                    <w:color w:val="959CA1"/>
                    <w:w w:val="105"/>
                    <w:sz w:val="32"/>
                  </w:rPr>
                  <w:t>Original</w:t>
                </w:r>
                <w:r>
                  <w:rPr>
                    <w:color w:val="959CA1"/>
                    <w:spacing w:val="27"/>
                    <w:w w:val="105"/>
                    <w:sz w:val="32"/>
                  </w:rPr>
                  <w:t> </w:t>
                </w:r>
                <w:r>
                  <w:rPr>
                    <w:color w:val="959CA1"/>
                    <w:w w:val="105"/>
                    <w:sz w:val="32"/>
                  </w:rPr>
                  <w:t>Research</w:t>
                </w:r>
              </w:p>
            </w:txbxContent>
          </v:textbox>
          <w10:wrap type="none"/>
        </v:shape>
      </w:pict>
    </w:r>
    <w:r>
      <w:rPr/>
      <w:pict>
        <v:shape style="position:absolute;margin-left:35.850399pt;margin-top:25.084133pt;width:41.3pt;height:14pt;mso-position-horizontal-relative:page;mso-position-vertical-relative:page;z-index:-17220608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sz w:val="24"/>
                  </w:rPr>
                </w:pPr>
                <w:hyperlink r:id="rId1">
                  <w:r>
                    <w:rPr>
                      <w:color w:val="959CA1"/>
                      <w:sz w:val="24"/>
                    </w:rPr>
                    <w:t>ajog.org</w:t>
                  </w:r>
                </w:hyperlink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9.039001pt;margin-top:1.417985pt;width:478.25pt;height:15.6pt;mso-position-horizontal-relative:page;mso-position-vertical-relative:page;z-index:-17219072" coordorigin="981,28" coordsize="9565,312">
          <v:rect style="position:absolute;left:980;top:28;width:9565;height:312" filled="true" fillcolor="#c1c3c5" stroked="false">
            <v:fill type="solid"/>
          </v:rect>
          <v:shape style="position:absolute;left:4632;top:73;width:2589;height:211" coordorigin="4633,73" coordsize="2589,211" path="m7097,217l7057,217,7060,238,7072,260,7098,277,7143,284,7162,282,7189,274,7212,254,7213,250,7139,250,7117,246,7105,238,7099,227,7097,217xm7137,73l7098,80,7074,96,7063,116,7060,135,7065,162,7080,178,7100,188,7124,194,7145,199,7160,203,7171,207,7179,214,7181,224,7178,237,7168,245,7154,249,7139,250,7213,250,7222,219,7217,196,7206,181,7189,171,7169,165,7120,153,7112,151,7099,148,7099,132,7102,121,7111,113,7122,109,7134,108,7206,108,7199,97,7175,80,7137,73xm7206,108l7134,108,7156,111,7168,120,7173,130,7175,138,7215,138,7211,118,7206,108xm6911,217l6871,217,6874,238,6887,260,6913,277,6957,284,6977,282,7003,274,7026,254,7027,250,6954,250,6932,246,6919,238,6913,227,6911,217xm6951,73l6912,80,6888,96,6877,116,6874,135,6880,162,6894,178,6914,188,6938,194,6959,199,6974,203,6985,207,6993,214,6996,224,6992,237,6982,245,6969,249,6954,250,7027,250,7036,219,7031,196,7020,181,7003,171,6983,165,6934,153,6926,151,6913,148,6913,132,6916,121,6925,113,6936,109,6948,108,7020,108,7013,97,6989,80,6951,73xm7020,108l6948,108,6970,111,6982,120,6987,130,6989,138,7029,138,7026,118,7020,108xm6843,79l6696,79,6696,279,6848,279,6848,244,6737,244,6737,192,6834,192,6834,156,6737,156,6737,114,6843,114,6843,79xm6597,79l6495,79,6495,279,6536,279,6536,201,6649,201,6648,197,6640,189,6629,183,6642,176,6650,167,6536,167,6536,113,6654,113,6648,100,6629,85,6597,79xm6649,201l6580,201,6598,203,6608,209,6612,221,6612,238,6613,252,6613,263,6615,272,6617,279,6663,279,6663,274,6658,270,6655,263,6654,252,6654,234,6652,211,6649,201xm6654,113l6613,113,6618,129,6618,139,6616,152,6610,161,6600,165,6585,167,6650,167,6652,165,6658,151,6660,135,6657,119,6654,113xm6401,79l6310,79,6310,279,6351,279,6351,207,6399,207,6432,199,6452,182,6456,172,6351,172,6351,113,6457,113,6447,96,6427,83,6401,79xm6457,113l6385,113,6401,115,6413,120,6419,128,6421,141,6421,150,6418,160,6408,168,6390,172,6456,172,6461,160,6463,143,6459,116,6457,113xm6059,79l6014,79,6014,279,6054,279,6054,136,6091,136,6059,79xm6091,136l6054,136,6136,279,6178,279,6178,218,6138,218,6091,136xm6178,79l6139,79,6139,218,6178,218,6178,79xm5980,79l5938,79,5938,279,5980,279,5980,79xm5809,79l5662,79,5662,279,5814,279,5814,244,5703,244,5703,192,5800,192,5800,156,5703,156,5703,114,5809,114,5809,79xm5535,79l5493,79,5493,279,5635,279,5635,243,5535,243,5535,79xm5376,73l5340,80,5311,100,5291,133,5284,179,5291,225,5310,257,5339,277,5375,284,5409,279,5435,263,5446,248,5376,248,5354,242,5338,227,5329,206,5327,180,5332,145,5344,123,5360,113,5376,110,5449,110,5441,98,5414,80,5376,73xm5462,210l5421,210,5415,227,5405,238,5392,246,5376,248,5446,248,5452,240,5462,210xm5449,110l5376,110,5397,113,5410,122,5417,134,5421,144,5462,144,5456,121,5449,110xm5256,79l5214,79,5214,279,5256,279,5256,79xm5134,114l5092,114,5092,279,5134,279,5134,114xm5195,79l5032,79,5032,114,5195,114,5195,79xm4950,79l4849,79,4849,279,4890,279,4890,201,5002,201,5001,197,4993,189,4982,183,4995,176,5003,167,4890,167,4890,113,5008,113,5001,100,4982,85,4950,79xm5002,201l4933,201,4951,203,4961,209,4965,221,4966,238,4966,252,4967,263,4968,272,4970,279,5016,279,5016,274,5011,270,5009,263,5008,252,5007,234,5006,211,5002,201xm5008,113l4966,113,4971,129,4971,139,4969,152,4963,161,4953,165,4939,167,5003,167,5005,165,5011,151,5013,135,5011,119,5008,113xm4752,79l4704,79,4633,279,4677,279,4691,238,4809,238,4796,203,4702,203,4728,124,4768,124,4752,79xm4809,238l4765,238,4778,279,4823,279,4809,238xm4768,124l4728,124,4753,203,4796,203,4768,124xe" filled="true" fillcolor="#ffffff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36.849998pt;margin-top:41.613285pt;width:502.129pt;height:.7937pt;mso-position-horizontal-relative:page;mso-position-vertical-relative:page;z-index:-17218560" filled="true" fillcolor="#7f7f7f" stroked="false">
          <v:fill type="solid"/>
          <w10:wrap type="none"/>
        </v:rect>
      </w:pict>
    </w:r>
    <w:r>
      <w:rPr/>
      <w:pict>
        <v:shape style="position:absolute;margin-left:35.850399pt;margin-top:22.061989pt;width:190.55pt;height:17.95pt;mso-position-horizontal-relative:page;mso-position-vertical-relative:page;z-index:-17218048" type="#_x0000_t202" filled="false" stroked="false">
          <v:textbox inset="0,0,0,0">
            <w:txbxContent>
              <w:p>
                <w:pPr>
                  <w:spacing w:line="348" w:lineRule="exact" w:before="0"/>
                  <w:ind w:left="2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>
                    <w:color w:val="959CA1"/>
                    <w:w w:val="105"/>
                    <w:sz w:val="32"/>
                  </w:rPr>
                  <w:t>Original</w:t>
                </w:r>
                <w:r>
                  <w:rPr>
                    <w:color w:val="959CA1"/>
                    <w:spacing w:val="27"/>
                    <w:w w:val="105"/>
                    <w:sz w:val="32"/>
                  </w:rPr>
                  <w:t> </w:t>
                </w:r>
                <w:r>
                  <w:rPr>
                    <w:color w:val="959CA1"/>
                    <w:w w:val="105"/>
                    <w:sz w:val="32"/>
                  </w:rPr>
                  <w:t>Research </w:t>
                </w:r>
                <w:r>
                  <w:rPr>
                    <w:color w:val="959CA1"/>
                    <w:spacing w:val="64"/>
                    <w:w w:val="105"/>
                    <w:sz w:val="32"/>
                  </w:rPr>
                  <w:t> </w:t>
                </w:r>
                <w:r>
                  <w:rPr>
                    <w:rFonts w:ascii="Trebuchet MS"/>
                    <w:color w:val="0065AC"/>
                    <w:w w:val="105"/>
                    <w:sz w:val="20"/>
                  </w:rPr>
                  <w:t>OBSTETRICS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577789pt;margin-top:25.084133pt;width:41.3pt;height:14pt;mso-position-horizontal-relative:page;mso-position-vertical-relative:page;z-index:-17217536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sz w:val="24"/>
                  </w:rPr>
                </w:pPr>
                <w:hyperlink r:id="rId1">
                  <w:r>
                    <w:rPr>
                      <w:color w:val="959CA1"/>
                      <w:sz w:val="24"/>
                    </w:rPr>
                    <w:t>ajog.org</w:t>
                  </w:r>
                </w:hyperlink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9.039001pt;margin-top:1.417985pt;width:478.25pt;height:15.6pt;mso-position-horizontal-relative:page;mso-position-vertical-relative:page;z-index:-17217024" coordorigin="981,28" coordsize="9565,312">
          <v:rect style="position:absolute;left:980;top:28;width:9565;height:312" filled="true" fillcolor="#c1c3c5" stroked="false">
            <v:fill type="solid"/>
          </v:rect>
          <v:shape style="position:absolute;left:4632;top:73;width:2589;height:211" coordorigin="4633,73" coordsize="2589,211" path="m7097,217l7057,217,7060,238,7072,260,7098,277,7143,284,7162,282,7189,274,7212,254,7213,250,7139,250,7117,246,7105,238,7099,227,7097,217xm7137,73l7098,80,7074,96,7063,116,7060,135,7065,162,7080,178,7100,188,7124,194,7145,199,7160,203,7171,207,7179,214,7181,224,7178,237,7168,245,7154,249,7139,250,7213,250,7222,219,7217,196,7206,181,7189,171,7169,165,7120,153,7112,151,7099,148,7099,132,7102,121,7111,113,7122,109,7134,108,7206,108,7199,97,7175,80,7137,73xm7206,108l7134,108,7156,111,7168,120,7173,130,7175,138,7215,138,7211,118,7206,108xm6911,217l6871,217,6874,238,6887,260,6913,277,6957,284,6977,282,7003,274,7026,254,7027,250,6954,250,6932,246,6919,238,6913,227,6911,217xm6951,73l6912,80,6888,96,6877,116,6874,135,6880,162,6894,178,6914,188,6938,194,6959,199,6974,203,6985,207,6993,214,6996,224,6992,237,6982,245,6969,249,6954,250,7027,250,7036,219,7031,196,7020,181,7003,171,6983,165,6934,153,6926,151,6913,148,6913,132,6916,121,6925,113,6936,109,6948,108,7020,108,7013,97,6989,80,6951,73xm7020,108l6948,108,6970,111,6982,120,6987,130,6989,138,7029,138,7026,118,7020,108xm6843,79l6696,79,6696,279,6848,279,6848,244,6737,244,6737,192,6834,192,6834,156,6737,156,6737,114,6843,114,6843,79xm6597,79l6495,79,6495,279,6536,279,6536,201,6649,201,6648,197,6640,189,6629,183,6642,176,6650,167,6536,167,6536,113,6654,113,6648,100,6629,85,6597,79xm6649,201l6580,201,6598,203,6608,209,6612,221,6612,238,6613,252,6613,263,6615,272,6617,279,6663,279,6663,274,6658,270,6655,263,6654,252,6654,234,6652,211,6649,201xm6654,113l6613,113,6618,129,6618,139,6616,152,6610,161,6600,165,6585,167,6650,167,6652,165,6658,151,6660,135,6657,119,6654,113xm6401,79l6310,79,6310,279,6351,279,6351,207,6399,207,6432,199,6452,182,6456,172,6351,172,6351,113,6457,113,6447,96,6427,83,6401,79xm6457,113l6385,113,6401,115,6413,120,6419,128,6421,141,6421,150,6418,160,6408,168,6390,172,6456,172,6461,160,6463,143,6459,116,6457,113xm6059,79l6014,79,6014,279,6054,279,6054,136,6091,136,6059,79xm6091,136l6054,136,6136,279,6178,279,6178,218,6138,218,6091,136xm6178,79l6139,79,6139,218,6178,218,6178,79xm5980,79l5938,79,5938,279,5980,279,5980,79xm5809,79l5662,79,5662,279,5814,279,5814,244,5703,244,5703,192,5800,192,5800,156,5703,156,5703,114,5809,114,5809,79xm5535,79l5493,79,5493,279,5635,279,5635,243,5535,243,5535,79xm5376,73l5340,80,5311,100,5291,133,5284,179,5291,225,5310,257,5339,277,5375,284,5409,279,5435,263,5446,248,5376,248,5354,242,5338,227,5329,206,5327,180,5332,145,5344,123,5360,113,5376,110,5449,110,5441,98,5414,80,5376,73xm5462,210l5421,210,5415,227,5405,238,5392,246,5376,248,5446,248,5452,240,5462,210xm5449,110l5376,110,5397,113,5410,122,5417,134,5421,144,5462,144,5456,121,5449,110xm5256,79l5214,79,5214,279,5256,279,5256,79xm5134,114l5092,114,5092,279,5134,279,5134,114xm5195,79l5032,79,5032,114,5195,114,5195,79xm4950,79l4849,79,4849,279,4890,279,4890,201,5002,201,5001,197,4993,189,4982,183,4995,176,5003,167,4890,167,4890,113,5008,113,5001,100,4982,85,4950,79xm5002,201l4933,201,4951,203,4961,209,4965,221,4966,238,4966,252,4967,263,4968,272,4970,279,5016,279,5016,274,5011,270,5009,263,5008,252,5007,234,5006,211,5002,201xm5008,113l4966,113,4971,129,4971,139,4969,152,4963,161,4953,165,4939,167,5003,167,5005,165,5011,151,5013,135,5011,119,5008,113xm4752,79l4704,79,4633,279,4677,279,4691,238,4809,238,4796,203,4702,203,4728,124,4768,124,4752,79xm4809,238l4765,238,4778,279,4823,279,4809,238xm4768,124l4728,124,4753,203,4796,203,4768,124xe" filled="true" fillcolor="#ffffff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36.849998pt;margin-top:41.613285pt;width:502.129pt;height:.7937pt;mso-position-horizontal-relative:page;mso-position-vertical-relative:page;z-index:-17216512" filled="true" fillcolor="#7f7f7f" stroked="false">
          <v:fill type="solid"/>
          <w10:wrap type="none"/>
        </v:rect>
      </w:pict>
    </w:r>
    <w:r>
      <w:rPr/>
      <w:pict>
        <v:shape style="position:absolute;margin-left:349.475494pt;margin-top:22.061989pt;width:190.6pt;height:17.95pt;mso-position-horizontal-relative:page;mso-position-vertical-relative:page;z-index:-17216000" type="#_x0000_t202" filled="false" stroked="false">
          <v:textbox inset="0,0,0,0">
            <w:txbxContent>
              <w:p>
                <w:pPr>
                  <w:spacing w:line="348" w:lineRule="exact" w:before="0"/>
                  <w:ind w:left="20" w:right="0" w:firstLine="0"/>
                  <w:jc w:val="left"/>
                  <w:rPr>
                    <w:sz w:val="32"/>
                  </w:rPr>
                </w:pPr>
                <w:r>
                  <w:rPr>
                    <w:rFonts w:ascii="Trebuchet MS"/>
                    <w:color w:val="0065AC"/>
                    <w:w w:val="105"/>
                    <w:sz w:val="20"/>
                  </w:rPr>
                  <w:t>OBSTETRICS  </w:t>
                </w:r>
                <w:r>
                  <w:rPr>
                    <w:rFonts w:ascii="Trebuchet MS"/>
                    <w:color w:val="0065AC"/>
                    <w:spacing w:val="27"/>
                    <w:w w:val="105"/>
                    <w:sz w:val="20"/>
                  </w:rPr>
                  <w:t> </w:t>
                </w:r>
                <w:r>
                  <w:rPr>
                    <w:color w:val="959CA1"/>
                    <w:w w:val="105"/>
                    <w:sz w:val="32"/>
                  </w:rPr>
                  <w:t>Original</w:t>
                </w:r>
                <w:r>
                  <w:rPr>
                    <w:color w:val="959CA1"/>
                    <w:spacing w:val="27"/>
                    <w:w w:val="105"/>
                    <w:sz w:val="32"/>
                  </w:rPr>
                  <w:t> </w:t>
                </w:r>
                <w:r>
                  <w:rPr>
                    <w:color w:val="959CA1"/>
                    <w:w w:val="105"/>
                    <w:sz w:val="32"/>
                  </w:rPr>
                  <w:t>Research</w:t>
                </w:r>
              </w:p>
            </w:txbxContent>
          </v:textbox>
          <w10:wrap type="none"/>
        </v:shape>
      </w:pict>
    </w:r>
    <w:r>
      <w:rPr/>
      <w:pict>
        <v:shape style="position:absolute;margin-left:35.850399pt;margin-top:25.084133pt;width:41.3pt;height:14pt;mso-position-horizontal-relative:page;mso-position-vertical-relative:page;z-index:-17215488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sz w:val="24"/>
                  </w:rPr>
                </w:pPr>
                <w:hyperlink r:id="rId1">
                  <w:r>
                    <w:rPr>
                      <w:color w:val="959CA1"/>
                      <w:sz w:val="24"/>
                    </w:rPr>
                    <w:t>ajog.org</w:t>
                  </w:r>
                </w:hyperlink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9.039001pt;margin-top:1.417985pt;width:478.25pt;height:15.6pt;mso-position-horizontal-relative:page;mso-position-vertical-relative:page;z-index:-17213952" coordorigin="981,28" coordsize="9565,312">
          <v:rect style="position:absolute;left:980;top:28;width:9565;height:312" filled="true" fillcolor="#c1c3c5" stroked="false">
            <v:fill type="solid"/>
          </v:rect>
          <v:shape style="position:absolute;left:4632;top:73;width:2589;height:211" coordorigin="4633,73" coordsize="2589,211" path="m7097,217l7057,217,7060,238,7072,260,7098,277,7143,284,7162,282,7189,274,7212,254,7213,250,7139,250,7117,246,7105,238,7099,227,7097,217xm7137,73l7098,80,7074,96,7063,116,7060,135,7065,162,7080,178,7100,188,7124,194,7145,199,7160,203,7171,207,7179,214,7181,224,7178,237,7168,245,7154,249,7139,250,7213,250,7222,219,7217,196,7206,181,7189,171,7169,165,7120,153,7112,151,7099,148,7099,132,7102,121,7111,113,7122,109,7134,108,7206,108,7199,97,7175,80,7137,73xm7206,108l7134,108,7156,111,7168,120,7173,130,7175,138,7215,138,7211,118,7206,108xm6911,217l6871,217,6874,238,6887,260,6913,277,6957,284,6977,282,7003,274,7026,254,7027,250,6954,250,6932,246,6919,238,6913,227,6911,217xm6951,73l6912,80,6888,96,6877,116,6874,135,6880,162,6894,178,6914,188,6938,194,6959,199,6974,203,6985,207,6993,214,6996,224,6992,237,6982,245,6969,249,6954,250,7027,250,7036,219,7031,196,7020,181,7003,171,6983,165,6934,153,6926,151,6913,148,6913,132,6916,121,6925,113,6936,109,6948,108,7020,108,7013,97,6989,80,6951,73xm7020,108l6948,108,6970,111,6982,120,6987,130,6989,138,7029,138,7026,118,7020,108xm6843,79l6696,79,6696,279,6848,279,6848,244,6737,244,6737,192,6834,192,6834,156,6737,156,6737,114,6843,114,6843,79xm6597,79l6495,79,6495,279,6536,279,6536,201,6649,201,6648,197,6640,189,6629,183,6642,176,6650,167,6536,167,6536,113,6654,113,6648,100,6629,85,6597,79xm6649,201l6580,201,6598,203,6608,209,6612,221,6612,238,6613,252,6613,263,6615,272,6617,279,6663,279,6663,274,6658,270,6655,263,6654,252,6654,234,6652,211,6649,201xm6654,113l6613,113,6618,129,6618,139,6616,152,6610,161,6600,165,6585,167,6650,167,6652,165,6658,151,6660,135,6657,119,6654,113xm6401,79l6310,79,6310,279,6351,279,6351,207,6399,207,6432,199,6452,182,6456,172,6351,172,6351,113,6457,113,6447,96,6427,83,6401,79xm6457,113l6385,113,6401,115,6413,120,6419,128,6421,141,6421,150,6418,160,6408,168,6390,172,6456,172,6461,160,6463,143,6459,116,6457,113xm6059,79l6014,79,6014,279,6054,279,6054,136,6091,136,6059,79xm6091,136l6054,136,6136,279,6178,279,6178,218,6138,218,6091,136xm6178,79l6139,79,6139,218,6178,218,6178,79xm5980,79l5938,79,5938,279,5980,279,5980,79xm5809,79l5662,79,5662,279,5814,279,5814,244,5703,244,5703,192,5800,192,5800,156,5703,156,5703,114,5809,114,5809,79xm5535,79l5493,79,5493,279,5635,279,5635,243,5535,243,5535,79xm5376,73l5340,80,5311,100,5291,133,5284,179,5291,225,5310,257,5339,277,5375,284,5409,279,5435,263,5446,248,5376,248,5354,242,5338,227,5329,206,5327,180,5332,145,5344,123,5360,113,5376,110,5449,110,5441,98,5414,80,5376,73xm5462,210l5421,210,5415,227,5405,238,5392,246,5376,248,5446,248,5452,240,5462,210xm5449,110l5376,110,5397,113,5410,122,5417,134,5421,144,5462,144,5456,121,5449,110xm5256,79l5214,79,5214,279,5256,279,5256,79xm5134,114l5092,114,5092,279,5134,279,5134,114xm5195,79l5032,79,5032,114,5195,114,5195,79xm4950,79l4849,79,4849,279,4890,279,4890,201,5002,201,5001,197,4993,189,4982,183,4995,176,5003,167,4890,167,4890,113,5008,113,5001,100,4982,85,4950,79xm5002,201l4933,201,4951,203,4961,209,4965,221,4966,238,4966,252,4967,263,4968,272,4970,279,5016,279,5016,274,5011,270,5009,263,5008,252,5007,234,5006,211,5002,201xm5008,113l4966,113,4971,129,4971,139,4969,152,4963,161,4953,165,4939,167,5003,167,5005,165,5011,151,5013,135,5011,119,5008,113xm4752,79l4704,79,4633,279,4677,279,4691,238,4809,238,4796,203,4702,203,4728,124,4768,124,4752,79xm4809,238l4765,238,4778,279,4823,279,4809,238xm4768,124l4728,124,4753,203,4796,203,4768,124xe" filled="true" fillcolor="#ffffff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36.849998pt;margin-top:41.613285pt;width:502.129pt;height:.7937pt;mso-position-horizontal-relative:page;mso-position-vertical-relative:page;z-index:-17213440" filled="true" fillcolor="#7f7f7f" stroked="false">
          <v:fill type="solid"/>
          <w10:wrap type="none"/>
        </v:rect>
      </w:pict>
    </w:r>
    <w:r>
      <w:rPr/>
      <w:pict>
        <v:shape style="position:absolute;margin-left:349.475494pt;margin-top:22.061989pt;width:190.6pt;height:17.95pt;mso-position-horizontal-relative:page;mso-position-vertical-relative:page;z-index:-17212928" type="#_x0000_t202" filled="false" stroked="false">
          <v:textbox inset="0,0,0,0">
            <w:txbxContent>
              <w:p>
                <w:pPr>
                  <w:spacing w:line="348" w:lineRule="exact" w:before="0"/>
                  <w:ind w:left="20" w:right="0" w:firstLine="0"/>
                  <w:jc w:val="left"/>
                  <w:rPr>
                    <w:sz w:val="32"/>
                  </w:rPr>
                </w:pPr>
                <w:r>
                  <w:rPr>
                    <w:rFonts w:ascii="Trebuchet MS"/>
                    <w:color w:val="0065AC"/>
                    <w:w w:val="105"/>
                    <w:sz w:val="20"/>
                  </w:rPr>
                  <w:t>OBSTETRICS  </w:t>
                </w:r>
                <w:r>
                  <w:rPr>
                    <w:rFonts w:ascii="Trebuchet MS"/>
                    <w:color w:val="0065AC"/>
                    <w:spacing w:val="27"/>
                    <w:w w:val="105"/>
                    <w:sz w:val="20"/>
                  </w:rPr>
                  <w:t> </w:t>
                </w:r>
                <w:r>
                  <w:rPr>
                    <w:color w:val="959CA1"/>
                    <w:w w:val="105"/>
                    <w:sz w:val="32"/>
                  </w:rPr>
                  <w:t>Original</w:t>
                </w:r>
                <w:r>
                  <w:rPr>
                    <w:color w:val="959CA1"/>
                    <w:spacing w:val="27"/>
                    <w:w w:val="105"/>
                    <w:sz w:val="32"/>
                  </w:rPr>
                  <w:t> </w:t>
                </w:r>
                <w:r>
                  <w:rPr>
                    <w:color w:val="959CA1"/>
                    <w:w w:val="105"/>
                    <w:sz w:val="32"/>
                  </w:rPr>
                  <w:t>Research</w:t>
                </w:r>
              </w:p>
            </w:txbxContent>
          </v:textbox>
          <w10:wrap type="none"/>
        </v:shape>
      </w:pict>
    </w:r>
    <w:r>
      <w:rPr/>
      <w:pict>
        <v:shape style="position:absolute;margin-left:35.850399pt;margin-top:25.084133pt;width:41.3pt;height:14pt;mso-position-horizontal-relative:page;mso-position-vertical-relative:page;z-index:-17212416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sz w:val="24"/>
                  </w:rPr>
                </w:pPr>
                <w:hyperlink r:id="rId1">
                  <w:r>
                    <w:rPr>
                      <w:color w:val="959CA1"/>
                      <w:sz w:val="24"/>
                    </w:rPr>
                    <w:t>ajog.org</w:t>
                  </w:r>
                </w:hyperlink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879" w:hanging="698"/>
        <w:jc w:val="left"/>
      </w:pPr>
      <w:rPr>
        <w:rFonts w:hint="default" w:ascii="Arial MT" w:hAnsi="Arial MT" w:eastAsia="Arial MT" w:cs="Arial MT"/>
        <w:w w:val="85"/>
        <w:sz w:val="18"/>
        <w:szCs w:val="18"/>
        <w:lang w:val="en-US" w:eastAsia="en-US" w:bidi="ar-SA"/>
      </w:rPr>
    </w:lvl>
    <w:lvl w:ilvl="1">
      <w:start w:val="0"/>
      <w:numFmt w:val="bullet"/>
      <w:lvlText w:val="●"/>
      <w:lvlJc w:val="left"/>
      <w:pPr>
        <w:ind w:left="1169" w:hanging="209"/>
      </w:pPr>
      <w:rPr>
        <w:rFonts w:hint="default" w:ascii="Lucida Sans Unicode" w:hAnsi="Lucida Sans Unicode" w:eastAsia="Lucida Sans Unicode" w:cs="Lucida Sans Unicode"/>
        <w:w w:val="62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3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87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0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14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28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41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55" w:hanging="20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7" w:hanging="171"/>
        <w:jc w:val="left"/>
      </w:pPr>
      <w:rPr>
        <w:rFonts w:hint="default" w:ascii="Tahoma" w:hAnsi="Tahoma" w:eastAsia="Tahoma" w:cs="Tahoma"/>
        <w:w w:val="9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5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0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6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1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47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2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98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23" w:hanging="17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0" w:line="257" w:lineRule="exact"/>
      <w:ind w:left="117"/>
      <w:outlineLvl w:val="1"/>
    </w:pPr>
    <w:rPr>
      <w:rFonts w:ascii="Arial MT" w:hAnsi="Arial MT" w:eastAsia="Arial MT" w:cs="Arial MT"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7"/>
      <w:jc w:val="both"/>
      <w:outlineLvl w:val="2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234" w:lineRule="exact"/>
      <w:ind w:left="20"/>
      <w:outlineLvl w:val="3"/>
    </w:pPr>
    <w:rPr>
      <w:rFonts w:ascii="Arial MT" w:hAnsi="Arial MT" w:eastAsia="Arial MT" w:cs="Arial MT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117" w:right="2343"/>
    </w:pPr>
    <w:rPr>
      <w:rFonts w:ascii="Arial MT" w:hAnsi="Arial MT" w:eastAsia="Arial MT" w:cs="Arial MT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165" w:lineRule="exact"/>
      <w:ind w:left="375" w:hanging="259"/>
      <w:jc w:val="both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AJOG.org/" TargetMode="External"/><Relationship Id="rId8" Type="http://schemas.openxmlformats.org/officeDocument/2006/relationships/image" Target="media/image1.png"/><Relationship Id="rId9" Type="http://schemas.openxmlformats.org/officeDocument/2006/relationships/hyperlink" Target="http://creativecommons.org/licenses/by-nc-nd/4.0/" TargetMode="External"/><Relationship Id="rId10" Type="http://schemas.openxmlformats.org/officeDocument/2006/relationships/hyperlink" Target="https://doi.org/10.1016/j.ajog.2022.01.019" TargetMode="External"/><Relationship Id="rId11" Type="http://schemas.openxmlformats.org/officeDocument/2006/relationships/image" Target="media/image2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image" Target="media/image3.png"/><Relationship Id="rId17" Type="http://schemas.openxmlformats.org/officeDocument/2006/relationships/header" Target="header3.xml"/><Relationship Id="rId18" Type="http://schemas.openxmlformats.org/officeDocument/2006/relationships/footer" Target="footer5.xml"/><Relationship Id="rId19" Type="http://schemas.openxmlformats.org/officeDocument/2006/relationships/header" Target="header4.xml"/><Relationship Id="rId20" Type="http://schemas.openxmlformats.org/officeDocument/2006/relationships/header" Target="header5.xml"/><Relationship Id="rId21" Type="http://schemas.openxmlformats.org/officeDocument/2006/relationships/footer" Target="footer6.xml"/><Relationship Id="rId22" Type="http://schemas.openxmlformats.org/officeDocument/2006/relationships/footer" Target="footer7.xml"/><Relationship Id="rId23" Type="http://schemas.openxmlformats.org/officeDocument/2006/relationships/hyperlink" Target="http://refhub.elsevier.com/S0002-9378(22)00041-2/sref1" TargetMode="External"/><Relationship Id="rId24" Type="http://schemas.openxmlformats.org/officeDocument/2006/relationships/hyperlink" Target="http://refhub.elsevier.com/S0002-9378(22)00041-2/sref2" TargetMode="External"/><Relationship Id="rId25" Type="http://schemas.openxmlformats.org/officeDocument/2006/relationships/hyperlink" Target="http://refhub.elsevier.com/S0002-9378(22)00041-2/sref3" TargetMode="External"/><Relationship Id="rId26" Type="http://schemas.openxmlformats.org/officeDocument/2006/relationships/hyperlink" Target="http://refhub.elsevier.com/S0002-9378(22)00041-2/sref4" TargetMode="External"/><Relationship Id="rId27" Type="http://schemas.openxmlformats.org/officeDocument/2006/relationships/hyperlink" Target="http://refhub.elsevier.com/S0002-9378(22)00041-2/sref5" TargetMode="External"/><Relationship Id="rId28" Type="http://schemas.openxmlformats.org/officeDocument/2006/relationships/hyperlink" Target="http://refhub.elsevier.com/S0002-9378(22)00041-2/sref6" TargetMode="External"/><Relationship Id="rId29" Type="http://schemas.openxmlformats.org/officeDocument/2006/relationships/hyperlink" Target="http://refhub.elsevier.com/S0002-9378(22)00041-2/sref7" TargetMode="External"/><Relationship Id="rId30" Type="http://schemas.openxmlformats.org/officeDocument/2006/relationships/hyperlink" Target="http://refhub.elsevier.com/S0002-9378(22)00041-2/sref8" TargetMode="External"/><Relationship Id="rId31" Type="http://schemas.openxmlformats.org/officeDocument/2006/relationships/hyperlink" Target="http://refhub.elsevier.com/S0002-9378(22)00041-2/sref9" TargetMode="External"/><Relationship Id="rId32" Type="http://schemas.openxmlformats.org/officeDocument/2006/relationships/hyperlink" Target="http://refhub.elsevier.com/S0002-9378(22)00041-2/sref10" TargetMode="External"/><Relationship Id="rId33" Type="http://schemas.openxmlformats.org/officeDocument/2006/relationships/hyperlink" Target="http://refhub.elsevier.com/S0002-9378(22)00041-2/sref11" TargetMode="External"/><Relationship Id="rId34" Type="http://schemas.openxmlformats.org/officeDocument/2006/relationships/hyperlink" Target="http://refhub.elsevier.com/S0002-9378(22)00041-2/sref12" TargetMode="External"/><Relationship Id="rId35" Type="http://schemas.openxmlformats.org/officeDocument/2006/relationships/hyperlink" Target="http://refhub.elsevier.com/S0002-9378(22)00041-2/sref13" TargetMode="External"/><Relationship Id="rId36" Type="http://schemas.openxmlformats.org/officeDocument/2006/relationships/hyperlink" Target="http://refhub.elsevier.com/S0002-9378(22)00041-2/sref14" TargetMode="External"/><Relationship Id="rId37" Type="http://schemas.openxmlformats.org/officeDocument/2006/relationships/hyperlink" Target="http://refhub.elsevier.com/S0002-9378(22)00041-2/sref15" TargetMode="External"/><Relationship Id="rId38" Type="http://schemas.openxmlformats.org/officeDocument/2006/relationships/hyperlink" Target="https://www.usenix.org/system/files/conference/osdi16/osdi16-abadi.pdf" TargetMode="External"/><Relationship Id="rId39" Type="http://schemas.openxmlformats.org/officeDocument/2006/relationships/hyperlink" Target="https://www.medcalc.org/calc/diagnostic_test.php" TargetMode="External"/><Relationship Id="rId40" Type="http://schemas.openxmlformats.org/officeDocument/2006/relationships/hyperlink" Target="http://refhub.elsevier.com/S0002-9378(22)00041-2/sref17" TargetMode="External"/><Relationship Id="rId41" Type="http://schemas.openxmlformats.org/officeDocument/2006/relationships/hyperlink" Target="http://refhub.elsevier.com/S0002-9378(22)00041-2/sref18" TargetMode="External"/><Relationship Id="rId42" Type="http://schemas.openxmlformats.org/officeDocument/2006/relationships/hyperlink" Target="http://refhub.elsevier.com/S0002-9378(22)00041-2/sref19" TargetMode="External"/><Relationship Id="rId43" Type="http://schemas.openxmlformats.org/officeDocument/2006/relationships/hyperlink" Target="http://refhub.elsevier.com/S0002-9378(22)00041-2/sref20" TargetMode="External"/><Relationship Id="rId44" Type="http://schemas.openxmlformats.org/officeDocument/2006/relationships/hyperlink" Target="http://refhub.elsevier.com/S0002-9378(22)00041-2/sref21" TargetMode="External"/><Relationship Id="rId45" Type="http://schemas.openxmlformats.org/officeDocument/2006/relationships/hyperlink" Target="http://refhub.elsevier.com/S0002-9378(22)00041-2/sref22" TargetMode="External"/><Relationship Id="rId46" Type="http://schemas.openxmlformats.org/officeDocument/2006/relationships/hyperlink" Target="http://refhub.elsevier.com/S0002-9378(22)00041-2/sref23" TargetMode="External"/><Relationship Id="rId47" Type="http://schemas.openxmlformats.org/officeDocument/2006/relationships/hyperlink" Target="http://www.oecd.org/els/family/database.htm" TargetMode="External"/><Relationship Id="rId48" Type="http://schemas.openxmlformats.org/officeDocument/2006/relationships/hyperlink" Target="http://refhub.elsevier.com/S0002-9378(22)00041-2/sref25" TargetMode="External"/><Relationship Id="rId49" Type="http://schemas.openxmlformats.org/officeDocument/2006/relationships/hyperlink" Target="http://refhub.elsevier.com/S0002-9378(22)00041-2/sref26" TargetMode="External"/><Relationship Id="rId50" Type="http://schemas.openxmlformats.org/officeDocument/2006/relationships/hyperlink" Target="http://refhub.elsevier.com/S0002-9378(22)00041-2/sref27" TargetMode="External"/><Relationship Id="rId51" Type="http://schemas.openxmlformats.org/officeDocument/2006/relationships/hyperlink" Target="http://ClinicalTrials.gov/" TargetMode="External"/><Relationship Id="rId52" Type="http://schemas.openxmlformats.org/officeDocument/2006/relationships/hyperlink" Target="mailto:peerdar@gmail.com" TargetMode="External"/><Relationship Id="rId53" Type="http://schemas.openxmlformats.org/officeDocument/2006/relationships/header" Target="header6.xml"/><Relationship Id="rId54" Type="http://schemas.openxmlformats.org/officeDocument/2006/relationships/footer" Target="footer8.xml"/><Relationship Id="rId55" Type="http://schemas.openxmlformats.org/officeDocument/2006/relationships/header" Target="header7.xml"/><Relationship Id="rId56" Type="http://schemas.openxmlformats.org/officeDocument/2006/relationships/footer" Target="footer9.xml"/><Relationship Id="rId57" Type="http://schemas.openxmlformats.org/officeDocument/2006/relationships/header" Target="header8.xml"/><Relationship Id="rId58" Type="http://schemas.openxmlformats.org/officeDocument/2006/relationships/footer" Target="footer10.xml"/><Relationship Id="rId5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AJOG.org/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AJOG.org/" TargetMode="External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AJOG.org/" TargetMode="External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AJOG.org/" TargetMode="External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hyperlink" Target="http://www.AJOG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Pe’er Dar MD</dc:creator>
  <dc:subject>The American Journal of Obstetrics &amp; Gynecology, Corrected proof. doi:10.1016/j.ajog.2022.01.019</dc:subject>
  <dc:title>Cell-free DNA screening for trisomies 21, 18, and 13 in pregnancies at low and high risk for aneuploidy with genetic confirmation</dc:title>
  <dcterms:created xsi:type="dcterms:W3CDTF">2022-03-21T11:45:43Z</dcterms:created>
  <dcterms:modified xsi:type="dcterms:W3CDTF">2022-03-21T11:45:43Z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Elsevier</vt:lpwstr>
  </property>
  <property fmtid="{D5CDD505-2E9C-101B-9397-08002B2CF9AE}" pid="4" name="LastSaved">
    <vt:filetime>2022-03-21T00:00:00Z</vt:filetime>
  </property>
</Properties>
</file>